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C4B" w:rsidRPr="00820C4B" w:rsidRDefault="00820C4B" w:rsidP="0081715B">
      <w:pPr>
        <w:widowControl/>
        <w:adjustRightInd w:val="0"/>
        <w:ind w:left="426" w:right="371"/>
        <w:jc w:val="center"/>
        <w:rPr>
          <w:rFonts w:eastAsiaTheme="minorHAnsi"/>
          <w:color w:val="000000"/>
          <w:sz w:val="36"/>
          <w:szCs w:val="36"/>
        </w:rPr>
      </w:pPr>
      <w:r w:rsidRPr="00820C4B">
        <w:rPr>
          <w:rFonts w:eastAsiaTheme="minorHAnsi"/>
          <w:color w:val="000000"/>
          <w:sz w:val="36"/>
          <w:szCs w:val="36"/>
        </w:rPr>
        <w:t xml:space="preserve">ООО "Центр кадастра и экспертизы </w:t>
      </w:r>
      <w:proofErr w:type="spellStart"/>
      <w:r w:rsidRPr="00820C4B">
        <w:rPr>
          <w:rFonts w:eastAsiaTheme="minorHAnsi"/>
          <w:color w:val="000000"/>
          <w:sz w:val="36"/>
          <w:szCs w:val="36"/>
        </w:rPr>
        <w:t>Черданцева</w:t>
      </w:r>
      <w:proofErr w:type="spellEnd"/>
      <w:r w:rsidRPr="00820C4B">
        <w:rPr>
          <w:rFonts w:eastAsiaTheme="minorHAnsi"/>
          <w:color w:val="000000"/>
          <w:sz w:val="36"/>
          <w:szCs w:val="36"/>
        </w:rPr>
        <w:t>"</w:t>
      </w:r>
    </w:p>
    <w:p w:rsid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Pr="00820C4B" w:rsidRDefault="00820C4B" w:rsidP="00820C4B">
      <w:pPr>
        <w:widowControl/>
        <w:adjustRightInd w:val="0"/>
        <w:spacing w:before="85"/>
        <w:ind w:left="1542" w:right="1141"/>
        <w:jc w:val="center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b/>
          <w:bCs/>
          <w:color w:val="000000"/>
          <w:sz w:val="36"/>
          <w:szCs w:val="36"/>
        </w:rPr>
      </w:pPr>
      <w:r w:rsidRPr="00820C4B">
        <w:rPr>
          <w:rFonts w:eastAsiaTheme="minorHAnsi"/>
          <w:b/>
          <w:bCs/>
          <w:color w:val="000000"/>
          <w:sz w:val="36"/>
          <w:szCs w:val="36"/>
        </w:rPr>
        <w:t>Проект планировки территории</w:t>
      </w:r>
    </w:p>
    <w:p w:rsidR="00820C4B" w:rsidRDefault="00820C4B" w:rsidP="00820C4B">
      <w:pPr>
        <w:widowControl/>
        <w:adjustRightInd w:val="0"/>
        <w:spacing w:before="12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Pr="00820C4B" w:rsidRDefault="00820C4B" w:rsidP="00820C4B">
      <w:pPr>
        <w:widowControl/>
        <w:adjustRightInd w:val="0"/>
        <w:spacing w:before="12"/>
        <w:rPr>
          <w:rFonts w:eastAsiaTheme="minorHAnsi"/>
          <w:b/>
          <w:bCs/>
          <w:color w:val="000000"/>
          <w:sz w:val="36"/>
          <w:szCs w:val="36"/>
        </w:rPr>
      </w:pPr>
    </w:p>
    <w:p w:rsid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Проект планировки территории и проект межевания территории</w:t>
      </w:r>
    </w:p>
    <w:p w:rsidR="00820C4B" w:rsidRDefault="00820C4B" w:rsidP="0081715B">
      <w:pPr>
        <w:widowControl/>
        <w:adjustRightInd w:val="0"/>
        <w:spacing w:before="12"/>
        <w:ind w:left="426" w:hanging="426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 xml:space="preserve">для создания линейного объекта местного значения - автомобильной дороги </w:t>
      </w: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общего пользования:</w:t>
      </w:r>
    </w:p>
    <w:p w:rsidR="0076162C" w:rsidRPr="00820C4B" w:rsidRDefault="00EF651A" w:rsidP="00820C4B">
      <w:pPr>
        <w:jc w:val="center"/>
        <w:rPr>
          <w:sz w:val="36"/>
          <w:szCs w:val="36"/>
        </w:rPr>
      </w:pPr>
      <w:r>
        <w:rPr>
          <w:rFonts w:eastAsiaTheme="minorHAnsi"/>
          <w:color w:val="000000"/>
          <w:sz w:val="32"/>
          <w:szCs w:val="32"/>
        </w:rPr>
        <w:t>Алтайский</w:t>
      </w:r>
      <w:r w:rsidR="00820C4B" w:rsidRPr="00820C4B">
        <w:rPr>
          <w:rFonts w:eastAsiaTheme="minorHAnsi"/>
          <w:color w:val="000000"/>
          <w:sz w:val="32"/>
          <w:szCs w:val="32"/>
        </w:rPr>
        <w:t xml:space="preserve"> край, </w:t>
      </w:r>
      <w:r w:rsidRPr="00820C4B">
        <w:rPr>
          <w:rFonts w:eastAsiaTheme="minorHAnsi"/>
          <w:color w:val="000000"/>
          <w:sz w:val="32"/>
          <w:szCs w:val="32"/>
        </w:rPr>
        <w:t>г. Бийск</w:t>
      </w:r>
      <w:r w:rsidR="00820C4B" w:rsidRPr="00820C4B">
        <w:rPr>
          <w:rFonts w:eastAsiaTheme="minorHAnsi"/>
          <w:color w:val="000000"/>
          <w:sz w:val="32"/>
          <w:szCs w:val="32"/>
        </w:rPr>
        <w:t>, ул. Максима Горького</w:t>
      </w:r>
    </w:p>
    <w:p w:rsidR="0076162C" w:rsidRPr="00820C4B" w:rsidRDefault="0076162C" w:rsidP="007113C1">
      <w:pPr>
        <w:tabs>
          <w:tab w:val="left" w:pos="10481"/>
        </w:tabs>
        <w:rPr>
          <w:sz w:val="36"/>
          <w:szCs w:val="36"/>
        </w:rPr>
      </w:pPr>
    </w:p>
    <w:p w:rsidR="00EF651A" w:rsidRDefault="00EF651A" w:rsidP="00EF651A">
      <w:pPr>
        <w:ind w:left="1549" w:right="1142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Шифр</w:t>
      </w:r>
      <w:r w:rsidR="004140A3">
        <w:rPr>
          <w:b/>
          <w:sz w:val="24"/>
        </w:rPr>
        <w:t xml:space="preserve"> 24-05-102</w:t>
      </w: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Pr="00EF651A" w:rsidRDefault="00EF651A" w:rsidP="00EF651A">
      <w:pPr>
        <w:jc w:val="center"/>
        <w:rPr>
          <w:b/>
          <w:sz w:val="40"/>
          <w:szCs w:val="40"/>
        </w:rPr>
      </w:pPr>
      <w:r w:rsidRPr="00EF651A">
        <w:rPr>
          <w:b/>
          <w:sz w:val="40"/>
          <w:szCs w:val="40"/>
        </w:rPr>
        <w:t>Основная часть</w:t>
      </w:r>
    </w:p>
    <w:p w:rsidR="0076162C" w:rsidRDefault="0076162C">
      <w:pPr>
        <w:spacing w:before="8"/>
        <w:rPr>
          <w:sz w:val="28"/>
        </w:rPr>
      </w:pPr>
    </w:p>
    <w:p w:rsidR="0076162C" w:rsidRDefault="0076162C">
      <w:pPr>
        <w:rPr>
          <w:b/>
          <w:sz w:val="34"/>
        </w:rPr>
      </w:pPr>
      <w:bookmarkStart w:id="0" w:name="Том_1_Титульный_А4_ПЗ"/>
      <w:bookmarkEnd w:id="0"/>
    </w:p>
    <w:p w:rsidR="0076162C" w:rsidRDefault="0076162C">
      <w:pPr>
        <w:rPr>
          <w:b/>
          <w:sz w:val="35"/>
        </w:rPr>
      </w:pPr>
    </w:p>
    <w:p w:rsidR="0076162C" w:rsidRDefault="00EF651A" w:rsidP="00EF651A">
      <w:pPr>
        <w:ind w:right="1140"/>
        <w:rPr>
          <w:b/>
          <w:sz w:val="24"/>
        </w:rPr>
      </w:pPr>
      <w:r>
        <w:rPr>
          <w:b/>
          <w:sz w:val="26"/>
        </w:rPr>
        <w:t xml:space="preserve">                                                              </w:t>
      </w:r>
      <w:r>
        <w:rPr>
          <w:b/>
          <w:sz w:val="40"/>
        </w:rPr>
        <w:t xml:space="preserve">  </w:t>
      </w:r>
      <w:r w:rsidR="007113C1">
        <w:rPr>
          <w:b/>
          <w:sz w:val="24"/>
        </w:rPr>
        <w:t>ПЗ-1</w:t>
      </w:r>
      <w:r w:rsidR="007113C1">
        <w:rPr>
          <w:b/>
          <w:spacing w:val="-2"/>
          <w:sz w:val="24"/>
        </w:rPr>
        <w:t xml:space="preserve"> </w:t>
      </w:r>
      <w:r w:rsidR="007113C1">
        <w:rPr>
          <w:b/>
          <w:sz w:val="24"/>
        </w:rPr>
        <w:t>-</w:t>
      </w:r>
      <w:r w:rsidR="007113C1">
        <w:rPr>
          <w:b/>
          <w:spacing w:val="-2"/>
          <w:sz w:val="24"/>
        </w:rPr>
        <w:t xml:space="preserve"> </w:t>
      </w:r>
      <w:r w:rsidR="007113C1">
        <w:rPr>
          <w:b/>
          <w:sz w:val="24"/>
        </w:rPr>
        <w:t>Пояснительная</w:t>
      </w:r>
      <w:r w:rsidR="007113C1">
        <w:rPr>
          <w:b/>
          <w:spacing w:val="-5"/>
          <w:sz w:val="24"/>
        </w:rPr>
        <w:t xml:space="preserve"> </w:t>
      </w:r>
      <w:r w:rsidR="007113C1">
        <w:rPr>
          <w:b/>
          <w:sz w:val="24"/>
        </w:rPr>
        <w:t>записка</w:t>
      </w: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spacing w:before="11"/>
        <w:rPr>
          <w:b/>
          <w:sz w:val="37"/>
        </w:rPr>
      </w:pPr>
    </w:p>
    <w:p w:rsidR="0076162C" w:rsidRDefault="00EF651A" w:rsidP="00EF651A">
      <w:pPr>
        <w:ind w:left="1546" w:right="1142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</w:t>
      </w:r>
      <w:r w:rsidR="007113C1">
        <w:rPr>
          <w:b/>
          <w:sz w:val="24"/>
        </w:rPr>
        <w:t>ТОМ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1</w:t>
      </w: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  <w:r>
        <w:rPr>
          <w:b/>
          <w:sz w:val="24"/>
        </w:rPr>
        <w:t xml:space="preserve">             </w:t>
      </w: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EF651A" w:rsidRDefault="00EF651A" w:rsidP="00EF651A">
      <w:pPr>
        <w:ind w:right="1142"/>
        <w:jc w:val="center"/>
        <w:rPr>
          <w:b/>
          <w:sz w:val="24"/>
        </w:rPr>
      </w:pPr>
    </w:p>
    <w:p w:rsidR="0076162C" w:rsidRDefault="00EF651A" w:rsidP="00EF651A">
      <w:pPr>
        <w:ind w:right="1142"/>
        <w:jc w:val="center"/>
        <w:rPr>
          <w:b/>
          <w:sz w:val="24"/>
        </w:rPr>
      </w:pPr>
      <w:r>
        <w:rPr>
          <w:b/>
          <w:sz w:val="24"/>
        </w:rPr>
        <w:t xml:space="preserve">              </w:t>
      </w:r>
      <w:r w:rsidR="007113C1">
        <w:rPr>
          <w:b/>
          <w:sz w:val="24"/>
        </w:rPr>
        <w:t>г.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Бийск, 2024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г.</w:t>
      </w:r>
    </w:p>
    <w:p w:rsidR="0076162C" w:rsidRDefault="0076162C">
      <w:pPr>
        <w:jc w:val="center"/>
        <w:rPr>
          <w:sz w:val="24"/>
        </w:rPr>
        <w:sectPr w:rsidR="0076162C" w:rsidSect="00820C4B">
          <w:type w:val="continuous"/>
          <w:pgSz w:w="11910" w:h="16840"/>
          <w:pgMar w:top="1580" w:right="160" w:bottom="280" w:left="180" w:header="720" w:footer="72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162C" w:rsidRDefault="0076162C">
      <w:pPr>
        <w:rPr>
          <w:b/>
          <w:sz w:val="20"/>
        </w:rPr>
      </w:pPr>
    </w:p>
    <w:p w:rsidR="0076162C" w:rsidRDefault="0076162C">
      <w:pPr>
        <w:rPr>
          <w:b/>
          <w:sz w:val="20"/>
        </w:rPr>
      </w:pPr>
    </w:p>
    <w:p w:rsidR="00820C4B" w:rsidRPr="00820C4B" w:rsidRDefault="00820C4B" w:rsidP="00820C4B">
      <w:pPr>
        <w:widowControl/>
        <w:adjustRightInd w:val="0"/>
        <w:jc w:val="center"/>
        <w:rPr>
          <w:rFonts w:eastAsiaTheme="minorHAnsi"/>
          <w:color w:val="000000"/>
          <w:sz w:val="36"/>
          <w:szCs w:val="36"/>
        </w:rPr>
      </w:pPr>
      <w:r w:rsidRPr="00820C4B">
        <w:rPr>
          <w:rFonts w:eastAsiaTheme="minorHAnsi"/>
          <w:color w:val="000000"/>
          <w:sz w:val="36"/>
          <w:szCs w:val="36"/>
        </w:rPr>
        <w:t xml:space="preserve">ООО "Центр кадастра и экспертизы </w:t>
      </w:r>
      <w:proofErr w:type="spellStart"/>
      <w:r w:rsidRPr="00820C4B">
        <w:rPr>
          <w:rFonts w:eastAsiaTheme="minorHAnsi"/>
          <w:color w:val="000000"/>
          <w:sz w:val="36"/>
          <w:szCs w:val="36"/>
        </w:rPr>
        <w:t>Черданцева</w:t>
      </w:r>
      <w:proofErr w:type="spellEnd"/>
      <w:r w:rsidRPr="00820C4B">
        <w:rPr>
          <w:rFonts w:eastAsiaTheme="minorHAnsi"/>
          <w:color w:val="000000"/>
          <w:sz w:val="36"/>
          <w:szCs w:val="36"/>
        </w:rPr>
        <w:t>"</w:t>
      </w:r>
    </w:p>
    <w:p w:rsidR="0076162C" w:rsidRDefault="0076162C">
      <w:pPr>
        <w:spacing w:before="9"/>
        <w:rPr>
          <w:b/>
          <w:sz w:val="29"/>
        </w:rPr>
      </w:pPr>
    </w:p>
    <w:p w:rsidR="008875A3" w:rsidRPr="008875A3" w:rsidRDefault="008875A3" w:rsidP="008875A3">
      <w:pPr>
        <w:ind w:left="284" w:right="371" w:firstLine="283"/>
        <w:jc w:val="center"/>
        <w:rPr>
          <w:color w:val="000000" w:themeColor="text1"/>
          <w:sz w:val="24"/>
        </w:rPr>
      </w:pPr>
      <w:r w:rsidRPr="008875A3">
        <w:rPr>
          <w:color w:val="000000" w:themeColor="text1"/>
          <w:sz w:val="24"/>
        </w:rPr>
        <w:t xml:space="preserve">Свидетельство подтверждающее членство </w:t>
      </w:r>
      <w:proofErr w:type="spellStart"/>
      <w:r w:rsidRPr="008875A3">
        <w:rPr>
          <w:color w:val="000000" w:themeColor="text1"/>
          <w:sz w:val="24"/>
        </w:rPr>
        <w:t>Асоциации</w:t>
      </w:r>
      <w:proofErr w:type="spellEnd"/>
      <w:r w:rsidRPr="008875A3">
        <w:rPr>
          <w:color w:val="000000" w:themeColor="text1"/>
          <w:sz w:val="24"/>
        </w:rPr>
        <w:t xml:space="preserve"> Саморегулируемой организации</w:t>
      </w:r>
    </w:p>
    <w:p w:rsidR="0076162C" w:rsidRPr="008875A3" w:rsidRDefault="008875A3" w:rsidP="008875A3">
      <w:pPr>
        <w:ind w:left="284" w:right="371" w:firstLine="283"/>
        <w:jc w:val="center"/>
        <w:rPr>
          <w:color w:val="000000" w:themeColor="text1"/>
          <w:sz w:val="26"/>
        </w:rPr>
      </w:pPr>
      <w:r w:rsidRPr="008875A3">
        <w:rPr>
          <w:color w:val="000000" w:themeColor="text1"/>
          <w:sz w:val="24"/>
        </w:rPr>
        <w:t>«Объединение профессионалов кадастровой деятельности» № 1197 от 30.03.2016 г.</w:t>
      </w:r>
    </w:p>
    <w:p w:rsidR="0076162C" w:rsidRPr="008875A3" w:rsidRDefault="0076162C">
      <w:pPr>
        <w:rPr>
          <w:color w:val="000000" w:themeColor="text1"/>
          <w:sz w:val="26"/>
        </w:rPr>
      </w:pPr>
    </w:p>
    <w:p w:rsidR="0076162C" w:rsidRDefault="0076162C">
      <w:pPr>
        <w:rPr>
          <w:sz w:val="26"/>
        </w:rPr>
      </w:pPr>
    </w:p>
    <w:p w:rsidR="0076162C" w:rsidRDefault="0076162C">
      <w:pPr>
        <w:spacing w:before="10"/>
        <w:rPr>
          <w:sz w:val="32"/>
        </w:rPr>
      </w:pPr>
    </w:p>
    <w:p w:rsidR="0076162C" w:rsidRDefault="007113C1">
      <w:pPr>
        <w:ind w:left="1542" w:right="1142"/>
        <w:jc w:val="center"/>
        <w:rPr>
          <w:b/>
          <w:sz w:val="36"/>
        </w:rPr>
      </w:pPr>
      <w:bookmarkStart w:id="1" w:name="Проект_планировки_территории"/>
      <w:bookmarkEnd w:id="1"/>
      <w:r>
        <w:rPr>
          <w:b/>
          <w:sz w:val="36"/>
        </w:rPr>
        <w:t>Проект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планировки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территории</w:t>
      </w:r>
    </w:p>
    <w:p w:rsidR="0076162C" w:rsidRDefault="0076162C">
      <w:pPr>
        <w:spacing w:before="10"/>
        <w:rPr>
          <w:b/>
          <w:sz w:val="58"/>
        </w:rPr>
      </w:pP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Проект планировки территории и проект межевания территории</w:t>
      </w:r>
    </w:p>
    <w:p w:rsid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 xml:space="preserve">для создания линейного объекта местного значения - автомобильной дороги </w:t>
      </w:r>
    </w:p>
    <w:p w:rsidR="00820C4B" w:rsidRPr="00820C4B" w:rsidRDefault="00820C4B" w:rsidP="00820C4B">
      <w:pPr>
        <w:widowControl/>
        <w:adjustRightInd w:val="0"/>
        <w:spacing w:before="12"/>
        <w:jc w:val="center"/>
        <w:rPr>
          <w:rFonts w:eastAsiaTheme="minorHAnsi"/>
          <w:color w:val="000000"/>
          <w:sz w:val="32"/>
          <w:szCs w:val="32"/>
        </w:rPr>
      </w:pPr>
      <w:r w:rsidRPr="00820C4B">
        <w:rPr>
          <w:rFonts w:eastAsiaTheme="minorHAnsi"/>
          <w:color w:val="000000"/>
          <w:sz w:val="32"/>
          <w:szCs w:val="32"/>
        </w:rPr>
        <w:t>общего пользования:</w:t>
      </w:r>
    </w:p>
    <w:p w:rsidR="00820C4B" w:rsidRPr="00820C4B" w:rsidRDefault="00EF651A" w:rsidP="00820C4B">
      <w:pPr>
        <w:jc w:val="center"/>
        <w:rPr>
          <w:sz w:val="36"/>
          <w:szCs w:val="36"/>
        </w:rPr>
      </w:pPr>
      <w:r>
        <w:rPr>
          <w:rFonts w:eastAsiaTheme="minorHAnsi"/>
          <w:color w:val="000000"/>
          <w:sz w:val="32"/>
          <w:szCs w:val="32"/>
        </w:rPr>
        <w:t xml:space="preserve">Алтайский </w:t>
      </w:r>
      <w:r w:rsidR="00820C4B" w:rsidRPr="00820C4B">
        <w:rPr>
          <w:rFonts w:eastAsiaTheme="minorHAnsi"/>
          <w:color w:val="000000"/>
          <w:sz w:val="32"/>
          <w:szCs w:val="32"/>
        </w:rPr>
        <w:t xml:space="preserve">край, </w:t>
      </w:r>
      <w:r w:rsidRPr="00820C4B">
        <w:rPr>
          <w:rFonts w:eastAsiaTheme="minorHAnsi"/>
          <w:color w:val="000000"/>
          <w:sz w:val="32"/>
          <w:szCs w:val="32"/>
        </w:rPr>
        <w:t>г. Бийск</w:t>
      </w:r>
      <w:r w:rsidR="00820C4B" w:rsidRPr="00820C4B">
        <w:rPr>
          <w:rFonts w:eastAsiaTheme="minorHAnsi"/>
          <w:color w:val="000000"/>
          <w:sz w:val="32"/>
          <w:szCs w:val="32"/>
        </w:rPr>
        <w:t>, ул. Максима Горького</w:t>
      </w:r>
    </w:p>
    <w:p w:rsidR="00820C4B" w:rsidRPr="00820C4B" w:rsidRDefault="00820C4B" w:rsidP="00820C4B">
      <w:pPr>
        <w:tabs>
          <w:tab w:val="left" w:pos="10481"/>
        </w:tabs>
        <w:rPr>
          <w:sz w:val="36"/>
          <w:szCs w:val="36"/>
        </w:rPr>
      </w:pPr>
    </w:p>
    <w:p w:rsidR="0076162C" w:rsidRDefault="0076162C">
      <w:pPr>
        <w:rPr>
          <w:b/>
          <w:sz w:val="34"/>
        </w:rPr>
      </w:pPr>
    </w:p>
    <w:p w:rsidR="0076162C" w:rsidRDefault="007113C1">
      <w:pPr>
        <w:spacing w:before="299"/>
        <w:ind w:left="1549" w:right="1142"/>
        <w:jc w:val="center"/>
        <w:rPr>
          <w:b/>
          <w:sz w:val="24"/>
        </w:rPr>
      </w:pPr>
      <w:r>
        <w:rPr>
          <w:b/>
          <w:sz w:val="24"/>
        </w:rPr>
        <w:t>Шифр</w:t>
      </w:r>
      <w:r>
        <w:rPr>
          <w:b/>
          <w:spacing w:val="-2"/>
          <w:sz w:val="24"/>
        </w:rPr>
        <w:t xml:space="preserve"> </w:t>
      </w:r>
    </w:p>
    <w:p w:rsidR="0081715B" w:rsidRDefault="004140A3">
      <w:pPr>
        <w:spacing w:before="159"/>
        <w:ind w:left="1550" w:right="1142"/>
        <w:jc w:val="center"/>
        <w:rPr>
          <w:b/>
          <w:sz w:val="36"/>
        </w:rPr>
      </w:pPr>
      <w:r>
        <w:rPr>
          <w:b/>
          <w:sz w:val="24"/>
        </w:rPr>
        <w:t>24-05-102</w:t>
      </w:r>
    </w:p>
    <w:p w:rsidR="0076162C" w:rsidRDefault="007113C1">
      <w:pPr>
        <w:spacing w:before="159"/>
        <w:ind w:left="1550" w:right="1142"/>
        <w:jc w:val="center"/>
        <w:rPr>
          <w:b/>
          <w:sz w:val="36"/>
        </w:rPr>
      </w:pPr>
      <w:r>
        <w:rPr>
          <w:b/>
          <w:sz w:val="36"/>
        </w:rPr>
        <w:t>Основная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часть</w:t>
      </w:r>
    </w:p>
    <w:p w:rsidR="0076162C" w:rsidRDefault="0076162C">
      <w:pPr>
        <w:rPr>
          <w:b/>
          <w:sz w:val="40"/>
        </w:rPr>
      </w:pPr>
    </w:p>
    <w:p w:rsidR="0076162C" w:rsidRDefault="007113C1">
      <w:pPr>
        <w:spacing w:before="321"/>
        <w:ind w:left="1550" w:right="1140"/>
        <w:jc w:val="center"/>
        <w:rPr>
          <w:b/>
          <w:sz w:val="24"/>
        </w:rPr>
      </w:pPr>
      <w:r>
        <w:rPr>
          <w:b/>
          <w:sz w:val="24"/>
        </w:rPr>
        <w:t>ПЗ-1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76162C" w:rsidRDefault="0076162C">
      <w:pPr>
        <w:rPr>
          <w:b/>
          <w:sz w:val="26"/>
        </w:rPr>
      </w:pPr>
    </w:p>
    <w:p w:rsidR="0076162C" w:rsidRDefault="0076162C">
      <w:pPr>
        <w:rPr>
          <w:b/>
          <w:sz w:val="26"/>
        </w:rPr>
      </w:pPr>
    </w:p>
    <w:p w:rsidR="0076162C" w:rsidRDefault="007113C1">
      <w:pPr>
        <w:spacing w:before="158"/>
        <w:ind w:left="1546" w:right="1142"/>
        <w:jc w:val="center"/>
        <w:rPr>
          <w:b/>
          <w:sz w:val="24"/>
        </w:rPr>
      </w:pP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76162C" w:rsidRDefault="0076162C">
      <w:pPr>
        <w:rPr>
          <w:b/>
          <w:sz w:val="20"/>
        </w:rPr>
      </w:pPr>
    </w:p>
    <w:p w:rsidR="0076162C" w:rsidRDefault="0076162C">
      <w:pPr>
        <w:spacing w:before="3"/>
        <w:rPr>
          <w:b/>
          <w:sz w:val="27"/>
        </w:rPr>
      </w:pPr>
    </w:p>
    <w:p w:rsidR="0076162C" w:rsidRPr="00EF651A" w:rsidRDefault="007113C1">
      <w:pPr>
        <w:tabs>
          <w:tab w:val="left" w:pos="6052"/>
          <w:tab w:val="left" w:pos="8212"/>
          <w:tab w:val="left" w:pos="8872"/>
        </w:tabs>
        <w:spacing w:before="90"/>
        <w:ind w:left="2373"/>
        <w:rPr>
          <w:sz w:val="24"/>
        </w:rPr>
      </w:pPr>
      <w:r w:rsidRPr="00EF651A">
        <w:rPr>
          <w:sz w:val="24"/>
        </w:rPr>
        <w:t>Генеральный</w:t>
      </w:r>
      <w:r w:rsidRPr="00EF651A">
        <w:rPr>
          <w:spacing w:val="-1"/>
          <w:sz w:val="24"/>
        </w:rPr>
        <w:t xml:space="preserve"> </w:t>
      </w:r>
      <w:r w:rsidRPr="00EF651A">
        <w:rPr>
          <w:sz w:val="24"/>
        </w:rPr>
        <w:t>директор:</w:t>
      </w:r>
      <w:r w:rsidRPr="00EF651A">
        <w:rPr>
          <w:sz w:val="24"/>
        </w:rPr>
        <w:tab/>
      </w:r>
      <w:r w:rsidRPr="00EF651A">
        <w:rPr>
          <w:sz w:val="24"/>
          <w:u w:val="single"/>
        </w:rPr>
        <w:t xml:space="preserve"> </w:t>
      </w:r>
      <w:r w:rsidRPr="00EF651A">
        <w:rPr>
          <w:sz w:val="24"/>
          <w:u w:val="single"/>
        </w:rPr>
        <w:tab/>
      </w:r>
      <w:r w:rsidRPr="00EF651A">
        <w:rPr>
          <w:sz w:val="24"/>
        </w:rPr>
        <w:tab/>
      </w:r>
      <w:r w:rsidR="00EF651A" w:rsidRPr="00EF651A">
        <w:rPr>
          <w:sz w:val="24"/>
        </w:rPr>
        <w:t xml:space="preserve">О.С. </w:t>
      </w:r>
      <w:proofErr w:type="spellStart"/>
      <w:r w:rsidR="00EF651A" w:rsidRPr="00EF651A">
        <w:rPr>
          <w:sz w:val="24"/>
        </w:rPr>
        <w:t>Черданцева</w:t>
      </w:r>
      <w:proofErr w:type="spellEnd"/>
    </w:p>
    <w:p w:rsidR="0076162C" w:rsidRPr="00EF651A" w:rsidRDefault="0076162C">
      <w:pPr>
        <w:rPr>
          <w:sz w:val="20"/>
        </w:rPr>
      </w:pPr>
    </w:p>
    <w:p w:rsidR="0076162C" w:rsidRPr="00EF651A" w:rsidRDefault="0076162C">
      <w:pPr>
        <w:rPr>
          <w:sz w:val="20"/>
        </w:rPr>
      </w:pPr>
    </w:p>
    <w:p w:rsidR="0076162C" w:rsidRPr="00EF651A" w:rsidRDefault="007113C1">
      <w:pPr>
        <w:tabs>
          <w:tab w:val="left" w:pos="5985"/>
          <w:tab w:val="left" w:pos="8145"/>
          <w:tab w:val="left" w:pos="8865"/>
        </w:tabs>
        <w:spacing w:before="217"/>
        <w:ind w:left="2373"/>
        <w:rPr>
          <w:sz w:val="24"/>
        </w:rPr>
      </w:pPr>
      <w:r w:rsidRPr="00EF651A">
        <w:rPr>
          <w:sz w:val="24"/>
        </w:rPr>
        <w:t>Главный</w:t>
      </w:r>
      <w:r w:rsidRPr="00EF651A">
        <w:rPr>
          <w:spacing w:val="-1"/>
          <w:sz w:val="24"/>
        </w:rPr>
        <w:t xml:space="preserve"> </w:t>
      </w:r>
      <w:r w:rsidRPr="00EF651A">
        <w:rPr>
          <w:sz w:val="24"/>
        </w:rPr>
        <w:t>инженер</w:t>
      </w:r>
      <w:r w:rsidRPr="00EF651A">
        <w:rPr>
          <w:spacing w:val="-1"/>
          <w:sz w:val="24"/>
        </w:rPr>
        <w:t xml:space="preserve"> </w:t>
      </w:r>
      <w:r w:rsidRPr="00EF651A">
        <w:rPr>
          <w:sz w:val="24"/>
        </w:rPr>
        <w:t>проекта:</w:t>
      </w:r>
      <w:r w:rsidRPr="00EF651A">
        <w:rPr>
          <w:sz w:val="24"/>
        </w:rPr>
        <w:tab/>
      </w:r>
      <w:r w:rsidRPr="00EF651A">
        <w:rPr>
          <w:sz w:val="24"/>
          <w:u w:val="single"/>
        </w:rPr>
        <w:t xml:space="preserve"> </w:t>
      </w:r>
      <w:r w:rsidRPr="00EF651A">
        <w:rPr>
          <w:sz w:val="24"/>
          <w:u w:val="single"/>
        </w:rPr>
        <w:tab/>
      </w:r>
      <w:r w:rsidRPr="00EF651A">
        <w:rPr>
          <w:sz w:val="24"/>
        </w:rPr>
        <w:tab/>
      </w:r>
      <w:r w:rsidR="00EF651A" w:rsidRPr="00EF651A">
        <w:rPr>
          <w:sz w:val="24"/>
        </w:rPr>
        <w:t xml:space="preserve">Е.Ф. </w:t>
      </w:r>
      <w:proofErr w:type="spellStart"/>
      <w:r w:rsidR="00EF651A" w:rsidRPr="00EF651A">
        <w:rPr>
          <w:sz w:val="24"/>
        </w:rPr>
        <w:t>Черданцев</w:t>
      </w:r>
      <w:proofErr w:type="spellEnd"/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76162C">
      <w:pPr>
        <w:rPr>
          <w:sz w:val="20"/>
        </w:rPr>
      </w:pPr>
    </w:p>
    <w:p w:rsidR="0076162C" w:rsidRDefault="0081715B" w:rsidP="0081715B">
      <w:pPr>
        <w:spacing w:before="90"/>
        <w:ind w:left="284" w:right="371"/>
        <w:jc w:val="center"/>
        <w:rPr>
          <w:b/>
          <w:sz w:val="24"/>
        </w:rPr>
      </w:pPr>
      <w:r w:rsidRPr="002A6C5F">
        <w:rPr>
          <w:b/>
          <w:sz w:val="24"/>
        </w:rPr>
        <w:t xml:space="preserve">               </w:t>
      </w:r>
      <w:r w:rsidR="007113C1">
        <w:rPr>
          <w:b/>
          <w:sz w:val="24"/>
        </w:rPr>
        <w:t>г.</w:t>
      </w:r>
      <w:r w:rsidR="007113C1">
        <w:rPr>
          <w:b/>
          <w:spacing w:val="-1"/>
          <w:sz w:val="24"/>
        </w:rPr>
        <w:t xml:space="preserve"> </w:t>
      </w:r>
      <w:r w:rsidR="00FA2565">
        <w:rPr>
          <w:b/>
          <w:sz w:val="24"/>
        </w:rPr>
        <w:t>Бийск, 2024</w:t>
      </w:r>
      <w:r w:rsidR="007113C1">
        <w:rPr>
          <w:b/>
          <w:spacing w:val="-1"/>
          <w:sz w:val="24"/>
        </w:rPr>
        <w:t xml:space="preserve"> </w:t>
      </w:r>
      <w:r w:rsidR="007113C1">
        <w:rPr>
          <w:b/>
          <w:sz w:val="24"/>
        </w:rPr>
        <w:t>г.</w:t>
      </w:r>
    </w:p>
    <w:p w:rsidR="0076162C" w:rsidRDefault="0076162C">
      <w:pPr>
        <w:jc w:val="center"/>
        <w:rPr>
          <w:sz w:val="24"/>
        </w:rPr>
        <w:sectPr w:rsidR="0076162C" w:rsidSect="009C3F06">
          <w:pgSz w:w="11910" w:h="16840"/>
          <w:pgMar w:top="1580" w:right="160" w:bottom="280" w:left="1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"/>
        <w:gridCol w:w="94"/>
        <w:gridCol w:w="190"/>
        <w:gridCol w:w="104"/>
        <w:gridCol w:w="296"/>
        <w:gridCol w:w="567"/>
        <w:gridCol w:w="567"/>
        <w:gridCol w:w="569"/>
        <w:gridCol w:w="567"/>
        <w:gridCol w:w="850"/>
        <w:gridCol w:w="622"/>
        <w:gridCol w:w="3857"/>
        <w:gridCol w:w="850"/>
        <w:gridCol w:w="852"/>
        <w:gridCol w:w="1135"/>
      </w:tblGrid>
      <w:tr w:rsidR="0076162C">
        <w:trPr>
          <w:trHeight w:val="6667"/>
        </w:trPr>
        <w:tc>
          <w:tcPr>
            <w:tcW w:w="874" w:type="dxa"/>
            <w:gridSpan w:val="5"/>
            <w:tcBorders>
              <w:top w:val="nil"/>
              <w:left w:val="nil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EF651A" w:rsidRDefault="007113C1">
            <w:pPr>
              <w:pStyle w:val="TableParagraph"/>
              <w:spacing w:before="161"/>
              <w:ind w:left="349"/>
              <w:rPr>
                <w:b/>
              </w:rPr>
            </w:pPr>
            <w:bookmarkStart w:id="2" w:name="ППТ_Вали_максимовой_основная_часть_"/>
            <w:bookmarkEnd w:id="2"/>
            <w:r w:rsidRPr="00EF651A">
              <w:rPr>
                <w:b/>
              </w:rPr>
              <w:t>Оглавление</w:t>
            </w:r>
          </w:p>
          <w:p w:rsidR="0076162C" w:rsidRPr="00EF651A" w:rsidRDefault="000A3C70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02"/>
              </w:tabs>
              <w:spacing w:before="361"/>
              <w:rPr>
                <w:b/>
              </w:rPr>
            </w:pPr>
            <w:hyperlink w:anchor="_bookmark0" w:history="1">
              <w:r w:rsidR="007113C1" w:rsidRPr="00EF651A">
                <w:rPr>
                  <w:b/>
                </w:rPr>
                <w:t>СОСТАВ</w:t>
              </w:r>
              <w:r w:rsidR="007113C1" w:rsidRPr="00EF651A">
                <w:rPr>
                  <w:b/>
                  <w:spacing w:val="-3"/>
                </w:rPr>
                <w:t xml:space="preserve"> </w:t>
              </w:r>
              <w:r w:rsidR="007113C1" w:rsidRPr="00EF651A">
                <w:rPr>
                  <w:b/>
                </w:rPr>
                <w:t>ПРОЕКТА</w:t>
              </w:r>
            </w:hyperlink>
            <w:r w:rsidR="007113C1" w:rsidRPr="00EF651A">
              <w:rPr>
                <w:b/>
              </w:rPr>
              <w:tab/>
              <w:t>2</w:t>
            </w:r>
          </w:p>
          <w:p w:rsidR="0076162C" w:rsidRPr="00EF651A" w:rsidRDefault="000A3C70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26"/>
              </w:tabs>
              <w:spacing w:before="239"/>
              <w:rPr>
                <w:b/>
              </w:rPr>
            </w:pPr>
            <w:hyperlink w:anchor="_bookmark1" w:history="1">
              <w:r w:rsidR="007113C1" w:rsidRPr="00EF651A">
                <w:rPr>
                  <w:b/>
                </w:rPr>
                <w:t>ВВЕДЕНИЕ</w:t>
              </w:r>
            </w:hyperlink>
            <w:r w:rsidR="007113C1" w:rsidRPr="00EF651A">
              <w:rPr>
                <w:b/>
              </w:rPr>
              <w:tab/>
              <w:t>3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50"/>
              </w:tabs>
              <w:spacing w:before="239"/>
              <w:ind w:left="349" w:right="341" w:firstLine="0"/>
              <w:rPr>
                <w:b/>
              </w:rPr>
            </w:pPr>
            <w:r w:rsidRPr="00EF651A">
              <w:rPr>
                <w:b/>
              </w:rPr>
              <w:t>НАИМЕНОВАНИЕ, ОСНОВНЫЕ ХАРАКТЕРИСТИКИ (КАТЕГОРИЯ, ПРОТЯЖЕННОСТЬ,</w:t>
            </w:r>
            <w:r w:rsidRPr="00EF651A">
              <w:rPr>
                <w:b/>
                <w:spacing w:val="-53"/>
              </w:rPr>
              <w:t xml:space="preserve"> </w:t>
            </w:r>
            <w:r w:rsidRPr="00EF651A">
              <w:rPr>
                <w:b/>
              </w:rPr>
              <w:t>ПРОЕКТНАЯ МОЩНОСТЬ, ПРОПУСКНАЯ СПОСОБНОСТЬ, ГРУЗОНАПРЯЖЕННОСТЬ,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ИНТЕНСИВНОСТЬ ДВИЖЕНИЯ) И НАЗНАЧЕНИЕ ПЛАНИРУЕМЫХ ДЛЯ РАЗМЕЩЕНИЯ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  <w:t>3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52"/>
              </w:tabs>
              <w:spacing w:before="121"/>
              <w:ind w:left="348" w:right="425" w:firstLine="0"/>
              <w:rPr>
                <w:b/>
              </w:rPr>
            </w:pPr>
            <w:r w:rsidRPr="00EF651A">
              <w:rPr>
                <w:b/>
              </w:rPr>
              <w:t>ПЕРЕЧЕНЬ СУБЪЕКТОВ РОССИЙСКОЙ ФЕДЕРАЦИИ, ПЕРЕЧЕНЬ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МУНИЦИПАЛЬНЫХ РАЙОНОВ, ГОРОДСКИХ ОКРУГОВ В СОСТАВЕ СУБЪЕКТОВ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РОССИЙСКОЙ ФЕДЕРАЦИИ, ПЕРЕЧЕНЬ ПОСЕЛЕНИЙ, НАСЕЛЕННЫХ ПУНКТОВ,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ВНУТРИГОРОДСКИХ ТЕРРИТОРИЙ ГОРОДОВ ФЕДЕРАЛЬНОГО ЗНАЧЕНИЯ, НА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ТЕРРИТОРИЯХ КОТОРЫХ УСТАНАВЛИВАЮТСЯ ЗОНЫ ПЛАНИРУЕМОГО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РАЗМЕЩЕНИЯ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3"/>
              </w:rPr>
              <w:t>4</w:t>
            </w:r>
          </w:p>
          <w:p w:rsidR="0076162C" w:rsidRPr="00EF651A" w:rsidRDefault="000A3C70">
            <w:pPr>
              <w:pStyle w:val="TableParagraph"/>
              <w:numPr>
                <w:ilvl w:val="0"/>
                <w:numId w:val="16"/>
              </w:numPr>
              <w:tabs>
                <w:tab w:val="left" w:pos="571"/>
                <w:tab w:val="left" w:leader="dot" w:pos="9853"/>
              </w:tabs>
              <w:spacing w:before="121"/>
              <w:ind w:left="349" w:right="425" w:firstLine="0"/>
              <w:rPr>
                <w:b/>
              </w:rPr>
            </w:pPr>
            <w:hyperlink w:anchor="_bookmark2" w:history="1">
              <w:r w:rsidR="007113C1" w:rsidRPr="00EF651A">
                <w:rPr>
                  <w:b/>
                </w:rPr>
                <w:t>ПЕРЕЧЕНЬ КООРДИНАТ ХАРАКТЕРНЫХ ТОЧЕК ГРАНИЦ ЗОН ПЛАНИРУЕМОГО</w:t>
              </w:r>
            </w:hyperlink>
            <w:r w:rsidR="007113C1" w:rsidRPr="00EF651A">
              <w:rPr>
                <w:b/>
                <w:spacing w:val="1"/>
              </w:rPr>
              <w:t xml:space="preserve"> </w:t>
            </w:r>
            <w:hyperlink w:anchor="_bookmark2" w:history="1">
              <w:r w:rsidR="007113C1" w:rsidRPr="00EF651A">
                <w:rPr>
                  <w:b/>
                </w:rPr>
                <w:t>РАЗМЕЩЕНИЯ</w:t>
              </w:r>
              <w:r w:rsidR="007113C1" w:rsidRPr="00EF651A">
                <w:rPr>
                  <w:b/>
                  <w:spacing w:val="-2"/>
                </w:rPr>
                <w:t xml:space="preserve"> </w:t>
              </w:r>
              <w:r w:rsidR="007113C1" w:rsidRPr="00EF651A">
                <w:rPr>
                  <w:b/>
                </w:rPr>
                <w:t>ЛИНЕЙНЫХ</w:t>
              </w:r>
              <w:r w:rsidR="007113C1" w:rsidRPr="00EF651A">
                <w:rPr>
                  <w:b/>
                  <w:spacing w:val="-4"/>
                </w:rPr>
                <w:t xml:space="preserve"> </w:t>
              </w:r>
              <w:r w:rsidR="007113C1" w:rsidRPr="00EF651A">
                <w:rPr>
                  <w:b/>
                </w:rPr>
                <w:t>ОБЪЕКТОВ</w:t>
              </w:r>
            </w:hyperlink>
            <w:r w:rsidR="007113C1" w:rsidRPr="00EF651A">
              <w:rPr>
                <w:b/>
              </w:rPr>
              <w:tab/>
            </w:r>
            <w:r w:rsidR="007113C1" w:rsidRPr="00EF651A">
              <w:rPr>
                <w:b/>
                <w:spacing w:val="-4"/>
              </w:rPr>
              <w:t>6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1"/>
              </w:tabs>
              <w:spacing w:before="118"/>
              <w:ind w:left="349" w:right="926" w:firstLine="0"/>
              <w:rPr>
                <w:b/>
              </w:rPr>
            </w:pPr>
            <w:r w:rsidRPr="00EF651A">
              <w:rPr>
                <w:b/>
              </w:rPr>
              <w:t>ПЕРЕЧЕНЬ КООРДИНАТ ХАРАКТЕРНЫХ ТОЧЕК ГРАНИЦ ЗОН ПЛАНИРУЕМОГО</w:t>
            </w:r>
            <w:r w:rsidRPr="00EF651A">
              <w:rPr>
                <w:b/>
                <w:spacing w:val="-53"/>
              </w:rPr>
              <w:t xml:space="preserve"> </w:t>
            </w:r>
            <w:r w:rsidRPr="00EF651A">
              <w:rPr>
                <w:b/>
              </w:rPr>
              <w:t>РАЗМЕЩЕНИЯ ЛИНЕЙНЫХ ОБЪЕКТОВ, ПОДЛЕЖАЩИХ ПЕРЕНОСУ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(ПЕРЕУСТРОЙСТВУ)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ИЗ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ЗОН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ПЛАНИРУЕМОГО</w:t>
            </w:r>
          </w:p>
          <w:p w:rsidR="0076162C" w:rsidRPr="00EF651A" w:rsidRDefault="007113C1">
            <w:pPr>
              <w:pStyle w:val="TableParagraph"/>
              <w:tabs>
                <w:tab w:val="left" w:leader="dot" w:pos="9798"/>
              </w:tabs>
              <w:spacing w:before="2"/>
              <w:ind w:left="349"/>
              <w:rPr>
                <w:b/>
              </w:rPr>
            </w:pPr>
            <w:r w:rsidRPr="00EF651A">
              <w:rPr>
                <w:b/>
              </w:rPr>
              <w:t>РАЗМЕЩЕНИЯ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  <w:t>7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1"/>
                <w:tab w:val="left" w:leader="dot" w:pos="9848"/>
              </w:tabs>
              <w:spacing w:before="119"/>
              <w:ind w:left="349" w:right="430" w:firstLine="0"/>
              <w:rPr>
                <w:b/>
              </w:rPr>
            </w:pPr>
            <w:r w:rsidRPr="00EF651A">
              <w:rPr>
                <w:b/>
              </w:rPr>
              <w:t>ПРЕДЕЛЬНЫЕ ПАРАМЕТРЫ РАЗРЕШЕННОГО СТРОИТЕЛЬСТВА, РЕКОНСТРУКЦИИ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 КАПИТАЛЬНОГО СТРОИТЕЛЬСТВА, ВХОДЯЩИХ В СОСТАВ ЛИНЕЙНЫХ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В ГРАНИЦАХ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ЗОН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ИХ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ПЛАНИРУЕМОГО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РАЗМЕЩЕНИЯ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4"/>
              </w:rPr>
              <w:t>7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691"/>
              </w:tabs>
              <w:spacing w:before="239"/>
              <w:ind w:left="348" w:right="285" w:firstLine="0"/>
              <w:rPr>
                <w:b/>
              </w:rPr>
            </w:pPr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ЗАЩИТЕ СОХРАНЯЕМЫХ ОБЪЕКТОВ КАПИТАЛЬНОГО СТРОИТЕЛЬСТВА (ЗДАНИЕ,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СТРОЕНИЕ, СООРУЖЕНИЕ, ОБЪЕКТЫ, СТРОИТЕЛЬСТВО КОТОРЫХ НЕ ЗАВЕРШЕНО),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СУЩЕСТВУЮЩИХ И СТРОЯЩИХСЯ НА МОМЕНТ ПОДГОТОВКИ ПРОЕКТА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ПЛАНИРОВКИ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ТЕРРИТОРИИ,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А</w:t>
            </w:r>
            <w:r w:rsidRPr="00EF651A">
              <w:rPr>
                <w:b/>
                <w:spacing w:val="-6"/>
              </w:rPr>
              <w:t xml:space="preserve"> </w:t>
            </w:r>
            <w:r w:rsidRPr="00EF651A">
              <w:rPr>
                <w:b/>
              </w:rPr>
              <w:t>ТАКЖЕ</w:t>
            </w:r>
            <w:r w:rsidRPr="00EF651A">
              <w:rPr>
                <w:b/>
                <w:spacing w:val="-5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КАПИТАЛЬНОГО</w:t>
            </w:r>
            <w:r w:rsidRPr="00EF651A">
              <w:rPr>
                <w:b/>
                <w:spacing w:val="-4"/>
              </w:rPr>
              <w:t xml:space="preserve"> </w:t>
            </w:r>
            <w:r w:rsidRPr="00EF651A">
              <w:rPr>
                <w:b/>
              </w:rPr>
              <w:t>СТРОИТЕЛЬСТВА,</w:t>
            </w:r>
            <w:r w:rsidRPr="00EF651A">
              <w:rPr>
                <w:b/>
                <w:spacing w:val="-52"/>
              </w:rPr>
              <w:t xml:space="preserve"> </w:t>
            </w:r>
            <w:r w:rsidRPr="00EF651A">
              <w:rPr>
                <w:b/>
              </w:rPr>
              <w:t>ПЛАНИРУЕМЫХ К СТРОИТЕЛЬСТВУ В СООТВЕТСТВИИ С РАНЕЕ УТВЕРЖДЕННОЙ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ДОКУМЕНТАЦИЕЙ ПО ПЛАНИРОВКЕ ТЕРРИТОРИИ, ОТ ВОЗМОЖНОГО НЕГАТИВНОГО</w:t>
            </w:r>
            <w:r w:rsidRPr="00EF651A">
              <w:rPr>
                <w:b/>
                <w:spacing w:val="-52"/>
              </w:rPr>
              <w:t xml:space="preserve"> </w:t>
            </w:r>
            <w:proofErr w:type="gramStart"/>
            <w:r w:rsidR="00EF651A" w:rsidRPr="00EF651A">
              <w:rPr>
                <w:b/>
              </w:rPr>
              <w:t>ВОЗДЕЙСТВИЯ  В</w:t>
            </w:r>
            <w:proofErr w:type="gramEnd"/>
            <w:r w:rsidR="00EF651A" w:rsidRPr="00EF651A">
              <w:rPr>
                <w:b/>
              </w:rPr>
              <w:t xml:space="preserve"> СВЯЗИ  С РАЗМЕЩЕНИЕМ  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  <w:t>8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570"/>
                <w:tab w:val="left" w:leader="dot" w:pos="9800"/>
              </w:tabs>
              <w:spacing w:before="120"/>
              <w:ind w:left="349" w:right="478" w:firstLine="0"/>
              <w:rPr>
                <w:b/>
              </w:rPr>
            </w:pPr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СОХРАНЕНИЮ ОБЪЕКТОВ КУЛЬТУРНОГО НАСЛЕДИЯ ОТ ВОЗМОЖНОГО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НЕГАТИВНОГО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ВОЗДЕЙСТВИЯ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В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СВЯЗИ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С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РАЗМЕЩЕНИЕМ</w:t>
            </w:r>
            <w:r w:rsidRPr="00EF651A">
              <w:rPr>
                <w:b/>
                <w:spacing w:val="55"/>
              </w:rPr>
              <w:t xml:space="preserve"> </w:t>
            </w:r>
            <w:r w:rsidRPr="00EF651A">
              <w:rPr>
                <w:b/>
              </w:rPr>
              <w:t>ЛИНЕЙНЫХ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ОБЪЕКТОВ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4"/>
              </w:rPr>
              <w:t>8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681"/>
                <w:tab w:val="left" w:leader="dot" w:pos="9790"/>
              </w:tabs>
              <w:spacing w:before="253"/>
              <w:ind w:left="349" w:right="488" w:firstLine="0"/>
              <w:rPr>
                <w:b/>
              </w:rPr>
            </w:pPr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="00EF651A" w:rsidRPr="00EF651A">
              <w:rPr>
                <w:b/>
              </w:rPr>
              <w:t xml:space="preserve">ОХРАНЕ   </w:t>
            </w:r>
            <w:r w:rsidRPr="00EF651A">
              <w:rPr>
                <w:b/>
              </w:rPr>
              <w:t>ОКРУЖАЮЩЕЙ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СРЕДЫ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4"/>
              </w:rPr>
              <w:t>9</w:t>
            </w:r>
          </w:p>
          <w:p w:rsidR="0076162C" w:rsidRPr="00EF651A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681"/>
                <w:tab w:val="left" w:leader="dot" w:pos="9821"/>
              </w:tabs>
              <w:spacing w:before="254"/>
              <w:ind w:left="348" w:right="346" w:firstLine="0"/>
              <w:rPr>
                <w:b/>
              </w:rPr>
            </w:pPr>
            <w:r w:rsidRPr="00EF651A">
              <w:rPr>
                <w:b/>
              </w:rPr>
              <w:t>ИНФОРМАЦИЯ О НЕОБХОДИМОСТИ ОСУЩЕСТВЛЕНИЯ МЕРОПРИЯТИЙ ПО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ЗАЩИТЕ ТЕРРИТОРИИ ОТ ЧРЕЗВЫЧАЙНЫХ СИТУАЦИЙ ПРИРОДНОГО И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ТЕХНОГЕННОГО ХАРАКТЕРА, В ТОМ ЧИСЛЕ ПО ОБЕСПЕЧЕНИЮ ПОЖАРНОЙ</w:t>
            </w:r>
            <w:r w:rsidRPr="00EF651A">
              <w:rPr>
                <w:b/>
                <w:spacing w:val="1"/>
              </w:rPr>
              <w:t xml:space="preserve"> </w:t>
            </w:r>
            <w:r w:rsidRPr="00EF651A">
              <w:rPr>
                <w:b/>
              </w:rPr>
              <w:t>БЕЗОПАСНОСТИ И</w:t>
            </w:r>
            <w:r w:rsidRPr="00EF651A">
              <w:rPr>
                <w:b/>
                <w:spacing w:val="-3"/>
              </w:rPr>
              <w:t xml:space="preserve"> </w:t>
            </w:r>
            <w:r w:rsidRPr="00EF651A">
              <w:rPr>
                <w:b/>
              </w:rPr>
              <w:t>ГРАЖДАНСКОЙ</w:t>
            </w:r>
            <w:r w:rsidRPr="00EF651A">
              <w:rPr>
                <w:b/>
                <w:spacing w:val="-2"/>
              </w:rPr>
              <w:t xml:space="preserve"> </w:t>
            </w:r>
            <w:r w:rsidRPr="00EF651A">
              <w:rPr>
                <w:b/>
              </w:rPr>
              <w:t>ОБОРОНЕ</w:t>
            </w:r>
            <w:r w:rsidRPr="00EF651A">
              <w:rPr>
                <w:b/>
              </w:rPr>
              <w:tab/>
            </w:r>
            <w:r w:rsidRPr="00EF651A">
              <w:rPr>
                <w:b/>
                <w:spacing w:val="-2"/>
              </w:rPr>
              <w:t>10</w:t>
            </w:r>
          </w:p>
          <w:p w:rsidR="0076162C" w:rsidRPr="00D0502C" w:rsidRDefault="007113C1">
            <w:pPr>
              <w:pStyle w:val="TableParagraph"/>
              <w:numPr>
                <w:ilvl w:val="0"/>
                <w:numId w:val="16"/>
              </w:numPr>
              <w:tabs>
                <w:tab w:val="left" w:pos="681"/>
                <w:tab w:val="left" w:leader="dot" w:pos="9833"/>
              </w:tabs>
              <w:spacing w:before="118"/>
              <w:ind w:left="680" w:hanging="332"/>
              <w:rPr>
                <w:b/>
                <w:color w:val="FF0000"/>
              </w:rPr>
            </w:pPr>
            <w:r w:rsidRPr="00EF651A">
              <w:rPr>
                <w:b/>
              </w:rPr>
              <w:t>ПРИЛОЖЕНИЯ</w:t>
            </w:r>
            <w:r w:rsidRPr="00EF651A">
              <w:rPr>
                <w:b/>
              </w:rPr>
              <w:tab/>
              <w:t>11</w:t>
            </w:r>
          </w:p>
        </w:tc>
      </w:tr>
      <w:tr w:rsidR="0076162C">
        <w:trPr>
          <w:trHeight w:val="511"/>
        </w:trPr>
        <w:tc>
          <w:tcPr>
            <w:tcW w:w="28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087"/>
        </w:trPr>
        <w:tc>
          <w:tcPr>
            <w:tcW w:w="28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111"/>
        </w:trPr>
        <w:tc>
          <w:tcPr>
            <w:tcW w:w="28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4" w:type="dxa"/>
            <w:gridSpan w:val="2"/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598"/>
        </w:trPr>
        <w:tc>
          <w:tcPr>
            <w:tcW w:w="284" w:type="dxa"/>
            <w:gridSpan w:val="2"/>
            <w:textDirection w:val="btLr"/>
          </w:tcPr>
          <w:p w:rsidR="0076162C" w:rsidRDefault="000A3C70">
            <w:pPr>
              <w:pStyle w:val="TableParagraph"/>
              <w:spacing w:before="30" w:line="214" w:lineRule="exact"/>
              <w:ind w:left="99"/>
              <w:rPr>
                <w:sz w:val="24"/>
              </w:rPr>
            </w:pPr>
            <w:hyperlink w:anchor="_bookmark2" w:history="1">
              <w:r w:rsidR="007113C1">
                <w:rPr>
                  <w:sz w:val="24"/>
                </w:rPr>
                <w:t>Согла</w:t>
              </w:r>
            </w:hyperlink>
            <w:r w:rsidR="007113C1">
              <w:rPr>
                <w:sz w:val="24"/>
              </w:rPr>
              <w:t>совано</w:t>
            </w:r>
          </w:p>
        </w:tc>
        <w:tc>
          <w:tcPr>
            <w:tcW w:w="294" w:type="dxa"/>
            <w:gridSpan w:val="2"/>
            <w:tcBorders>
              <w:bottom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296" w:type="dxa"/>
            <w:tcBorders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387"/>
        </w:trPr>
        <w:tc>
          <w:tcPr>
            <w:tcW w:w="190" w:type="dxa"/>
            <w:vMerge w:val="restart"/>
            <w:tcBorders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28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113C1">
            <w:pPr>
              <w:pStyle w:val="TableParagraph"/>
              <w:spacing w:before="14" w:line="205" w:lineRule="exact"/>
              <w:ind w:left="66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40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1095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113C1">
            <w:pPr>
              <w:pStyle w:val="TableParagraph"/>
              <w:spacing w:before="14" w:line="205" w:lineRule="exact"/>
              <w:ind w:left="243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36" w:type="dxa"/>
            <w:gridSpan w:val="10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Pr="00D0502C" w:rsidRDefault="0076162C">
            <w:pPr>
              <w:rPr>
                <w:color w:val="FF0000"/>
                <w:sz w:val="2"/>
                <w:szCs w:val="2"/>
              </w:rPr>
            </w:pPr>
          </w:p>
        </w:tc>
      </w:tr>
      <w:tr w:rsidR="0076162C">
        <w:trPr>
          <w:trHeight w:val="221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4"/>
              </w:rPr>
            </w:pP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Pr="00D0502C" w:rsidRDefault="0076162C">
            <w:pPr>
              <w:pStyle w:val="TableParagraph"/>
              <w:rPr>
                <w:color w:val="FF0000"/>
                <w:sz w:val="14"/>
              </w:rPr>
            </w:pPr>
          </w:p>
        </w:tc>
        <w:tc>
          <w:tcPr>
            <w:tcW w:w="6694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4140A3">
            <w:pPr>
              <w:pStyle w:val="TableParagraph"/>
              <w:spacing w:before="239"/>
              <w:ind w:left="1939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</w:tr>
      <w:tr w:rsidR="0076162C">
        <w:trPr>
          <w:trHeight w:val="240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694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43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46"/>
            </w:pPr>
            <w:r>
              <w:t>Изм.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53"/>
            </w:pPr>
            <w:r>
              <w:t>Кол.</w:t>
            </w:r>
          </w:p>
        </w:tc>
        <w:tc>
          <w:tcPr>
            <w:tcW w:w="569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35"/>
            </w:pPr>
            <w:r>
              <w:t>Лист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-6" w:right="-15"/>
            </w:pPr>
            <w:r>
              <w:t>№док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left="-1" w:right="-15"/>
            </w:pPr>
            <w:r>
              <w:t>Подпись</w:t>
            </w:r>
          </w:p>
        </w:tc>
        <w:tc>
          <w:tcPr>
            <w:tcW w:w="622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1" w:line="201" w:lineRule="exact"/>
              <w:ind w:right="61"/>
              <w:jc w:val="right"/>
            </w:pPr>
            <w:r>
              <w:t>Дата</w:t>
            </w:r>
          </w:p>
        </w:tc>
        <w:tc>
          <w:tcPr>
            <w:tcW w:w="6694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28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113C1">
            <w:pPr>
              <w:pStyle w:val="TableParagraph"/>
              <w:spacing w:before="14" w:line="205" w:lineRule="exact"/>
              <w:ind w:left="49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400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134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line="209" w:lineRule="exact"/>
              <w:ind w:left="10"/>
            </w:pPr>
            <w:r>
              <w:t>ГИП</w:t>
            </w:r>
          </w:p>
        </w:tc>
        <w:tc>
          <w:tcPr>
            <w:tcW w:w="113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09" w:lineRule="exact"/>
              <w:ind w:left="11"/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09" w:lineRule="exact"/>
              <w:ind w:right="67"/>
              <w:jc w:val="right"/>
            </w:pPr>
          </w:p>
        </w:tc>
        <w:tc>
          <w:tcPr>
            <w:tcW w:w="385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ind w:left="389" w:right="384" w:hanging="4"/>
              <w:jc w:val="center"/>
              <w:rPr>
                <w:sz w:val="28"/>
              </w:rPr>
            </w:pPr>
            <w:r>
              <w:rPr>
                <w:sz w:val="28"/>
              </w:rPr>
              <w:t>Раздел 2. Положение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размещении линейных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объектов. Пояснительная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4" w:line="194" w:lineRule="exact"/>
              <w:ind w:left="48" w:right="45"/>
              <w:jc w:val="center"/>
            </w:pPr>
            <w:r>
              <w:t>Стадия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4" w:line="194" w:lineRule="exact"/>
              <w:ind w:left="155" w:right="151"/>
              <w:jc w:val="center"/>
            </w:pPr>
            <w:r>
              <w:t>Лист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4" w:line="194" w:lineRule="exact"/>
              <w:ind w:left="189" w:right="186"/>
              <w:jc w:val="center"/>
            </w:pPr>
            <w:r>
              <w:t>Листов</w:t>
            </w:r>
          </w:p>
        </w:tc>
      </w:tr>
      <w:tr w:rsidR="0076162C">
        <w:trPr>
          <w:trHeight w:val="233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line="213" w:lineRule="exact"/>
              <w:ind w:left="10"/>
            </w:pPr>
            <w:r>
              <w:t>ГАП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13" w:lineRule="exact"/>
              <w:ind w:left="11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line="213" w:lineRule="exact"/>
              <w:ind w:right="67"/>
              <w:jc w:val="right"/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9" w:line="194" w:lineRule="exact"/>
              <w:ind w:right="18"/>
              <w:jc w:val="center"/>
            </w:pPr>
            <w:r>
              <w:t>П</w:t>
            </w:r>
          </w:p>
        </w:tc>
        <w:tc>
          <w:tcPr>
            <w:tcW w:w="8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9" w:line="194" w:lineRule="exact"/>
              <w:ind w:left="4"/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19" w:line="194" w:lineRule="exact"/>
              <w:ind w:left="186" w:right="186"/>
              <w:jc w:val="center"/>
            </w:pPr>
            <w:r>
              <w:t>11</w:t>
            </w:r>
          </w:p>
        </w:tc>
      </w:tr>
      <w:tr w:rsidR="0076162C">
        <w:trPr>
          <w:trHeight w:val="228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2" w:line="206" w:lineRule="exact"/>
              <w:ind w:left="10"/>
            </w:pPr>
            <w:r>
              <w:t>Разработал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before="2" w:line="206" w:lineRule="exact"/>
              <w:ind w:left="11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before="2" w:line="206" w:lineRule="exact"/>
              <w:ind w:right="67"/>
              <w:jc w:val="right"/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20C4B" w:rsidRPr="00820C4B" w:rsidRDefault="00820C4B" w:rsidP="00820C4B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  <w:r w:rsidRPr="00820C4B">
              <w:rPr>
                <w:rFonts w:eastAsiaTheme="minorHAnsi"/>
                <w:color w:val="000000"/>
                <w:sz w:val="24"/>
                <w:szCs w:val="24"/>
              </w:rPr>
              <w:t xml:space="preserve">ООО "Центр кадастра и экспертизы </w:t>
            </w:r>
            <w:proofErr w:type="spellStart"/>
            <w:r w:rsidRPr="00820C4B">
              <w:rPr>
                <w:rFonts w:eastAsiaTheme="minorHAnsi"/>
                <w:color w:val="000000"/>
                <w:sz w:val="24"/>
                <w:szCs w:val="24"/>
              </w:rPr>
              <w:t>Черданцева</w:t>
            </w:r>
            <w:proofErr w:type="spellEnd"/>
            <w:r w:rsidRPr="00820C4B">
              <w:rPr>
                <w:rFonts w:eastAsiaTheme="minorHAnsi"/>
                <w:color w:val="000000"/>
                <w:sz w:val="24"/>
                <w:szCs w:val="24"/>
              </w:rPr>
              <w:t>"</w:t>
            </w:r>
          </w:p>
          <w:p w:rsidR="0076162C" w:rsidRDefault="0076162C">
            <w:pPr>
              <w:pStyle w:val="TableParagraph"/>
              <w:spacing w:before="2"/>
              <w:ind w:left="598" w:right="593"/>
              <w:jc w:val="center"/>
            </w:pPr>
          </w:p>
        </w:tc>
      </w:tr>
      <w:tr w:rsidR="0076162C">
        <w:trPr>
          <w:trHeight w:val="235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50"/>
        </w:trPr>
        <w:tc>
          <w:tcPr>
            <w:tcW w:w="190" w:type="dxa"/>
            <w:vMerge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113C1">
            <w:pPr>
              <w:pStyle w:val="TableParagraph"/>
              <w:spacing w:before="7" w:line="223" w:lineRule="exact"/>
              <w:ind w:left="10"/>
            </w:pPr>
            <w:proofErr w:type="spellStart"/>
            <w:r>
              <w:t>Н.контр</w:t>
            </w:r>
            <w:proofErr w:type="spellEnd"/>
            <w:r>
              <w:t>.</w:t>
            </w:r>
          </w:p>
        </w:tc>
        <w:tc>
          <w:tcPr>
            <w:tcW w:w="113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 w:rsidP="00531822">
            <w:pPr>
              <w:pStyle w:val="TableParagraph"/>
              <w:spacing w:before="7" w:line="223" w:lineRule="exact"/>
              <w:ind w:left="11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22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pStyle w:val="TableParagraph"/>
              <w:spacing w:before="7" w:line="223" w:lineRule="exact"/>
              <w:ind w:right="67"/>
              <w:jc w:val="right"/>
            </w:pPr>
          </w:p>
        </w:tc>
        <w:tc>
          <w:tcPr>
            <w:tcW w:w="3857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3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4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113C1">
            <w:pPr>
              <w:pStyle w:val="TableParagraph"/>
              <w:numPr>
                <w:ilvl w:val="0"/>
                <w:numId w:val="15"/>
              </w:numPr>
              <w:tabs>
                <w:tab w:val="left" w:pos="718"/>
              </w:tabs>
              <w:spacing w:before="180"/>
              <w:ind w:hanging="241"/>
              <w:jc w:val="both"/>
              <w:rPr>
                <w:b/>
                <w:sz w:val="24"/>
              </w:rPr>
            </w:pPr>
            <w:bookmarkStart w:id="3" w:name="_bookmark0"/>
            <w:bookmarkEnd w:id="3"/>
            <w:r>
              <w:rPr>
                <w:b/>
                <w:sz w:val="24"/>
              </w:rPr>
              <w:t>Состав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проекта.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Default="007113C1">
            <w:pPr>
              <w:pStyle w:val="TableParagraph"/>
              <w:ind w:left="477" w:right="151"/>
              <w:jc w:val="both"/>
              <w:rPr>
                <w:sz w:val="24"/>
              </w:rPr>
            </w:pPr>
            <w:r>
              <w:rPr>
                <w:sz w:val="24"/>
              </w:rPr>
              <w:t>Проект планировки территории состоит из основной части, которая подлежит утверждению,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обоснованию.</w:t>
            </w:r>
          </w:p>
          <w:p w:rsidR="0076162C" w:rsidRDefault="0076162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ind w:left="477" w:right="1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Том 1. Основная часть проекта планировк</w:t>
            </w:r>
            <w:r w:rsidR="00EF651A">
              <w:rPr>
                <w:b/>
                <w:sz w:val="24"/>
              </w:rPr>
              <w:t xml:space="preserve">и территории на линейный объект </w:t>
            </w:r>
            <w:r>
              <w:rPr>
                <w:b/>
                <w:sz w:val="24"/>
              </w:rPr>
              <w:t>включает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себя: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Default="007113C1">
            <w:pPr>
              <w:pStyle w:val="TableParagraph"/>
              <w:ind w:left="477"/>
              <w:jc w:val="both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часть:</w:t>
            </w:r>
          </w:p>
          <w:p w:rsidR="00CA297D" w:rsidRDefault="00CA297D">
            <w:pPr>
              <w:pStyle w:val="TableParagraph"/>
              <w:ind w:left="477"/>
              <w:jc w:val="both"/>
              <w:rPr>
                <w:sz w:val="24"/>
              </w:rPr>
            </w:pPr>
          </w:p>
          <w:p w:rsidR="00CA297D" w:rsidRP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  <w:r w:rsidRPr="00CA297D">
              <w:rPr>
                <w:sz w:val="24"/>
              </w:rPr>
              <w:t xml:space="preserve">- лист 1 - Чертеж красных линий, чертеж границ зон планируемого размещения </w:t>
            </w:r>
          </w:p>
          <w:p w:rsid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  <w:r w:rsidRPr="00CA297D">
              <w:rPr>
                <w:sz w:val="24"/>
              </w:rPr>
              <w:t>линейного объекта.</w:t>
            </w:r>
          </w:p>
          <w:p w:rsidR="00CA297D" w:rsidRP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</w:p>
          <w:p w:rsid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  <w:r w:rsidRPr="00CA297D">
              <w:rPr>
                <w:sz w:val="24"/>
              </w:rPr>
              <w:t>Раздел 2. Положение о размещении линейных объектов. Пояснительная записка</w:t>
            </w:r>
          </w:p>
          <w:p w:rsidR="00CA297D" w:rsidRDefault="00CA297D" w:rsidP="00CA297D">
            <w:pPr>
              <w:pStyle w:val="TableParagraph"/>
              <w:ind w:left="477"/>
              <w:jc w:val="both"/>
              <w:rPr>
                <w:sz w:val="24"/>
              </w:rPr>
            </w:pPr>
          </w:p>
          <w:p w:rsidR="0076162C" w:rsidRDefault="00D0502C" w:rsidP="00D0502C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- </w:t>
            </w:r>
            <w:r w:rsidR="007113C1">
              <w:rPr>
                <w:sz w:val="24"/>
              </w:rPr>
              <w:t>лист</w:t>
            </w:r>
            <w:r w:rsidR="007113C1">
              <w:rPr>
                <w:spacing w:val="1"/>
                <w:sz w:val="24"/>
              </w:rPr>
              <w:t xml:space="preserve"> </w:t>
            </w:r>
            <w:r w:rsidR="007113C1">
              <w:rPr>
                <w:sz w:val="24"/>
              </w:rPr>
              <w:t>1</w:t>
            </w:r>
            <w:r w:rsidR="007113C1">
              <w:rPr>
                <w:spacing w:val="1"/>
                <w:sz w:val="24"/>
              </w:rPr>
              <w:t xml:space="preserve"> </w:t>
            </w:r>
            <w:r w:rsidR="007113C1">
              <w:rPr>
                <w:sz w:val="24"/>
              </w:rPr>
              <w:t>-</w:t>
            </w:r>
            <w:r w:rsidR="007113C1"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Схема расположения элементов планировочной структуры (территорий, занятых линейными объектами</w:t>
            </w:r>
            <w:r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и (или) предназначенных для размещения линейных объектов)</w:t>
            </w:r>
          </w:p>
          <w:p w:rsidR="00D0502C" w:rsidRDefault="00D0502C" w:rsidP="00D0502C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 xml:space="preserve">- лист 2 - </w:t>
            </w:r>
            <w:r w:rsidRPr="00D0502C">
              <w:rPr>
                <w:spacing w:val="1"/>
                <w:sz w:val="24"/>
              </w:rPr>
              <w:t xml:space="preserve">Планировка </w:t>
            </w:r>
            <w:proofErr w:type="gramStart"/>
            <w:r w:rsidRPr="00D0502C">
              <w:rPr>
                <w:spacing w:val="1"/>
                <w:sz w:val="24"/>
              </w:rPr>
              <w:t>территории  для</w:t>
            </w:r>
            <w:proofErr w:type="gramEnd"/>
            <w:r w:rsidRPr="00D0502C">
              <w:rPr>
                <w:spacing w:val="1"/>
                <w:sz w:val="24"/>
              </w:rPr>
              <w:t xml:space="preserve"> создания линейного объекта местного значения - автомобильной дороги общего пользования</w:t>
            </w:r>
          </w:p>
          <w:p w:rsidR="00D0502C" w:rsidRPr="00D0502C" w:rsidRDefault="00D0502C" w:rsidP="00D0502C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>- лист 3 – Схема. Поперечный профиль.</w:t>
            </w:r>
          </w:p>
          <w:p w:rsidR="0076162C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6162C">
            <w:pPr>
              <w:pStyle w:val="TableParagraph"/>
              <w:spacing w:before="4"/>
              <w:rPr>
                <w:b/>
              </w:rPr>
            </w:pPr>
          </w:p>
          <w:p w:rsidR="0076162C" w:rsidRPr="00694571" w:rsidRDefault="007113C1">
            <w:pPr>
              <w:pStyle w:val="TableParagraph"/>
              <w:spacing w:before="1"/>
              <w:ind w:left="477"/>
              <w:jc w:val="both"/>
              <w:rPr>
                <w:b/>
                <w:sz w:val="24"/>
              </w:rPr>
            </w:pPr>
            <w:r w:rsidRPr="00694571">
              <w:rPr>
                <w:b/>
                <w:sz w:val="24"/>
              </w:rPr>
              <w:t>Том</w:t>
            </w:r>
            <w:r w:rsidRPr="00694571">
              <w:rPr>
                <w:b/>
                <w:spacing w:val="-3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2.</w:t>
            </w:r>
            <w:r w:rsidRPr="00694571">
              <w:rPr>
                <w:b/>
                <w:spacing w:val="-2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Материалы</w:t>
            </w:r>
            <w:r w:rsidRPr="00694571">
              <w:rPr>
                <w:b/>
                <w:spacing w:val="-2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по</w:t>
            </w:r>
            <w:r w:rsidRPr="00694571">
              <w:rPr>
                <w:b/>
                <w:spacing w:val="-4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обоснованию</w:t>
            </w:r>
            <w:r w:rsidRPr="00694571">
              <w:rPr>
                <w:b/>
                <w:spacing w:val="-3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проекта</w:t>
            </w:r>
            <w:r w:rsidRPr="00694571">
              <w:rPr>
                <w:b/>
                <w:spacing w:val="-4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планировки</w:t>
            </w:r>
            <w:r w:rsidRPr="00694571">
              <w:rPr>
                <w:b/>
                <w:spacing w:val="-4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территории</w:t>
            </w:r>
            <w:r w:rsidRPr="00694571">
              <w:rPr>
                <w:b/>
                <w:spacing w:val="-1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включают в</w:t>
            </w:r>
            <w:r w:rsidRPr="00694571">
              <w:rPr>
                <w:b/>
                <w:spacing w:val="-2"/>
                <w:sz w:val="24"/>
              </w:rPr>
              <w:t xml:space="preserve"> </w:t>
            </w:r>
            <w:r w:rsidRPr="00694571">
              <w:rPr>
                <w:b/>
                <w:sz w:val="24"/>
              </w:rPr>
              <w:t>себя:</w:t>
            </w:r>
          </w:p>
          <w:p w:rsidR="0076162C" w:rsidRPr="00694571" w:rsidRDefault="0076162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94571" w:rsidRPr="00694571" w:rsidRDefault="007113C1" w:rsidP="00694571">
            <w:pPr>
              <w:pStyle w:val="TableParagraph"/>
              <w:ind w:left="477"/>
              <w:jc w:val="both"/>
              <w:rPr>
                <w:sz w:val="24"/>
              </w:rPr>
            </w:pPr>
            <w:r w:rsidRPr="00694571">
              <w:rPr>
                <w:sz w:val="24"/>
              </w:rPr>
              <w:t>Раздел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3.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Материалы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по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обоснованию</w:t>
            </w:r>
            <w:r w:rsidRPr="00694571">
              <w:rPr>
                <w:spacing w:val="-1"/>
                <w:sz w:val="24"/>
              </w:rPr>
              <w:t xml:space="preserve"> </w:t>
            </w:r>
            <w:r w:rsidRPr="00694571">
              <w:rPr>
                <w:sz w:val="24"/>
              </w:rPr>
              <w:t>проекта</w:t>
            </w:r>
            <w:r w:rsidRPr="00694571">
              <w:rPr>
                <w:spacing w:val="-3"/>
                <w:sz w:val="24"/>
              </w:rPr>
              <w:t xml:space="preserve"> </w:t>
            </w:r>
            <w:r w:rsidRPr="00694571">
              <w:rPr>
                <w:sz w:val="24"/>
              </w:rPr>
              <w:t>планировки территории.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Графическая</w:t>
            </w:r>
            <w:r w:rsidRPr="00694571">
              <w:rPr>
                <w:spacing w:val="-1"/>
                <w:sz w:val="24"/>
              </w:rPr>
              <w:t xml:space="preserve"> </w:t>
            </w:r>
            <w:r w:rsidRPr="00694571">
              <w:rPr>
                <w:sz w:val="24"/>
              </w:rPr>
              <w:t>часть:</w:t>
            </w:r>
          </w:p>
          <w:p w:rsidR="00694571" w:rsidRDefault="00694571" w:rsidP="00694571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z w:val="24"/>
              </w:rPr>
              <w:t>- 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Схема расположения элементов планировочной структуры (территорий, занятых линейными объектами</w:t>
            </w:r>
            <w:r>
              <w:rPr>
                <w:spacing w:val="1"/>
                <w:sz w:val="24"/>
              </w:rPr>
              <w:t xml:space="preserve"> </w:t>
            </w:r>
            <w:r w:rsidRPr="00D0502C">
              <w:rPr>
                <w:spacing w:val="1"/>
                <w:sz w:val="24"/>
              </w:rPr>
              <w:t>и (или) предназначенных для размещения линейных объектов)</w:t>
            </w:r>
          </w:p>
          <w:p w:rsidR="00694571" w:rsidRDefault="00694571" w:rsidP="00694571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 xml:space="preserve">- лист 2 - </w:t>
            </w:r>
            <w:r w:rsidRPr="00D0502C">
              <w:rPr>
                <w:spacing w:val="1"/>
                <w:sz w:val="24"/>
              </w:rPr>
              <w:t xml:space="preserve">Планировка </w:t>
            </w:r>
            <w:proofErr w:type="gramStart"/>
            <w:r w:rsidRPr="00D0502C">
              <w:rPr>
                <w:spacing w:val="1"/>
                <w:sz w:val="24"/>
              </w:rPr>
              <w:t>территории  для</w:t>
            </w:r>
            <w:proofErr w:type="gramEnd"/>
            <w:r w:rsidRPr="00D0502C">
              <w:rPr>
                <w:spacing w:val="1"/>
                <w:sz w:val="24"/>
              </w:rPr>
              <w:t xml:space="preserve"> создания линейного объекта местного значения - автомобильной дороги общего пользования</w:t>
            </w:r>
          </w:p>
          <w:p w:rsidR="00694571" w:rsidRPr="00D0502C" w:rsidRDefault="00694571" w:rsidP="00694571">
            <w:pPr>
              <w:pStyle w:val="TableParagraph"/>
              <w:tabs>
                <w:tab w:val="left" w:pos="1409"/>
              </w:tabs>
              <w:ind w:left="477" w:right="152"/>
              <w:jc w:val="both"/>
              <w:rPr>
                <w:spacing w:val="1"/>
                <w:sz w:val="24"/>
              </w:rPr>
            </w:pPr>
            <w:r>
              <w:rPr>
                <w:spacing w:val="1"/>
                <w:sz w:val="24"/>
              </w:rPr>
              <w:t xml:space="preserve">- лист 3 - </w:t>
            </w:r>
            <w:r w:rsidRPr="00694571">
              <w:rPr>
                <w:spacing w:val="1"/>
                <w:sz w:val="24"/>
              </w:rPr>
              <w:t>Схема вертикальной планировки территории, инженерной подготовки и инженерной защиты территории. Конструктивные и планировочные решения.</w:t>
            </w:r>
          </w:p>
          <w:p w:rsidR="0076162C" w:rsidRPr="00F037E1" w:rsidRDefault="00694571" w:rsidP="00694571">
            <w:pPr>
              <w:pStyle w:val="TableParagraph"/>
              <w:tabs>
                <w:tab w:val="left" w:pos="1337"/>
              </w:tabs>
              <w:jc w:val="both"/>
              <w:rPr>
                <w:color w:val="000000" w:themeColor="text1"/>
                <w:sz w:val="24"/>
              </w:rPr>
            </w:pPr>
            <w:r w:rsidRPr="00F037E1">
              <w:rPr>
                <w:color w:val="000000" w:themeColor="text1"/>
                <w:sz w:val="24"/>
              </w:rPr>
              <w:t xml:space="preserve">        - </w:t>
            </w:r>
            <w:r w:rsidR="007113C1" w:rsidRPr="00F037E1">
              <w:rPr>
                <w:color w:val="000000" w:themeColor="text1"/>
                <w:sz w:val="24"/>
              </w:rPr>
              <w:t>лист</w:t>
            </w:r>
            <w:r w:rsidR="007113C1" w:rsidRPr="00F037E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4</w:t>
            </w:r>
            <w:r w:rsidR="007113C1" w:rsidRPr="00F037E1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– Схема</w:t>
            </w:r>
            <w:r w:rsidR="007113C1" w:rsidRPr="00F037E1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границ</w:t>
            </w:r>
            <w:r w:rsidR="007113C1" w:rsidRPr="00F037E1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территориальных</w:t>
            </w:r>
            <w:r w:rsidR="007113C1" w:rsidRPr="00F037E1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7113C1" w:rsidRPr="00F037E1">
              <w:rPr>
                <w:color w:val="000000" w:themeColor="text1"/>
                <w:sz w:val="24"/>
              </w:rPr>
              <w:t>зон.</w:t>
            </w:r>
          </w:p>
          <w:p w:rsidR="0076162C" w:rsidRPr="00F037E1" w:rsidRDefault="00694571" w:rsidP="00694571">
            <w:pPr>
              <w:pStyle w:val="TableParagraph"/>
              <w:tabs>
                <w:tab w:val="left" w:pos="1337"/>
              </w:tabs>
              <w:jc w:val="both"/>
              <w:rPr>
                <w:color w:val="000000" w:themeColor="text1"/>
                <w:sz w:val="24"/>
              </w:rPr>
            </w:pPr>
            <w:r w:rsidRPr="00F037E1">
              <w:rPr>
                <w:color w:val="000000" w:themeColor="text1"/>
                <w:sz w:val="24"/>
              </w:rPr>
              <w:t xml:space="preserve">        </w:t>
            </w:r>
          </w:p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6162C">
            <w:pPr>
              <w:pStyle w:val="TableParagraph"/>
              <w:rPr>
                <w:b/>
              </w:rPr>
            </w:pPr>
          </w:p>
          <w:p w:rsidR="0076162C" w:rsidRPr="00694571" w:rsidRDefault="007113C1">
            <w:pPr>
              <w:pStyle w:val="TableParagraph"/>
              <w:ind w:left="477" w:right="152"/>
              <w:jc w:val="both"/>
              <w:rPr>
                <w:sz w:val="24"/>
              </w:rPr>
            </w:pPr>
            <w:bookmarkStart w:id="4" w:name="_bookmark1"/>
            <w:bookmarkEnd w:id="4"/>
            <w:r w:rsidRPr="00694571">
              <w:rPr>
                <w:sz w:val="24"/>
              </w:rPr>
              <w:t>Раздел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4.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Материалы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по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обоснованию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проекта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планировки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территории.</w:t>
            </w:r>
            <w:r w:rsidRPr="00694571">
              <w:rPr>
                <w:spacing w:val="60"/>
                <w:sz w:val="24"/>
              </w:rPr>
              <w:t xml:space="preserve"> </w:t>
            </w:r>
            <w:r w:rsidRPr="00694571">
              <w:rPr>
                <w:sz w:val="24"/>
              </w:rPr>
              <w:t>Пояснительная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записка.</w:t>
            </w:r>
          </w:p>
          <w:p w:rsidR="0076162C" w:rsidRPr="00D0502C" w:rsidRDefault="0076162C">
            <w:pPr>
              <w:pStyle w:val="TableParagraph"/>
              <w:rPr>
                <w:b/>
                <w:color w:val="FF0000"/>
                <w:sz w:val="24"/>
              </w:rPr>
            </w:pPr>
          </w:p>
          <w:p w:rsidR="0076162C" w:rsidRPr="00694571" w:rsidRDefault="007113C1">
            <w:pPr>
              <w:pStyle w:val="TableParagraph"/>
              <w:ind w:left="477"/>
              <w:rPr>
                <w:sz w:val="24"/>
              </w:rPr>
            </w:pPr>
            <w:r w:rsidRPr="00694571">
              <w:rPr>
                <w:sz w:val="24"/>
              </w:rPr>
              <w:t>Примечание.</w:t>
            </w:r>
          </w:p>
          <w:p w:rsidR="0076162C" w:rsidRPr="00694571" w:rsidRDefault="007113C1">
            <w:pPr>
              <w:pStyle w:val="TableParagraph"/>
              <w:numPr>
                <w:ilvl w:val="0"/>
                <w:numId w:val="14"/>
              </w:numPr>
              <w:tabs>
                <w:tab w:val="left" w:pos="792"/>
              </w:tabs>
              <w:ind w:right="151" w:firstLine="0"/>
              <w:jc w:val="both"/>
              <w:rPr>
                <w:sz w:val="24"/>
              </w:rPr>
            </w:pPr>
            <w:r w:rsidRPr="00694571">
              <w:rPr>
                <w:sz w:val="24"/>
              </w:rPr>
              <w:t>Схема границ территорий, подверженных риску возникновения чрезвычайных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ситуаций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природного и техногенного характера – не разрабатывалась, так как на данном участке города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отсутствуют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опасные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объекты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и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территории,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подверженные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риску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возникновения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чрезвычайных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ситуаций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природного и</w:t>
            </w:r>
            <w:r w:rsidRPr="00694571">
              <w:rPr>
                <w:spacing w:val="-2"/>
                <w:sz w:val="24"/>
              </w:rPr>
              <w:t xml:space="preserve"> </w:t>
            </w:r>
            <w:r w:rsidRPr="00694571">
              <w:rPr>
                <w:sz w:val="24"/>
              </w:rPr>
              <w:t>техногенного</w:t>
            </w:r>
            <w:r w:rsidRPr="00694571">
              <w:rPr>
                <w:spacing w:val="-3"/>
                <w:sz w:val="24"/>
              </w:rPr>
              <w:t xml:space="preserve"> </w:t>
            </w:r>
            <w:r w:rsidRPr="00694571">
              <w:rPr>
                <w:sz w:val="24"/>
              </w:rPr>
              <w:t>характера.</w:t>
            </w:r>
          </w:p>
          <w:p w:rsidR="0076162C" w:rsidRDefault="007113C1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</w:tabs>
              <w:ind w:right="152" w:firstLine="0"/>
              <w:jc w:val="both"/>
              <w:rPr>
                <w:sz w:val="24"/>
              </w:rPr>
            </w:pPr>
            <w:r w:rsidRPr="00694571">
              <w:rPr>
                <w:sz w:val="24"/>
              </w:rPr>
              <w:t>Схема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конструктивных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и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планировочных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решений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объединена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с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листом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3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раздела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3.</w:t>
            </w:r>
            <w:r w:rsidRPr="00694571">
              <w:rPr>
                <w:spacing w:val="1"/>
                <w:sz w:val="24"/>
              </w:rPr>
              <w:t xml:space="preserve"> </w:t>
            </w:r>
            <w:r w:rsidRPr="00694571">
              <w:rPr>
                <w:sz w:val="24"/>
              </w:rPr>
              <w:t>Объединение</w:t>
            </w:r>
            <w:r w:rsidRPr="00694571">
              <w:rPr>
                <w:spacing w:val="2"/>
                <w:sz w:val="24"/>
              </w:rPr>
              <w:t xml:space="preserve"> </w:t>
            </w:r>
            <w:r w:rsidRPr="00694571">
              <w:rPr>
                <w:sz w:val="24"/>
              </w:rPr>
              <w:t>допускается</w:t>
            </w:r>
            <w:r w:rsidRPr="00694571">
              <w:rPr>
                <w:spacing w:val="3"/>
                <w:sz w:val="24"/>
              </w:rPr>
              <w:t xml:space="preserve"> </w:t>
            </w:r>
            <w:r w:rsidRPr="00694571">
              <w:rPr>
                <w:sz w:val="24"/>
              </w:rPr>
              <w:t>постановлением</w:t>
            </w:r>
            <w:r w:rsidRPr="00694571">
              <w:rPr>
                <w:spacing w:val="3"/>
                <w:sz w:val="24"/>
              </w:rPr>
              <w:t xml:space="preserve"> </w:t>
            </w:r>
            <w:r w:rsidRPr="00694571">
              <w:rPr>
                <w:sz w:val="24"/>
              </w:rPr>
              <w:t>Правительства</w:t>
            </w:r>
            <w:r w:rsidRPr="00694571">
              <w:rPr>
                <w:spacing w:val="2"/>
                <w:sz w:val="24"/>
              </w:rPr>
              <w:t xml:space="preserve"> </w:t>
            </w:r>
            <w:r w:rsidRPr="00694571">
              <w:rPr>
                <w:sz w:val="24"/>
              </w:rPr>
              <w:t>РФ</w:t>
            </w:r>
            <w:r w:rsidRPr="00694571">
              <w:rPr>
                <w:spacing w:val="6"/>
                <w:sz w:val="24"/>
              </w:rPr>
              <w:t xml:space="preserve"> </w:t>
            </w:r>
            <w:r w:rsidRPr="00694571">
              <w:rPr>
                <w:sz w:val="24"/>
              </w:rPr>
              <w:t>№564.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4B5896" w:rsidRDefault="007113C1" w:rsidP="004B5896">
            <w:pPr>
              <w:pStyle w:val="TableParagraph"/>
              <w:spacing w:before="160"/>
              <w:ind w:left="419"/>
              <w:rPr>
                <w:b/>
                <w:sz w:val="24"/>
              </w:rPr>
            </w:pPr>
            <w:bookmarkStart w:id="5" w:name="2._ВВЕДЕНИЕ"/>
            <w:bookmarkEnd w:id="5"/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ВВЕДЕНИЕ</w:t>
            </w:r>
          </w:p>
          <w:p w:rsidR="0076162C" w:rsidRPr="002A6C5F" w:rsidRDefault="00694571" w:rsidP="00694571">
            <w:pPr>
              <w:pStyle w:val="TableParagraph"/>
              <w:spacing w:before="41" w:line="276" w:lineRule="auto"/>
              <w:ind w:left="419" w:right="1319"/>
              <w:rPr>
                <w:color w:val="000000" w:themeColor="text1"/>
                <w:sz w:val="24"/>
              </w:rPr>
            </w:pPr>
            <w:bookmarkStart w:id="6" w:name="Проект_по_внесению_изменений_в_проект_пл"/>
            <w:bookmarkEnd w:id="6"/>
            <w:r w:rsidRPr="002A6C5F">
              <w:rPr>
                <w:color w:val="000000" w:themeColor="text1"/>
                <w:sz w:val="24"/>
              </w:rPr>
              <w:t xml:space="preserve">    </w:t>
            </w:r>
            <w:r w:rsidR="00D12425" w:rsidRPr="002A6C5F">
              <w:rPr>
                <w:color w:val="000000" w:themeColor="text1"/>
                <w:sz w:val="24"/>
              </w:rPr>
              <w:t xml:space="preserve">           Проект «П</w:t>
            </w:r>
            <w:r w:rsidRPr="002A6C5F">
              <w:rPr>
                <w:color w:val="000000" w:themeColor="text1"/>
                <w:sz w:val="24"/>
              </w:rPr>
              <w:t>ланировки территории и проект межевания территории для создания линейного объекта местного значения - автомобильной дороги общего пользования: Алтайский край, г. Бийск, ул. Максима Горького</w:t>
            </w:r>
            <w:r w:rsidR="00D12425" w:rsidRPr="002A6C5F">
              <w:rPr>
                <w:color w:val="000000" w:themeColor="text1"/>
                <w:sz w:val="24"/>
              </w:rPr>
              <w:t xml:space="preserve">» </w:t>
            </w:r>
            <w:proofErr w:type="gramStart"/>
            <w:r w:rsidR="00D12425" w:rsidRPr="002A6C5F">
              <w:rPr>
                <w:color w:val="000000" w:themeColor="text1"/>
                <w:sz w:val="24"/>
              </w:rPr>
              <w:t xml:space="preserve">выполнен </w:t>
            </w:r>
            <w:r w:rsidRPr="002A6C5F">
              <w:rPr>
                <w:color w:val="000000" w:themeColor="text1"/>
                <w:sz w:val="24"/>
              </w:rPr>
              <w:t xml:space="preserve"> ООО</w:t>
            </w:r>
            <w:proofErr w:type="gramEnd"/>
            <w:r w:rsidRPr="002A6C5F">
              <w:rPr>
                <w:color w:val="000000" w:themeColor="text1"/>
                <w:sz w:val="24"/>
              </w:rPr>
              <w:t xml:space="preserve"> </w:t>
            </w:r>
            <w:r w:rsidR="00D12425" w:rsidRPr="002A6C5F">
              <w:rPr>
                <w:color w:val="000000" w:themeColor="text1"/>
                <w:sz w:val="24"/>
              </w:rPr>
              <w:t xml:space="preserve">"Центр кадастра и экспертизы </w:t>
            </w:r>
            <w:proofErr w:type="spellStart"/>
            <w:r w:rsidR="00D12425" w:rsidRPr="002A6C5F">
              <w:rPr>
                <w:color w:val="000000" w:themeColor="text1"/>
                <w:sz w:val="24"/>
              </w:rPr>
              <w:t>Черданцева</w:t>
            </w:r>
            <w:proofErr w:type="spellEnd"/>
            <w:r w:rsidR="00D12425" w:rsidRPr="002A6C5F">
              <w:rPr>
                <w:color w:val="000000" w:themeColor="text1"/>
                <w:sz w:val="24"/>
              </w:rPr>
              <w:t xml:space="preserve">» </w:t>
            </w:r>
            <w:r w:rsidRPr="002A6C5F">
              <w:rPr>
                <w:color w:val="000000" w:themeColor="text1"/>
                <w:sz w:val="24"/>
              </w:rPr>
              <w:t>на основании:</w:t>
            </w:r>
          </w:p>
          <w:p w:rsidR="0076162C" w:rsidRPr="00DC2E6B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ind w:right="278" w:firstLine="0"/>
              <w:rPr>
                <w:color w:val="000000" w:themeColor="text1"/>
                <w:sz w:val="24"/>
              </w:rPr>
            </w:pPr>
            <w:r w:rsidRPr="00DC2E6B">
              <w:rPr>
                <w:color w:val="000000" w:themeColor="text1"/>
                <w:sz w:val="24"/>
              </w:rPr>
              <w:t xml:space="preserve">Технического задания на разработку проекта </w:t>
            </w:r>
            <w:r w:rsidR="00D12425" w:rsidRPr="00DC2E6B">
              <w:rPr>
                <w:color w:val="000000" w:themeColor="text1"/>
                <w:sz w:val="24"/>
              </w:rPr>
              <w:t>планировки территории и проекта межевания территории для создания линейного объекта местного значения - автомобильной дороги общего пользования, расположенного, по адресу: Российская Федерация, Алтайский край, г. Бийск, ул. Максима Горького»;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Генерального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городского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округа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–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Бийска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Алтайского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края.</w:t>
            </w:r>
          </w:p>
          <w:p w:rsidR="0076162C" w:rsidRPr="00FA2565" w:rsidRDefault="0076162C">
            <w:pPr>
              <w:pStyle w:val="TableParagraph"/>
              <w:spacing w:before="2"/>
              <w:rPr>
                <w:b/>
                <w:color w:val="FF0000"/>
                <w:sz w:val="31"/>
              </w:rPr>
            </w:pPr>
          </w:p>
          <w:p w:rsidR="0076162C" w:rsidRPr="002A6C5F" w:rsidRDefault="007113C1">
            <w:pPr>
              <w:pStyle w:val="TableParagraph"/>
              <w:spacing w:line="276" w:lineRule="auto"/>
              <w:ind w:left="477" w:right="151" w:firstLine="720"/>
              <w:jc w:val="both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Проект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планировки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для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строительства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линейного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объекта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разработан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согласно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следующих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нормативно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правовых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нормативно-технических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документов: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96"/>
              </w:tabs>
              <w:spacing w:line="276" w:lineRule="auto"/>
              <w:ind w:right="151" w:firstLine="0"/>
              <w:jc w:val="both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Постановление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Правительства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РФ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от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12.05.2017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№564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«Об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утверждении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Положения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составе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содержании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проектов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планировки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территории,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предусматривающих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размещение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одного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или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нескольких линейных</w:t>
            </w:r>
            <w:r w:rsidRPr="002A6C5F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объектов»,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Градостроительный</w:t>
            </w:r>
            <w:r w:rsidRPr="002A6C5F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кодекс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Российской Федерации от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29.12.2004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№190-ФЗ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(с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изменениями),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41"/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СП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34.13330.2012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Автомобильные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дороги.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Актуализированная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редакция.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СНиП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2.05.02-85,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708"/>
              </w:tabs>
              <w:spacing w:before="43" w:line="276" w:lineRule="auto"/>
              <w:ind w:right="153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СП</w:t>
            </w:r>
            <w:r w:rsidRPr="002A6C5F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42.13330.2016</w:t>
            </w:r>
            <w:r w:rsidRPr="002A6C5F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Градостроительство.</w:t>
            </w:r>
            <w:r w:rsidRPr="002A6C5F">
              <w:rPr>
                <w:color w:val="000000" w:themeColor="text1"/>
                <w:spacing w:val="3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Планировка</w:t>
            </w:r>
            <w:r w:rsidRPr="002A6C5F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застройка</w:t>
            </w:r>
            <w:r w:rsidRPr="002A6C5F">
              <w:rPr>
                <w:color w:val="000000" w:themeColor="text1"/>
                <w:spacing w:val="2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городских</w:t>
            </w:r>
            <w:r w:rsidRPr="002A6C5F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</w:t>
            </w:r>
            <w:r w:rsidRPr="002A6C5F">
              <w:rPr>
                <w:color w:val="000000" w:themeColor="text1"/>
                <w:spacing w:val="3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сельских</w:t>
            </w:r>
            <w:r w:rsidRPr="002A6C5F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поселений.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Актуализированная редакция СНИП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2.07.01-89,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77"/>
              </w:tabs>
              <w:spacing w:line="276" w:lineRule="auto"/>
              <w:ind w:right="151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Постановление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Администрации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Алтайского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края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от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09.04.2015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№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129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«Об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утверждении</w:t>
            </w:r>
            <w:r w:rsidRPr="002A6C5F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нормативов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градостроительного проектирования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Алтайского края».</w:t>
            </w:r>
          </w:p>
          <w:p w:rsidR="0076162C" w:rsidRPr="002A6C5F" w:rsidRDefault="007113C1">
            <w:pPr>
              <w:pStyle w:val="TableParagraph"/>
              <w:spacing w:line="275" w:lineRule="exact"/>
              <w:ind w:left="1197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В</w:t>
            </w:r>
            <w:r w:rsidRPr="002A6C5F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качестве</w:t>
            </w:r>
            <w:r w:rsidRPr="002A6C5F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исходных материалов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proofErr w:type="gramStart"/>
            <w:r w:rsidRPr="002A6C5F">
              <w:rPr>
                <w:color w:val="000000" w:themeColor="text1"/>
                <w:sz w:val="24"/>
              </w:rPr>
              <w:t>использованы</w:t>
            </w:r>
            <w:r w:rsidR="002D0F4B" w:rsidRPr="002A6C5F">
              <w:rPr>
                <w:color w:val="000000" w:themeColor="text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:</w:t>
            </w:r>
            <w:proofErr w:type="gramEnd"/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162"/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Топографическая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съемка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территории 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масштабе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1:500,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41"/>
              <w:ind w:left="616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Отчет</w:t>
            </w:r>
            <w:r w:rsidRPr="002A6C5F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об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инженерно-геологических изысканиях,</w:t>
            </w:r>
          </w:p>
          <w:p w:rsidR="0076162C" w:rsidRPr="002A6C5F" w:rsidRDefault="007113C1">
            <w:pPr>
              <w:pStyle w:val="TableParagraph"/>
              <w:numPr>
                <w:ilvl w:val="0"/>
                <w:numId w:val="13"/>
              </w:numPr>
              <w:tabs>
                <w:tab w:val="left" w:pos="660"/>
              </w:tabs>
              <w:spacing w:before="41" w:line="276" w:lineRule="auto"/>
              <w:ind w:right="153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Проектные</w:t>
            </w:r>
            <w:r w:rsidRPr="002A6C5F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решения</w:t>
            </w:r>
            <w:r w:rsidRPr="002A6C5F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по</w:t>
            </w:r>
            <w:r w:rsidRPr="002A6C5F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установлению</w:t>
            </w:r>
            <w:r w:rsidRPr="002A6C5F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красных</w:t>
            </w:r>
            <w:r w:rsidRPr="002A6C5F">
              <w:rPr>
                <w:color w:val="000000" w:themeColor="text1"/>
                <w:spacing w:val="40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линий</w:t>
            </w:r>
            <w:r w:rsidRPr="002A6C5F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из</w:t>
            </w:r>
            <w:r w:rsidRPr="002A6C5F">
              <w:rPr>
                <w:color w:val="000000" w:themeColor="text1"/>
                <w:spacing w:val="4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«Генерального</w:t>
            </w:r>
            <w:r w:rsidRPr="002A6C5F">
              <w:rPr>
                <w:color w:val="000000" w:themeColor="text1"/>
                <w:spacing w:val="3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плана</w:t>
            </w:r>
            <w:r w:rsidRPr="002A6C5F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городского</w:t>
            </w:r>
            <w:r w:rsidRPr="002A6C5F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округа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Бийск», 2010</w:t>
            </w:r>
            <w:r w:rsidRPr="002A6C5F">
              <w:rPr>
                <w:color w:val="000000" w:themeColor="text1"/>
                <w:spacing w:val="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года,</w:t>
            </w:r>
          </w:p>
          <w:p w:rsidR="0076162C" w:rsidRPr="002A6C5F" w:rsidRDefault="007113C1" w:rsidP="004B5896">
            <w:pPr>
              <w:pStyle w:val="TableParagraph"/>
              <w:numPr>
                <w:ilvl w:val="0"/>
                <w:numId w:val="13"/>
              </w:numPr>
              <w:tabs>
                <w:tab w:val="left" w:pos="617"/>
              </w:tabs>
              <w:spacing w:before="1" w:line="276" w:lineRule="auto"/>
              <w:ind w:right="466" w:firstLine="0"/>
              <w:rPr>
                <w:color w:val="000000" w:themeColor="text1"/>
                <w:sz w:val="24"/>
              </w:rPr>
            </w:pPr>
            <w:r w:rsidRPr="002A6C5F">
              <w:rPr>
                <w:color w:val="000000" w:themeColor="text1"/>
                <w:sz w:val="24"/>
              </w:rPr>
              <w:t>Информация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границах</w:t>
            </w:r>
            <w:r w:rsidRPr="002A6C5F">
              <w:rPr>
                <w:color w:val="000000" w:themeColor="text1"/>
                <w:spacing w:val="3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установленных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территориальных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зон в</w:t>
            </w:r>
            <w:r w:rsidRPr="002A6C5F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пределах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границ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проектирования, информация об установленных для них градостроительных регламентах из</w:t>
            </w:r>
            <w:r w:rsidRPr="002A6C5F">
              <w:rPr>
                <w:color w:val="000000" w:themeColor="text1"/>
                <w:spacing w:val="-58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Правил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землепользования 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застройки</w:t>
            </w:r>
            <w:r w:rsidRPr="002A6C5F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МО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г.</w:t>
            </w:r>
            <w:r w:rsidRPr="002A6C5F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2A6C5F">
              <w:rPr>
                <w:color w:val="000000" w:themeColor="text1"/>
                <w:sz w:val="24"/>
              </w:rPr>
              <w:t>Бийск.</w:t>
            </w:r>
          </w:p>
          <w:p w:rsidR="0076162C" w:rsidRDefault="0076162C">
            <w:pPr>
              <w:pStyle w:val="TableParagraph"/>
              <w:spacing w:before="10"/>
              <w:rPr>
                <w:b/>
              </w:rPr>
            </w:pPr>
          </w:p>
          <w:p w:rsidR="0076162C" w:rsidRPr="002D0F4B" w:rsidRDefault="007113C1">
            <w:pPr>
              <w:pStyle w:val="TableParagraph"/>
              <w:numPr>
                <w:ilvl w:val="0"/>
                <w:numId w:val="12"/>
              </w:numPr>
              <w:tabs>
                <w:tab w:val="left" w:pos="718"/>
              </w:tabs>
              <w:spacing w:line="276" w:lineRule="auto"/>
              <w:ind w:right="449" w:firstLine="0"/>
              <w:rPr>
                <w:b/>
                <w:sz w:val="24"/>
              </w:rPr>
            </w:pPr>
            <w:bookmarkStart w:id="7" w:name="_bookmark2"/>
            <w:bookmarkEnd w:id="7"/>
            <w:r w:rsidRPr="002D0F4B">
              <w:rPr>
                <w:b/>
                <w:sz w:val="24"/>
              </w:rPr>
              <w:t>НАИМЕНОВАНИЕ, ОСНОВНЫЕ ХАРАКТЕРИСТИКИ (КАТЕГОРИЯ,</w:t>
            </w:r>
            <w:r w:rsidRPr="002D0F4B">
              <w:rPr>
                <w:b/>
                <w:spacing w:val="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ПРОТЯЖЕННОСТЬ, ПРОЕКТНАЯ МОЩНОСТЬ, ПРОПУСКНАЯ СПОСОБНОСТЬ,</w:t>
            </w:r>
            <w:r w:rsidRPr="002D0F4B">
              <w:rPr>
                <w:b/>
                <w:spacing w:val="-57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ГРУЗОНАПРЯЖЕННОСТЬ, ИНТЕНСИВНОСТЬ ДВИЖЕНИЯ) И НАЗНАЧЕНИЕ</w:t>
            </w:r>
            <w:r w:rsidRPr="002D0F4B">
              <w:rPr>
                <w:b/>
                <w:spacing w:val="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ПЛАНИРУЕМЫХ</w:t>
            </w:r>
            <w:r w:rsidRPr="002D0F4B">
              <w:rPr>
                <w:b/>
                <w:spacing w:val="-2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ДЛЯ</w:t>
            </w:r>
            <w:r w:rsidRPr="002D0F4B">
              <w:rPr>
                <w:b/>
                <w:spacing w:val="-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РАЗМЕЩЕНИЯ</w:t>
            </w:r>
            <w:r w:rsidRPr="002D0F4B">
              <w:rPr>
                <w:b/>
                <w:spacing w:val="-2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ЛИНЕЙНЫХ</w:t>
            </w:r>
            <w:r w:rsidRPr="002D0F4B">
              <w:rPr>
                <w:b/>
                <w:spacing w:val="-1"/>
                <w:sz w:val="24"/>
              </w:rPr>
              <w:t xml:space="preserve"> </w:t>
            </w:r>
            <w:r w:rsidRPr="002D0F4B">
              <w:rPr>
                <w:b/>
                <w:sz w:val="24"/>
              </w:rPr>
              <w:t>ОБЪЕКТОВ.</w:t>
            </w:r>
          </w:p>
          <w:p w:rsidR="0076162C" w:rsidRPr="002D0F4B" w:rsidRDefault="007113C1">
            <w:pPr>
              <w:pStyle w:val="TableParagraph"/>
              <w:spacing w:before="116" w:line="276" w:lineRule="auto"/>
              <w:ind w:left="477" w:right="151" w:firstLine="720"/>
              <w:jc w:val="both"/>
              <w:rPr>
                <w:sz w:val="24"/>
              </w:rPr>
            </w:pPr>
            <w:r w:rsidRPr="002D0F4B">
              <w:rPr>
                <w:sz w:val="24"/>
              </w:rPr>
              <w:t>В соответствии с требованиями СП 42.13380.2011 «Градостроительство. Планировка и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застройка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городских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и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сельских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поселений»,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категория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ул.</w:t>
            </w:r>
            <w:r w:rsidRPr="002D0F4B">
              <w:rPr>
                <w:spacing w:val="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Горького</w:t>
            </w:r>
            <w:r w:rsidRPr="002D0F4B">
              <w:rPr>
                <w:sz w:val="24"/>
              </w:rPr>
              <w:t>:</w:t>
            </w:r>
            <w:r w:rsidRPr="002D0F4B">
              <w:rPr>
                <w:spacing w:val="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Улицы и дороги местного значения</w:t>
            </w:r>
            <w:r w:rsidRPr="002D0F4B">
              <w:rPr>
                <w:sz w:val="24"/>
              </w:rPr>
              <w:t>:</w:t>
            </w:r>
            <w:r w:rsidRPr="002D0F4B">
              <w:rPr>
                <w:spacing w:val="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улицы в жилой застройке</w:t>
            </w:r>
            <w:r w:rsidRPr="002D0F4B">
              <w:rPr>
                <w:sz w:val="24"/>
              </w:rPr>
              <w:t>.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Приняты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следующие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основные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параметры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и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технические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нормативы:</w:t>
            </w:r>
          </w:p>
          <w:p w:rsidR="0076162C" w:rsidRPr="002D0F4B" w:rsidRDefault="007113C1">
            <w:pPr>
              <w:pStyle w:val="TableParagraph"/>
              <w:numPr>
                <w:ilvl w:val="1"/>
                <w:numId w:val="12"/>
              </w:numPr>
              <w:tabs>
                <w:tab w:val="left" w:pos="1198"/>
                <w:tab w:val="left" w:pos="6477"/>
              </w:tabs>
              <w:ind w:hanging="438"/>
              <w:jc w:val="both"/>
              <w:rPr>
                <w:sz w:val="24"/>
              </w:rPr>
            </w:pPr>
            <w:r w:rsidRPr="002D0F4B">
              <w:rPr>
                <w:sz w:val="24"/>
              </w:rPr>
              <w:t>ширина</w:t>
            </w:r>
            <w:r w:rsidRPr="002D0F4B">
              <w:rPr>
                <w:spacing w:val="-4"/>
                <w:sz w:val="24"/>
              </w:rPr>
              <w:t xml:space="preserve"> </w:t>
            </w:r>
            <w:r w:rsidRPr="002D0F4B">
              <w:rPr>
                <w:sz w:val="24"/>
              </w:rPr>
              <w:t>полосы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движения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3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м;</w:t>
            </w:r>
          </w:p>
          <w:p w:rsidR="0076162C" w:rsidRPr="002D0F4B" w:rsidRDefault="007113C1">
            <w:pPr>
              <w:pStyle w:val="TableParagraph"/>
              <w:numPr>
                <w:ilvl w:val="1"/>
                <w:numId w:val="12"/>
              </w:numPr>
              <w:tabs>
                <w:tab w:val="left" w:pos="1198"/>
                <w:tab w:val="left" w:pos="6537"/>
              </w:tabs>
              <w:spacing w:before="161"/>
              <w:ind w:hanging="438"/>
              <w:jc w:val="both"/>
              <w:rPr>
                <w:sz w:val="24"/>
              </w:rPr>
            </w:pPr>
            <w:r w:rsidRPr="002D0F4B">
              <w:rPr>
                <w:sz w:val="24"/>
              </w:rPr>
              <w:t>число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полос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движения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2-3</w:t>
            </w:r>
          </w:p>
          <w:p w:rsidR="0076162C" w:rsidRDefault="007113C1">
            <w:pPr>
              <w:pStyle w:val="TableParagraph"/>
              <w:numPr>
                <w:ilvl w:val="1"/>
                <w:numId w:val="12"/>
              </w:numPr>
              <w:tabs>
                <w:tab w:val="left" w:pos="1198"/>
                <w:tab w:val="left" w:pos="6477"/>
              </w:tabs>
              <w:spacing w:before="160" w:line="275" w:lineRule="exact"/>
              <w:ind w:hanging="438"/>
              <w:jc w:val="both"/>
              <w:rPr>
                <w:sz w:val="24"/>
              </w:rPr>
            </w:pPr>
            <w:r w:rsidRPr="002D0F4B">
              <w:rPr>
                <w:sz w:val="24"/>
              </w:rPr>
              <w:t>ширина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тротуара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1,5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м;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2E788B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color w:val="000000" w:themeColor="text1"/>
                <w:sz w:val="28"/>
                <w:lang w:val="en-US"/>
              </w:rPr>
              <w:t>102-05</w:t>
            </w:r>
            <w:r w:rsidRPr="0081715B">
              <w:rPr>
                <w:b/>
                <w:color w:val="000000" w:themeColor="text1"/>
                <w:sz w:val="28"/>
              </w:rPr>
              <w:t>-2024–</w:t>
            </w:r>
            <w:r w:rsidRPr="0081715B">
              <w:rPr>
                <w:b/>
                <w:color w:val="000000" w:themeColor="text1"/>
                <w:spacing w:val="-3"/>
                <w:sz w:val="28"/>
              </w:rPr>
              <w:t xml:space="preserve"> </w:t>
            </w:r>
            <w:r w:rsidRPr="0081715B">
              <w:rPr>
                <w:b/>
                <w:color w:val="000000" w:themeColor="text1"/>
                <w:sz w:val="28"/>
              </w:rPr>
              <w:t>ПП-ПЗ-1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Pr="002D0F4B" w:rsidRDefault="007113C1">
            <w:pPr>
              <w:pStyle w:val="TableParagraph"/>
              <w:numPr>
                <w:ilvl w:val="0"/>
                <w:numId w:val="11"/>
              </w:numPr>
              <w:tabs>
                <w:tab w:val="left" w:pos="1197"/>
                <w:tab w:val="left" w:pos="1198"/>
                <w:tab w:val="left" w:pos="6477"/>
              </w:tabs>
              <w:spacing w:before="178"/>
              <w:ind w:hanging="438"/>
              <w:rPr>
                <w:sz w:val="24"/>
              </w:rPr>
            </w:pPr>
            <w:r w:rsidRPr="002D0F4B">
              <w:rPr>
                <w:sz w:val="24"/>
              </w:rPr>
              <w:t>расчетная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скорость</w:t>
            </w:r>
            <w:r w:rsidRPr="002D0F4B">
              <w:rPr>
                <w:spacing w:val="-1"/>
                <w:sz w:val="24"/>
              </w:rPr>
              <w:t xml:space="preserve"> </w:t>
            </w:r>
            <w:r w:rsidRPr="002D0F4B">
              <w:rPr>
                <w:sz w:val="24"/>
              </w:rPr>
              <w:t>движения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4</w:t>
            </w:r>
            <w:r w:rsidRPr="002D0F4B">
              <w:rPr>
                <w:sz w:val="24"/>
              </w:rPr>
              <w:t>0 км/ч;</w:t>
            </w:r>
          </w:p>
          <w:p w:rsidR="0076162C" w:rsidRPr="002D0F4B" w:rsidRDefault="007113C1">
            <w:pPr>
              <w:pStyle w:val="TableParagraph"/>
              <w:numPr>
                <w:ilvl w:val="0"/>
                <w:numId w:val="11"/>
              </w:numPr>
              <w:tabs>
                <w:tab w:val="left" w:pos="1197"/>
                <w:tab w:val="left" w:pos="1198"/>
                <w:tab w:val="left" w:pos="6477"/>
              </w:tabs>
              <w:spacing w:before="161"/>
              <w:ind w:hanging="438"/>
              <w:rPr>
                <w:sz w:val="24"/>
              </w:rPr>
            </w:pPr>
            <w:r w:rsidRPr="002D0F4B">
              <w:rPr>
                <w:sz w:val="24"/>
              </w:rPr>
              <w:t>наибольший</w:t>
            </w:r>
            <w:r w:rsidRPr="002D0F4B">
              <w:rPr>
                <w:spacing w:val="-5"/>
                <w:sz w:val="24"/>
              </w:rPr>
              <w:t xml:space="preserve"> </w:t>
            </w:r>
            <w:r w:rsidRPr="002D0F4B">
              <w:rPr>
                <w:sz w:val="24"/>
              </w:rPr>
              <w:t>продольный уклон</w:t>
            </w:r>
            <w:r w:rsidRPr="002D0F4B">
              <w:rPr>
                <w:sz w:val="24"/>
              </w:rPr>
              <w:tab/>
              <w:t>-</w:t>
            </w:r>
            <w:r w:rsidRPr="002D0F4B">
              <w:rPr>
                <w:spacing w:val="-2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>70</w:t>
            </w:r>
            <w:r w:rsidRPr="002D0F4B">
              <w:rPr>
                <w:sz w:val="24"/>
              </w:rPr>
              <w:t xml:space="preserve"> %.</w:t>
            </w:r>
          </w:p>
          <w:p w:rsidR="0076162C" w:rsidRPr="002D0F4B" w:rsidRDefault="007113C1">
            <w:pPr>
              <w:pStyle w:val="TableParagraph"/>
              <w:numPr>
                <w:ilvl w:val="0"/>
                <w:numId w:val="11"/>
              </w:numPr>
              <w:tabs>
                <w:tab w:val="left" w:pos="1197"/>
                <w:tab w:val="left" w:pos="1198"/>
                <w:tab w:val="left" w:pos="6417"/>
              </w:tabs>
              <w:spacing w:before="163"/>
              <w:ind w:hanging="438"/>
              <w:rPr>
                <w:sz w:val="24"/>
              </w:rPr>
            </w:pPr>
            <w:r w:rsidRPr="002D0F4B">
              <w:rPr>
                <w:sz w:val="24"/>
              </w:rPr>
              <w:t>наименьший</w:t>
            </w:r>
            <w:r w:rsidRPr="002D0F4B">
              <w:rPr>
                <w:spacing w:val="-2"/>
                <w:sz w:val="24"/>
              </w:rPr>
              <w:t xml:space="preserve"> </w:t>
            </w:r>
            <w:r w:rsidRPr="002D0F4B">
              <w:rPr>
                <w:sz w:val="24"/>
              </w:rPr>
              <w:t>радиус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 xml:space="preserve">кривых в плане                          </w:t>
            </w:r>
            <w:r w:rsidRPr="002D0F4B">
              <w:rPr>
                <w:sz w:val="24"/>
              </w:rPr>
              <w:t>-</w:t>
            </w:r>
            <w:r w:rsidRPr="002D0F4B">
              <w:rPr>
                <w:spacing w:val="-1"/>
                <w:sz w:val="24"/>
              </w:rPr>
              <w:t xml:space="preserve"> </w:t>
            </w:r>
            <w:r w:rsidR="00D54BFE" w:rsidRPr="002D0F4B">
              <w:rPr>
                <w:sz w:val="24"/>
              </w:rPr>
              <w:t xml:space="preserve">90 </w:t>
            </w:r>
            <w:r w:rsidRPr="002D0F4B">
              <w:rPr>
                <w:sz w:val="24"/>
              </w:rPr>
              <w:t>м</w:t>
            </w:r>
          </w:p>
          <w:p w:rsidR="0076162C" w:rsidRPr="002D0F4B" w:rsidRDefault="007113C1">
            <w:pPr>
              <w:pStyle w:val="TableParagraph"/>
              <w:spacing w:before="161" w:line="276" w:lineRule="auto"/>
              <w:ind w:left="477" w:right="152" w:firstLine="720"/>
              <w:jc w:val="both"/>
              <w:rPr>
                <w:color w:val="FF0000"/>
                <w:sz w:val="24"/>
              </w:rPr>
            </w:pPr>
            <w:r w:rsidRPr="002D0F4B">
              <w:rPr>
                <w:sz w:val="24"/>
              </w:rPr>
              <w:t xml:space="preserve">Целью проекта, </w:t>
            </w:r>
            <w:r w:rsidR="004B5896" w:rsidRPr="002D0F4B">
              <w:rPr>
                <w:sz w:val="24"/>
              </w:rPr>
              <w:t>«Планировки территории и проект межевания территории для создания линейного объекта местного значения - автомобильной дороги общего пользования: Алтайский край, г. Бийск, ул. Максима Горького»,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2D0F4B">
              <w:rPr>
                <w:sz w:val="24"/>
              </w:rPr>
              <w:t>является</w:t>
            </w:r>
            <w:r w:rsidRPr="002D0F4B">
              <w:rPr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увеличение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пропускной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способности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безопасности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движения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улично-дорожной сети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на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данном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участке.</w:t>
            </w:r>
          </w:p>
          <w:p w:rsidR="0076162C" w:rsidRDefault="007113C1">
            <w:pPr>
              <w:pStyle w:val="TableParagraph"/>
              <w:ind w:left="1197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одежды: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43"/>
              </w:tabs>
              <w:spacing w:before="41" w:line="278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покрытия-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плотный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мелкозернистый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щебеночный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асфальтобетон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 1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толщиной-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0,05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spacing w:before="115" w:line="276" w:lineRule="auto"/>
              <w:ind w:left="760"/>
              <w:rPr>
                <w:sz w:val="24"/>
              </w:rPr>
            </w:pPr>
            <w:r>
              <w:rPr>
                <w:sz w:val="24"/>
              </w:rPr>
              <w:t>-средний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покрытия-горячий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плотный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мелкозернистый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щебеночный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асфальтобетон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марки 1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-0,06м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19"/>
              </w:tabs>
              <w:spacing w:before="119" w:line="278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нижний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слой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покрытия-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пористый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крупнозернистый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щебеночный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асфальтобетон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марки </w:t>
            </w:r>
            <w:proofErr w:type="gramStart"/>
            <w:r>
              <w:rPr>
                <w:sz w:val="24"/>
              </w:rPr>
              <w:t>1  толщиной</w:t>
            </w:r>
            <w:proofErr w:type="gramEnd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0,07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10"/>
              </w:tabs>
              <w:spacing w:before="116" w:line="276" w:lineRule="auto"/>
              <w:ind w:right="152" w:firstLine="0"/>
              <w:rPr>
                <w:sz w:val="24"/>
              </w:rPr>
            </w:pPr>
            <w:r>
              <w:rPr>
                <w:sz w:val="24"/>
              </w:rPr>
              <w:t>основание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–щебень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40-70мм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1200мм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заклинкой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10-20мм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толщиной-0,15м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32703-2014);</w:t>
            </w:r>
          </w:p>
          <w:p w:rsidR="0076162C" w:rsidRDefault="007113C1">
            <w:pPr>
              <w:pStyle w:val="TableParagraph"/>
              <w:spacing w:before="119"/>
              <w:ind w:left="760"/>
              <w:rPr>
                <w:sz w:val="24"/>
              </w:rPr>
            </w:pPr>
            <w:r>
              <w:rPr>
                <w:sz w:val="24"/>
              </w:rPr>
              <w:t>-подстилающий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слой-щебеночно-песчаная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-0,40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ГОСТ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25607-2009).</w:t>
            </w:r>
          </w:p>
          <w:p w:rsidR="0076162C" w:rsidRDefault="007113C1">
            <w:pPr>
              <w:pStyle w:val="TableParagraph"/>
              <w:spacing w:before="163"/>
              <w:ind w:left="1197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тротуаров: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55"/>
              </w:tabs>
              <w:spacing w:before="161" w:line="276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покрытие-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горячий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плотный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мелкозернистый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песчаный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асфальтобе</w:t>
            </w:r>
            <w:proofErr w:type="spellEnd"/>
            <w:r>
              <w:rPr>
                <w:sz w:val="24"/>
              </w:rPr>
              <w:t>-тон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толщиной-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0,05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9128-2013);</w:t>
            </w:r>
          </w:p>
          <w:p w:rsidR="0076162C" w:rsidRDefault="007113C1">
            <w:pPr>
              <w:pStyle w:val="TableParagraph"/>
              <w:numPr>
                <w:ilvl w:val="1"/>
                <w:numId w:val="10"/>
              </w:numPr>
              <w:tabs>
                <w:tab w:val="left" w:pos="900"/>
              </w:tabs>
              <w:spacing w:before="119"/>
              <w:ind w:left="899" w:hanging="140"/>
              <w:rPr>
                <w:sz w:val="24"/>
              </w:rPr>
            </w:pPr>
            <w:r>
              <w:rPr>
                <w:sz w:val="24"/>
              </w:rPr>
              <w:t>основание-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щебеночно-песчаная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толщиной-0,12м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(ГОСТ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25607-2009).4.</w:t>
            </w:r>
          </w:p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6162C">
            <w:pPr>
              <w:pStyle w:val="TableParagraph"/>
              <w:spacing w:before="6"/>
              <w:rPr>
                <w:b/>
                <w:sz w:val="26"/>
              </w:rPr>
            </w:pPr>
          </w:p>
          <w:p w:rsidR="0076162C" w:rsidRDefault="007113C1">
            <w:pPr>
              <w:pStyle w:val="TableParagraph"/>
              <w:tabs>
                <w:tab w:val="left" w:pos="3467"/>
                <w:tab w:val="left" w:pos="5543"/>
                <w:tab w:val="left" w:pos="6549"/>
                <w:tab w:val="left" w:pos="9021"/>
              </w:tabs>
              <w:spacing w:before="1" w:line="276" w:lineRule="auto"/>
              <w:ind w:left="760" w:right="1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ОКРУГОВ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ВНУТРИГОРОДСКИХ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z w:val="24"/>
              </w:rPr>
              <w:tab/>
              <w:t>ЗНАЧЕНИЯ,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ТЕРРИТОРИЯХ</w:t>
            </w:r>
            <w:r>
              <w:rPr>
                <w:b/>
                <w:sz w:val="24"/>
              </w:rPr>
              <w:tab/>
              <w:t>КОТОРЫХ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УСТАНАВЛИВАЮТСЯ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ОБЪЕКТОВ.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37"/>
              </w:rPr>
            </w:pPr>
          </w:p>
          <w:p w:rsidR="0076162C" w:rsidRPr="00D54BFE" w:rsidRDefault="002D0F4B" w:rsidP="002D0F4B">
            <w:pPr>
              <w:pStyle w:val="TableParagraph"/>
              <w:spacing w:line="276" w:lineRule="auto"/>
              <w:ind w:left="419" w:right="96"/>
              <w:rPr>
                <w:color w:val="FF0000"/>
                <w:sz w:val="24"/>
              </w:rPr>
            </w:pPr>
            <w:bookmarkStart w:id="8" w:name="Дополнительная_полоса_движения_по_ул._Ва"/>
            <w:bookmarkEnd w:id="8"/>
            <w:r w:rsidRPr="002D0F4B">
              <w:rPr>
                <w:sz w:val="24"/>
              </w:rPr>
              <w:t xml:space="preserve">           Для создания линейного объекта местного значения - автомобильной дороги общего пользования, расположенного, по адресу: Российская Федерация, Алтайский край, г. Бийск, ул. Максима Горького</w:t>
            </w:r>
            <w:r w:rsidR="007113C1" w:rsidRPr="002D0F4B">
              <w:rPr>
                <w:spacing w:val="33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строительством</w:t>
            </w:r>
            <w:r w:rsidR="007113C1" w:rsidRPr="002D0F4B">
              <w:rPr>
                <w:spacing w:val="3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которой</w:t>
            </w:r>
            <w:r w:rsidR="007113C1" w:rsidRPr="002D0F4B">
              <w:rPr>
                <w:spacing w:val="5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разрабатываются</w:t>
            </w:r>
            <w:r w:rsidR="007113C1" w:rsidRPr="002D0F4B">
              <w:rPr>
                <w:spacing w:val="3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проекты</w:t>
            </w:r>
            <w:r w:rsidR="007113C1" w:rsidRPr="002D0F4B">
              <w:rPr>
                <w:spacing w:val="4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планировки</w:t>
            </w:r>
            <w:r w:rsidR="007113C1" w:rsidRPr="002D0F4B">
              <w:rPr>
                <w:spacing w:val="4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и</w:t>
            </w:r>
            <w:r w:rsidR="007113C1" w:rsidRPr="002D0F4B">
              <w:rPr>
                <w:spacing w:val="4"/>
                <w:sz w:val="24"/>
              </w:rPr>
              <w:t xml:space="preserve"> </w:t>
            </w:r>
            <w:r w:rsidR="007113C1" w:rsidRPr="002D0F4B">
              <w:rPr>
                <w:sz w:val="24"/>
              </w:rPr>
              <w:t>межевания</w:t>
            </w:r>
            <w:r w:rsidR="007113C1" w:rsidRPr="00F26C63">
              <w:rPr>
                <w:color w:val="000000" w:themeColor="text1"/>
                <w:sz w:val="24"/>
              </w:rPr>
              <w:t>,</w:t>
            </w:r>
            <w:r w:rsidR="007113C1"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2E788B" w:rsidRPr="00F26C63">
              <w:rPr>
                <w:color w:val="000000" w:themeColor="text1"/>
                <w:sz w:val="24"/>
              </w:rPr>
              <w:t xml:space="preserve">от пер. </w:t>
            </w:r>
            <w:r w:rsidR="00F26C63" w:rsidRPr="00F26C63">
              <w:rPr>
                <w:color w:val="000000" w:themeColor="text1"/>
                <w:sz w:val="24"/>
              </w:rPr>
              <w:t>Перевозный до пер. Комсомольский</w:t>
            </w:r>
            <w:r w:rsidR="007113C1" w:rsidRPr="00F26C63">
              <w:rPr>
                <w:color w:val="000000" w:themeColor="text1"/>
                <w:sz w:val="24"/>
              </w:rPr>
              <w:t>.</w:t>
            </w:r>
            <w:r w:rsidR="007113C1"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Территория</w:t>
            </w:r>
            <w:r w:rsidR="007113C1" w:rsidRPr="0054147A">
              <w:rPr>
                <w:color w:val="000000" w:themeColor="text1"/>
                <w:spacing w:val="1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1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границах</w:t>
            </w:r>
            <w:r w:rsidR="007113C1" w:rsidRPr="0054147A">
              <w:rPr>
                <w:color w:val="000000" w:themeColor="text1"/>
                <w:spacing w:val="1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проектирования</w:t>
            </w:r>
            <w:r w:rsidR="007113C1" w:rsidRPr="0054147A">
              <w:rPr>
                <w:color w:val="000000" w:themeColor="text1"/>
                <w:spacing w:val="7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расположена</w:t>
            </w:r>
            <w:r w:rsidR="007113C1" w:rsidRPr="0054147A">
              <w:rPr>
                <w:color w:val="000000" w:themeColor="text1"/>
                <w:spacing w:val="77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76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границах</w:t>
            </w:r>
            <w:r w:rsidR="007113C1" w:rsidRPr="0054147A">
              <w:rPr>
                <w:color w:val="000000" w:themeColor="text1"/>
                <w:spacing w:val="7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трех</w:t>
            </w:r>
            <w:r w:rsidR="007113C1" w:rsidRPr="0054147A">
              <w:rPr>
                <w:color w:val="000000" w:themeColor="text1"/>
                <w:spacing w:val="78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кадастровых</w:t>
            </w:r>
            <w:r w:rsidR="007113C1"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кварталов</w:t>
            </w:r>
            <w:r w:rsidR="007113C1" w:rsidRPr="0054147A">
              <w:rPr>
                <w:color w:val="000000" w:themeColor="text1"/>
                <w:spacing w:val="12"/>
                <w:sz w:val="24"/>
              </w:rPr>
              <w:t xml:space="preserve"> </w:t>
            </w:r>
            <w:r w:rsidR="0054147A" w:rsidRPr="0054147A">
              <w:rPr>
                <w:color w:val="000000" w:themeColor="text1"/>
                <w:sz w:val="24"/>
              </w:rPr>
              <w:t>22:65:017312</w:t>
            </w:r>
            <w:r w:rsidR="007113C1" w:rsidRPr="0054147A">
              <w:rPr>
                <w:color w:val="000000" w:themeColor="text1"/>
                <w:sz w:val="24"/>
              </w:rPr>
              <w:t>,</w:t>
            </w:r>
            <w:r w:rsidR="007113C1" w:rsidRPr="0054147A">
              <w:rPr>
                <w:color w:val="000000" w:themeColor="text1"/>
                <w:spacing w:val="1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22:65:016306,</w:t>
            </w:r>
            <w:r w:rsidR="007113C1" w:rsidRPr="0054147A">
              <w:rPr>
                <w:color w:val="000000" w:themeColor="text1"/>
                <w:spacing w:val="1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границы</w:t>
            </w:r>
            <w:r w:rsidR="007113C1" w:rsidRPr="0054147A">
              <w:rPr>
                <w:color w:val="000000" w:themeColor="text1"/>
                <w:spacing w:val="12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которых</w:t>
            </w:r>
            <w:r w:rsidR="007113C1" w:rsidRPr="0054147A">
              <w:rPr>
                <w:color w:val="000000" w:themeColor="text1"/>
                <w:spacing w:val="15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10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свою</w:t>
            </w:r>
            <w:r w:rsidR="007113C1" w:rsidRPr="0054147A">
              <w:rPr>
                <w:color w:val="000000" w:themeColor="text1"/>
                <w:spacing w:val="14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очередь</w:t>
            </w:r>
            <w:r w:rsidRPr="0054147A">
              <w:rPr>
                <w:color w:val="000000" w:themeColor="text1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установлены</w:t>
            </w:r>
            <w:r w:rsidR="007113C1" w:rsidRPr="0054147A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в</w:t>
            </w:r>
            <w:r w:rsidR="007113C1" w:rsidRPr="0054147A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соответствии</w:t>
            </w:r>
            <w:r w:rsidR="007113C1"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с</w:t>
            </w:r>
            <w:r w:rsidR="007113C1" w:rsidRPr="0054147A">
              <w:rPr>
                <w:color w:val="000000" w:themeColor="text1"/>
                <w:spacing w:val="-2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кадастровым</w:t>
            </w:r>
            <w:r w:rsidR="007113C1" w:rsidRPr="0054147A">
              <w:rPr>
                <w:color w:val="000000" w:themeColor="text1"/>
                <w:spacing w:val="-3"/>
                <w:sz w:val="24"/>
              </w:rPr>
              <w:t xml:space="preserve"> </w:t>
            </w:r>
            <w:r w:rsidR="007113C1" w:rsidRPr="0054147A">
              <w:rPr>
                <w:color w:val="000000" w:themeColor="text1"/>
                <w:sz w:val="24"/>
              </w:rPr>
              <w:t>делением.</w:t>
            </w:r>
          </w:p>
          <w:p w:rsidR="0076162C" w:rsidRDefault="007113C1">
            <w:pPr>
              <w:pStyle w:val="TableParagraph"/>
              <w:spacing w:before="41" w:line="276" w:lineRule="auto"/>
              <w:ind w:left="419" w:right="95" w:firstLine="777"/>
              <w:jc w:val="both"/>
              <w:rPr>
                <w:sz w:val="24"/>
              </w:rPr>
            </w:pPr>
            <w:bookmarkStart w:id="9" w:name="На_прилегающей_территории_расположены_об"/>
            <w:bookmarkEnd w:id="9"/>
            <w:r w:rsidRPr="0054147A">
              <w:rPr>
                <w:color w:val="000000" w:themeColor="text1"/>
                <w:sz w:val="24"/>
              </w:rPr>
              <w:t>На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прилегающей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территории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расположены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объекты,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правообладателями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которых</w:t>
            </w:r>
            <w:r w:rsidRPr="0054147A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является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муниципальное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образование,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физические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юридические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лица.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границах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проектируемой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территории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расположены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инженерные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сети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–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воздушных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линий</w:t>
            </w:r>
            <w:r w:rsidRPr="0054147A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электропередачи,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водопровода,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канализационных</w:t>
            </w:r>
            <w:r w:rsidRPr="0054147A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</w:t>
            </w:r>
            <w:r w:rsidRPr="0054147A">
              <w:rPr>
                <w:color w:val="000000" w:themeColor="text1"/>
                <w:spacing w:val="52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тепловых</w:t>
            </w:r>
            <w:r w:rsidRPr="0054147A">
              <w:rPr>
                <w:color w:val="000000" w:themeColor="text1"/>
                <w:spacing w:val="54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сетей.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Границы</w:t>
            </w:r>
            <w:r w:rsidRPr="0054147A">
              <w:rPr>
                <w:color w:val="000000" w:themeColor="text1"/>
                <w:spacing w:val="5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земельных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Pr="0054147A" w:rsidRDefault="007113C1">
            <w:pPr>
              <w:pStyle w:val="TableParagraph"/>
              <w:spacing w:before="178" w:line="276" w:lineRule="auto"/>
              <w:ind w:left="419" w:right="96"/>
              <w:jc w:val="both"/>
              <w:rPr>
                <w:color w:val="000000" w:themeColor="text1"/>
                <w:sz w:val="24"/>
              </w:rPr>
            </w:pPr>
            <w:r w:rsidRPr="0054147A">
              <w:rPr>
                <w:color w:val="000000" w:themeColor="text1"/>
                <w:sz w:val="24"/>
              </w:rPr>
              <w:t>участков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данным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единого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государственного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реестра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недвижимости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отражены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на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Схеме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использования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территории</w:t>
            </w:r>
            <w:r w:rsidRPr="0054147A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в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период</w:t>
            </w:r>
            <w:r w:rsidRPr="0054147A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подготовки проекта</w:t>
            </w:r>
            <w:r w:rsidRPr="0054147A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54147A">
              <w:rPr>
                <w:color w:val="000000" w:themeColor="text1"/>
                <w:sz w:val="24"/>
              </w:rPr>
              <w:t>планировки.</w:t>
            </w:r>
          </w:p>
          <w:p w:rsidR="0076162C" w:rsidRPr="00F26C63" w:rsidRDefault="007113C1">
            <w:pPr>
              <w:pStyle w:val="TableParagraph"/>
              <w:spacing w:before="1" w:line="276" w:lineRule="auto"/>
              <w:ind w:left="419" w:right="95" w:firstLine="777"/>
              <w:jc w:val="both"/>
              <w:rPr>
                <w:color w:val="000000" w:themeColor="text1"/>
                <w:sz w:val="24"/>
              </w:rPr>
            </w:pPr>
            <w:bookmarkStart w:id="10" w:name="Проектируемая_территория_расположена_в_г"/>
            <w:bookmarkEnd w:id="10"/>
            <w:r w:rsidRPr="00F26C63">
              <w:rPr>
                <w:color w:val="000000" w:themeColor="text1"/>
                <w:sz w:val="24"/>
              </w:rPr>
              <w:t>Проектируемая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территория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расположена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в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границах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территориальных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зон,</w:t>
            </w:r>
            <w:r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установленных</w:t>
            </w:r>
            <w:r w:rsidRPr="00F26C6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«Правилами землепользования и застройки муниципального образования город</w:t>
            </w:r>
            <w:r w:rsidRPr="00F26C6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F26C63">
              <w:rPr>
                <w:color w:val="000000" w:themeColor="text1"/>
                <w:sz w:val="24"/>
              </w:rPr>
              <w:t>Бийск»:</w:t>
            </w:r>
          </w:p>
          <w:p w:rsidR="0076162C" w:rsidRPr="00DC2E6B" w:rsidRDefault="00DC2E6B">
            <w:pPr>
              <w:pStyle w:val="TableParagraph"/>
              <w:spacing w:line="276" w:lineRule="auto"/>
              <w:ind w:left="419" w:right="97"/>
              <w:jc w:val="both"/>
              <w:rPr>
                <w:color w:val="FF0000"/>
                <w:sz w:val="24"/>
                <w:szCs w:val="24"/>
              </w:rPr>
            </w:pPr>
            <w:bookmarkStart w:id="11" w:name="ОДЗ-5_–_северная_часть_проектируемой_тер"/>
            <w:bookmarkStart w:id="12" w:name="Р_2_–_западная_часть_проектируемой_терри"/>
            <w:bookmarkEnd w:id="11"/>
            <w:bookmarkEnd w:id="12"/>
            <w:r>
              <w:rPr>
                <w:color w:val="000000" w:themeColor="text1"/>
                <w:sz w:val="24"/>
                <w:szCs w:val="24"/>
              </w:rPr>
              <w:t>З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ападная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часть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проектируемой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территории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="007113C1" w:rsidRPr="00DC2E6B">
              <w:rPr>
                <w:color w:val="000000" w:themeColor="text1"/>
                <w:sz w:val="24"/>
                <w:szCs w:val="24"/>
              </w:rPr>
              <w:t>расположена</w:t>
            </w:r>
            <w:r>
              <w:rPr>
                <w:color w:val="000000" w:themeColor="text1"/>
                <w:sz w:val="24"/>
                <w:szCs w:val="24"/>
              </w:rPr>
              <w:t xml:space="preserve"> в зоне</w:t>
            </w:r>
            <w:r w:rsidR="007113C1" w:rsidRPr="00DC2E6B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C2E6B">
              <w:rPr>
                <w:sz w:val="24"/>
                <w:szCs w:val="24"/>
              </w:rPr>
              <w:t>ОДЗ 4-7</w:t>
            </w:r>
            <w:r>
              <w:rPr>
                <w:sz w:val="24"/>
                <w:szCs w:val="24"/>
              </w:rPr>
              <w:t xml:space="preserve"> О</w:t>
            </w:r>
            <w:r w:rsidRPr="00DC2E6B">
              <w:rPr>
                <w:color w:val="000000" w:themeColor="text1"/>
                <w:sz w:val="24"/>
                <w:szCs w:val="24"/>
              </w:rPr>
              <w:t>бщественно</w:t>
            </w:r>
            <w:r w:rsidRPr="00DC2E6B">
              <w:rPr>
                <w:sz w:val="24"/>
                <w:szCs w:val="24"/>
              </w:rPr>
              <w:t>-делов</w:t>
            </w:r>
            <w:r>
              <w:rPr>
                <w:sz w:val="24"/>
                <w:szCs w:val="24"/>
              </w:rPr>
              <w:t>ая</w:t>
            </w:r>
            <w:r w:rsidRPr="00DC2E6B">
              <w:rPr>
                <w:sz w:val="24"/>
                <w:szCs w:val="24"/>
              </w:rPr>
              <w:t xml:space="preserve"> </w:t>
            </w:r>
            <w:proofErr w:type="spellStart"/>
            <w:r w:rsidRPr="00DC2E6B">
              <w:rPr>
                <w:sz w:val="24"/>
                <w:szCs w:val="24"/>
              </w:rPr>
              <w:t>подзон</w:t>
            </w:r>
            <w:r>
              <w:rPr>
                <w:sz w:val="24"/>
                <w:szCs w:val="24"/>
              </w:rPr>
              <w:t>а</w:t>
            </w:r>
            <w:proofErr w:type="spellEnd"/>
            <w:r w:rsidRPr="00DC2E6B">
              <w:rPr>
                <w:sz w:val="24"/>
                <w:szCs w:val="24"/>
              </w:rPr>
              <w:t xml:space="preserve"> объектов многофункциональной общественно-деловой застройки организаций и учреждений управления, проектных организаций, кредитно-финансовых учреждений и предприятий связи</w:t>
            </w:r>
            <w:r w:rsidR="007113C1" w:rsidRPr="00DC2E6B">
              <w:rPr>
                <w:color w:val="FF0000"/>
                <w:sz w:val="24"/>
                <w:szCs w:val="24"/>
              </w:rPr>
              <w:t>.</w:t>
            </w:r>
          </w:p>
          <w:p w:rsidR="0076162C" w:rsidRPr="00D54BFE" w:rsidRDefault="007113C1">
            <w:pPr>
              <w:pStyle w:val="TableParagraph"/>
              <w:spacing w:line="278" w:lineRule="auto"/>
              <w:ind w:left="419" w:right="96"/>
              <w:jc w:val="both"/>
              <w:rPr>
                <w:color w:val="FF0000"/>
                <w:sz w:val="24"/>
              </w:rPr>
            </w:pPr>
            <w:bookmarkStart w:id="13" w:name="ТИ1_–_частично_западная_и_восточная_част"/>
            <w:bookmarkStart w:id="14" w:name="Центральная_часть_проектируемой_территор"/>
            <w:bookmarkEnd w:id="13"/>
            <w:bookmarkEnd w:id="14"/>
            <w:r w:rsidRPr="00DC2E6B">
              <w:rPr>
                <w:color w:val="000000" w:themeColor="text1"/>
                <w:sz w:val="24"/>
              </w:rPr>
              <w:t>Центральная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часть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проектируемой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территории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расположена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в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C2E6B">
              <w:rPr>
                <w:color w:val="000000" w:themeColor="text1"/>
                <w:sz w:val="24"/>
              </w:rPr>
              <w:t>зоне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r w:rsidR="00DC2E6B" w:rsidRPr="00DC2E6B">
              <w:rPr>
                <w:color w:val="000000" w:themeColor="text1"/>
                <w:sz w:val="24"/>
              </w:rPr>
              <w:t>ЖЗ 3-028</w:t>
            </w:r>
            <w:r w:rsidRPr="00DC2E6B">
              <w:rPr>
                <w:color w:val="000000" w:themeColor="text1"/>
                <w:spacing w:val="1"/>
                <w:sz w:val="24"/>
              </w:rPr>
              <w:t xml:space="preserve"> </w:t>
            </w:r>
            <w:proofErr w:type="spellStart"/>
            <w:r w:rsidR="00DC2E6B">
              <w:t>Подзона</w:t>
            </w:r>
            <w:proofErr w:type="spellEnd"/>
            <w:r w:rsidR="00DC2E6B">
              <w:t xml:space="preserve"> жилой застройки усадебного типа с учреждениями и предприятиями повседневного использования, а также объектами инженерной и транспортной инфраструктур</w:t>
            </w:r>
            <w:r w:rsidRPr="00D54BFE">
              <w:rPr>
                <w:color w:val="FF0000"/>
                <w:sz w:val="24"/>
              </w:rPr>
              <w:t>.</w:t>
            </w:r>
          </w:p>
          <w:p w:rsidR="0076162C" w:rsidRPr="00002493" w:rsidRDefault="00DC2E6B">
            <w:pPr>
              <w:pStyle w:val="TableParagraph"/>
              <w:spacing w:line="276" w:lineRule="auto"/>
              <w:ind w:left="419" w:right="90" w:firstLine="777"/>
              <w:jc w:val="both"/>
              <w:rPr>
                <w:color w:val="000000" w:themeColor="text1"/>
                <w:sz w:val="24"/>
              </w:rPr>
            </w:pPr>
            <w:r w:rsidRPr="00002493">
              <w:rPr>
                <w:color w:val="000000" w:themeColor="text1"/>
                <w:sz w:val="24"/>
              </w:rPr>
              <w:t>Зоны с особыми условиями использования территории не установлены.</w:t>
            </w:r>
          </w:p>
          <w:p w:rsidR="0076162C" w:rsidRDefault="007113C1">
            <w:pPr>
              <w:pStyle w:val="TableParagraph"/>
              <w:spacing w:line="276" w:lineRule="auto"/>
              <w:ind w:left="419" w:right="1135" w:firstLine="777"/>
              <w:jc w:val="both"/>
              <w:rPr>
                <w:sz w:val="24"/>
              </w:rPr>
            </w:pPr>
            <w:bookmarkStart w:id="15" w:name="Вся_проектируемая_территория_расположена"/>
            <w:bookmarkStart w:id="16" w:name="Объекты_культурного_наследия_в_границу_п"/>
            <w:bookmarkEnd w:id="15"/>
            <w:bookmarkEnd w:id="16"/>
            <w:r w:rsidRPr="0099776E">
              <w:rPr>
                <w:sz w:val="24"/>
              </w:rPr>
              <w:t>Объекты культурного наследия в границу планируемого линейного объекта не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попадают.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4"/>
        <w:gridCol w:w="575"/>
        <w:gridCol w:w="574"/>
        <w:gridCol w:w="860"/>
        <w:gridCol w:w="574"/>
        <w:gridCol w:w="6191"/>
        <w:gridCol w:w="577"/>
      </w:tblGrid>
      <w:tr w:rsidR="0076162C" w:rsidTr="00092259">
        <w:trPr>
          <w:trHeight w:val="14544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8"/>
            <w:tcBorders>
              <w:bottom w:val="nil"/>
            </w:tcBorders>
          </w:tcPr>
          <w:p w:rsidR="0076162C" w:rsidRPr="00092259" w:rsidRDefault="007113C1">
            <w:pPr>
              <w:pStyle w:val="TableParagraph"/>
              <w:spacing w:before="183" w:line="276" w:lineRule="auto"/>
              <w:ind w:left="419" w:right="2278"/>
              <w:rPr>
                <w:b/>
                <w:color w:val="000000" w:themeColor="text1"/>
                <w:sz w:val="24"/>
              </w:rPr>
            </w:pPr>
            <w:bookmarkStart w:id="17" w:name="5._ПЕРЕЧЕНЬ_КООРДИНАТ_ХАРАКТЕРНЫХ_ТОЧЕК_"/>
            <w:bookmarkEnd w:id="17"/>
            <w:r w:rsidRPr="00092259">
              <w:rPr>
                <w:b/>
                <w:color w:val="000000" w:themeColor="text1"/>
                <w:sz w:val="24"/>
              </w:rPr>
              <w:t>5. ПЕРЕЧЕНЬ КООРДИНАТ ХАРАКТЕРНЫХ ТОЧЕК ГРАНИЦ ЗОН</w:t>
            </w:r>
            <w:r w:rsidRPr="00092259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ПЛАНИРУЕМОГО</w:t>
            </w:r>
            <w:r w:rsidRPr="00092259">
              <w:rPr>
                <w:b/>
                <w:color w:val="000000" w:themeColor="text1"/>
                <w:spacing w:val="-1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РАЗМЕЩЕНИЯ</w:t>
            </w:r>
            <w:r w:rsidRPr="00092259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ЛИНЕЙНЫХ</w:t>
            </w:r>
            <w:r w:rsidRPr="00092259">
              <w:rPr>
                <w:b/>
                <w:color w:val="000000" w:themeColor="text1"/>
                <w:spacing w:val="-2"/>
                <w:sz w:val="24"/>
              </w:rPr>
              <w:t xml:space="preserve"> </w:t>
            </w:r>
            <w:r w:rsidRPr="00092259">
              <w:rPr>
                <w:b/>
                <w:color w:val="000000" w:themeColor="text1"/>
                <w:sz w:val="24"/>
              </w:rPr>
              <w:t>ОБЪЕКТОВ.</w:t>
            </w:r>
          </w:p>
          <w:p w:rsidR="0076162C" w:rsidRPr="00092259" w:rsidRDefault="0076162C">
            <w:pPr>
              <w:pStyle w:val="TableParagraph"/>
              <w:spacing w:before="5"/>
              <w:rPr>
                <w:b/>
                <w:color w:val="000000" w:themeColor="text1"/>
                <w:sz w:val="23"/>
              </w:rPr>
            </w:pPr>
          </w:p>
          <w:p w:rsidR="0076162C" w:rsidRDefault="007113C1">
            <w:pPr>
              <w:pStyle w:val="TableParagraph"/>
              <w:ind w:left="477"/>
              <w:rPr>
                <w:color w:val="000000" w:themeColor="text1"/>
                <w:sz w:val="24"/>
              </w:rPr>
            </w:pPr>
            <w:r w:rsidRPr="00092259">
              <w:rPr>
                <w:color w:val="000000" w:themeColor="text1"/>
                <w:sz w:val="24"/>
              </w:rPr>
              <w:t>Перечень</w:t>
            </w:r>
            <w:r w:rsidRPr="00092259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координат</w:t>
            </w:r>
            <w:r w:rsidRPr="00092259">
              <w:rPr>
                <w:color w:val="000000" w:themeColor="text1"/>
                <w:spacing w:val="9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характерных</w:t>
            </w:r>
            <w:r w:rsidRPr="00092259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точек</w:t>
            </w:r>
            <w:r w:rsidRPr="00092259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границ</w:t>
            </w:r>
            <w:r w:rsidRPr="00092259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зон</w:t>
            </w:r>
            <w:r w:rsidRPr="00092259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планируемого</w:t>
            </w:r>
            <w:r w:rsidRPr="00092259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размещения</w:t>
            </w:r>
            <w:r w:rsidRPr="00092259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линейного</w:t>
            </w:r>
            <w:r w:rsidRPr="00092259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объекта</w:t>
            </w:r>
            <w:r w:rsidRPr="00092259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таблица</w:t>
            </w:r>
            <w:r w:rsidRPr="00092259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92259">
              <w:rPr>
                <w:color w:val="000000" w:themeColor="text1"/>
                <w:sz w:val="24"/>
              </w:rPr>
              <w:t>1:</w:t>
            </w:r>
          </w:p>
          <w:p w:rsidR="007B361F" w:rsidRDefault="007B361F">
            <w:pPr>
              <w:pStyle w:val="TableParagraph"/>
              <w:ind w:left="477"/>
              <w:rPr>
                <w:color w:val="000000" w:themeColor="text1"/>
                <w:sz w:val="24"/>
              </w:rPr>
            </w:pPr>
          </w:p>
          <w:p w:rsidR="007B361F" w:rsidRDefault="007B361F">
            <w:pPr>
              <w:pStyle w:val="TableParagraph"/>
              <w:ind w:left="477"/>
              <w:rPr>
                <w:color w:val="000000" w:themeColor="text1"/>
                <w:sz w:val="24"/>
              </w:rPr>
            </w:pPr>
          </w:p>
          <w:tbl>
            <w:tblPr>
              <w:tblW w:w="0" w:type="auto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418"/>
              <w:gridCol w:w="3827"/>
              <w:gridCol w:w="4111"/>
            </w:tblGrid>
            <w:tr w:rsidR="007B361F" w:rsidRPr="00D326FB" w:rsidTr="000A3C70">
              <w:trPr>
                <w:trHeight w:hRule="exact" w:val="553"/>
              </w:trPr>
              <w:tc>
                <w:tcPr>
                  <w:tcW w:w="1418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Обозначение характерных точек границы</w:t>
                  </w:r>
                </w:p>
              </w:tc>
              <w:tc>
                <w:tcPr>
                  <w:tcW w:w="793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Координаты, м</w:t>
                  </w:r>
                </w:p>
              </w:tc>
            </w:tr>
            <w:tr w:rsidR="007B361F" w:rsidRPr="00D326FB" w:rsidTr="000A3C70">
              <w:trPr>
                <w:trHeight w:hRule="exact" w:val="384"/>
              </w:trPr>
              <w:tc>
                <w:tcPr>
                  <w:tcW w:w="1418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B361F" w:rsidRPr="00D326FB" w:rsidRDefault="007B361F" w:rsidP="007B361F">
                  <w:pPr>
                    <w:adjustRightInd w:val="0"/>
                    <w:spacing w:line="276" w:lineRule="auto"/>
                    <w:contextualSpacing/>
                    <w:jc w:val="both"/>
                    <w:rPr>
                      <w:color w:val="000000" w:themeColor="text1"/>
                    </w:rPr>
                  </w:pP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X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center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Y</w:t>
                  </w:r>
                </w:p>
              </w:tc>
            </w:tr>
            <w:tr w:rsidR="007B361F" w:rsidRPr="00D326FB" w:rsidTr="000A3C70">
              <w:trPr>
                <w:trHeight w:hRule="exact" w:val="274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509733,72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3284423,74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2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509743,05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3284441,34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509753,94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3284461,32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4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509791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3284518,26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509795,56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3284530,46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6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509773,18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3284535,24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7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509718,92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3284436,15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8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509698,66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3284403,06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9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509717,76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3284391,63</w:t>
                  </w:r>
                </w:p>
              </w:tc>
            </w:tr>
            <w:tr w:rsidR="007B361F" w:rsidRPr="00D326FB" w:rsidTr="000A3C70">
              <w:trPr>
                <w:trHeight w:hRule="exact" w:val="435"/>
              </w:trPr>
              <w:tc>
                <w:tcPr>
                  <w:tcW w:w="1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382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509733,72</w:t>
                  </w:r>
                </w:p>
              </w:tc>
              <w:tc>
                <w:tcPr>
                  <w:tcW w:w="411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7B361F" w:rsidRPr="00D326FB" w:rsidRDefault="007B361F" w:rsidP="007B361F">
                  <w:pPr>
                    <w:adjustRightInd w:val="0"/>
                    <w:spacing w:before="29" w:line="276" w:lineRule="auto"/>
                    <w:ind w:left="15"/>
                    <w:contextualSpacing/>
                    <w:jc w:val="both"/>
                    <w:rPr>
                      <w:color w:val="000000" w:themeColor="text1"/>
                    </w:rPr>
                  </w:pPr>
                  <w:r w:rsidRPr="00D326FB">
                    <w:rPr>
                      <w:color w:val="000000" w:themeColor="text1"/>
                    </w:rPr>
                    <w:t>3284423,74</w:t>
                  </w:r>
                </w:p>
              </w:tc>
            </w:tr>
          </w:tbl>
          <w:p w:rsidR="007B361F" w:rsidRPr="00D54BFE" w:rsidRDefault="007B361F">
            <w:pPr>
              <w:pStyle w:val="TableParagraph"/>
              <w:ind w:left="477"/>
              <w:rPr>
                <w:color w:val="FF0000"/>
                <w:sz w:val="24"/>
              </w:rPr>
            </w:pPr>
          </w:p>
        </w:tc>
      </w:tr>
      <w:tr w:rsidR="00092259" w:rsidTr="00092259">
        <w:trPr>
          <w:trHeight w:val="168"/>
        </w:trPr>
        <w:tc>
          <w:tcPr>
            <w:tcW w:w="283" w:type="dxa"/>
            <w:vMerge w:val="restart"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 w:val="restart"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10496" w:type="dxa"/>
            <w:gridSpan w:val="8"/>
            <w:tcBorders>
              <w:top w:val="nil"/>
            </w:tcBorders>
          </w:tcPr>
          <w:p w:rsidR="00092259" w:rsidRDefault="00092259">
            <w:pPr>
              <w:pStyle w:val="TableParagraph"/>
              <w:rPr>
                <w:sz w:val="10"/>
              </w:rPr>
            </w:pPr>
          </w:p>
          <w:p w:rsidR="00092259" w:rsidRDefault="00092259">
            <w:pPr>
              <w:pStyle w:val="TableParagraph"/>
              <w:rPr>
                <w:sz w:val="10"/>
              </w:rPr>
            </w:pPr>
          </w:p>
          <w:p w:rsidR="00092259" w:rsidRDefault="00092259">
            <w:pPr>
              <w:pStyle w:val="TableParagraph"/>
              <w:rPr>
                <w:sz w:val="10"/>
              </w:rPr>
            </w:pPr>
          </w:p>
          <w:p w:rsidR="00092259" w:rsidRDefault="00092259">
            <w:pPr>
              <w:pStyle w:val="TableParagraph"/>
              <w:rPr>
                <w:sz w:val="10"/>
              </w:rPr>
            </w:pPr>
          </w:p>
        </w:tc>
      </w:tr>
      <w:tr w:rsidR="00092259" w:rsidTr="00092259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6"/>
              </w:rPr>
            </w:pPr>
          </w:p>
        </w:tc>
        <w:tc>
          <w:tcPr>
            <w:tcW w:w="6191" w:type="dxa"/>
            <w:vMerge w:val="restart"/>
          </w:tcPr>
          <w:p w:rsidR="00092259" w:rsidRDefault="00092259">
            <w:pPr>
              <w:pStyle w:val="TableParagraph"/>
              <w:spacing w:before="239"/>
              <w:ind w:left="1705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7" w:type="dxa"/>
            <w:tcBorders>
              <w:bottom w:val="single" w:sz="8" w:space="0" w:color="000000"/>
            </w:tcBorders>
          </w:tcPr>
          <w:p w:rsidR="00092259" w:rsidRDefault="00092259">
            <w:pPr>
              <w:pStyle w:val="TableParagraph"/>
              <w:spacing w:before="9" w:line="201" w:lineRule="exact"/>
              <w:ind w:left="50"/>
            </w:pPr>
            <w:r>
              <w:t>Лист</w:t>
            </w:r>
          </w:p>
        </w:tc>
      </w:tr>
      <w:tr w:rsidR="00092259" w:rsidTr="00092259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rPr>
                <w:sz w:val="18"/>
              </w:rPr>
            </w:pPr>
          </w:p>
        </w:tc>
        <w:tc>
          <w:tcPr>
            <w:tcW w:w="6191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  <w:tcBorders>
              <w:top w:val="single" w:sz="8" w:space="0" w:color="000000"/>
            </w:tcBorders>
          </w:tcPr>
          <w:p w:rsidR="00092259" w:rsidRDefault="00092259">
            <w:pPr>
              <w:pStyle w:val="TableParagraph"/>
              <w:spacing w:before="18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092259" w:rsidTr="00092259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092259" w:rsidRDefault="00092259">
            <w:pPr>
              <w:pStyle w:val="TableParagraph"/>
              <w:spacing w:before="9" w:line="208" w:lineRule="exact"/>
              <w:ind w:left="64"/>
            </w:pPr>
          </w:p>
        </w:tc>
        <w:tc>
          <w:tcPr>
            <w:tcW w:w="574" w:type="dxa"/>
          </w:tcPr>
          <w:p w:rsidR="00092259" w:rsidRDefault="00092259">
            <w:pPr>
              <w:pStyle w:val="TableParagraph"/>
              <w:spacing w:before="9" w:line="208" w:lineRule="exact"/>
              <w:ind w:left="74"/>
            </w:pPr>
          </w:p>
        </w:tc>
        <w:tc>
          <w:tcPr>
            <w:tcW w:w="575" w:type="dxa"/>
          </w:tcPr>
          <w:p w:rsidR="00092259" w:rsidRDefault="00092259">
            <w:pPr>
              <w:pStyle w:val="TableParagraph"/>
              <w:spacing w:before="9" w:line="208" w:lineRule="exact"/>
              <w:ind w:left="54"/>
            </w:pPr>
          </w:p>
        </w:tc>
        <w:tc>
          <w:tcPr>
            <w:tcW w:w="574" w:type="dxa"/>
          </w:tcPr>
          <w:p w:rsidR="00092259" w:rsidRDefault="00092259">
            <w:pPr>
              <w:pStyle w:val="TableParagraph"/>
              <w:spacing w:before="9" w:line="208" w:lineRule="exact"/>
              <w:ind w:left="12" w:right="-29"/>
            </w:pPr>
          </w:p>
        </w:tc>
        <w:tc>
          <w:tcPr>
            <w:tcW w:w="860" w:type="dxa"/>
          </w:tcPr>
          <w:p w:rsidR="00092259" w:rsidRDefault="00092259">
            <w:pPr>
              <w:pStyle w:val="TableParagraph"/>
              <w:spacing w:before="9" w:line="208" w:lineRule="exact"/>
              <w:ind w:left="19" w:right="-29"/>
            </w:pPr>
          </w:p>
        </w:tc>
        <w:tc>
          <w:tcPr>
            <w:tcW w:w="574" w:type="dxa"/>
          </w:tcPr>
          <w:p w:rsidR="00092259" w:rsidRDefault="00092259">
            <w:pPr>
              <w:pStyle w:val="TableParagraph"/>
              <w:spacing w:before="9" w:line="208" w:lineRule="exact"/>
              <w:ind w:left="59"/>
            </w:pPr>
          </w:p>
        </w:tc>
        <w:tc>
          <w:tcPr>
            <w:tcW w:w="6191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092259" w:rsidRDefault="00092259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463"/>
        <w:gridCol w:w="108"/>
        <w:gridCol w:w="574"/>
        <w:gridCol w:w="575"/>
        <w:gridCol w:w="574"/>
        <w:gridCol w:w="860"/>
        <w:gridCol w:w="574"/>
        <w:gridCol w:w="4976"/>
        <w:gridCol w:w="1215"/>
        <w:gridCol w:w="577"/>
      </w:tblGrid>
      <w:tr w:rsidR="0076162C">
        <w:trPr>
          <w:trHeight w:val="166"/>
        </w:trPr>
        <w:tc>
          <w:tcPr>
            <w:tcW w:w="681" w:type="dxa"/>
            <w:gridSpan w:val="2"/>
            <w:vMerge w:val="restart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tcBorders>
              <w:bottom w:val="nil"/>
            </w:tcBorders>
          </w:tcPr>
          <w:p w:rsidR="0076162C" w:rsidRDefault="0076162C">
            <w:pPr>
              <w:pStyle w:val="TableParagraph"/>
              <w:rPr>
                <w:sz w:val="10"/>
              </w:rPr>
            </w:pPr>
          </w:p>
        </w:tc>
      </w:tr>
      <w:tr w:rsidR="0076162C">
        <w:trPr>
          <w:trHeight w:val="8856"/>
        </w:trPr>
        <w:tc>
          <w:tcPr>
            <w:tcW w:w="681" w:type="dxa"/>
            <w:gridSpan w:val="2"/>
            <w:vMerge/>
            <w:tcBorders>
              <w:top w:val="nil"/>
              <w:left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463" w:type="dxa"/>
            <w:tcBorders>
              <w:top w:val="nil"/>
              <w:bottom w:val="nil"/>
              <w:right w:val="nil"/>
            </w:tcBorders>
          </w:tcPr>
          <w:p w:rsidR="0076162C" w:rsidRPr="0099776E" w:rsidRDefault="0076162C">
            <w:pPr>
              <w:pStyle w:val="TableParagraph"/>
            </w:pPr>
          </w:p>
        </w:tc>
        <w:tc>
          <w:tcPr>
            <w:tcW w:w="8241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113C1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spacing w:before="227"/>
              <w:ind w:right="-29" w:firstLine="0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ПЕРЕЧЕНЬ КООРДИНАТ ХАРАКТЕРНЫХ ТОЧЕК ГРАНИЦ ЗОН</w:t>
            </w:r>
            <w:r w:rsidRPr="0099776E">
              <w:rPr>
                <w:b/>
                <w:spacing w:val="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ПЛАНИРУЕМОГО РАЗМЕЩЕНИЯ ЛИНЕЙНЫХ ОБЪЕКТОВ, ПОДЛЕЖ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ПЕРЕНОСУ (ПЕРЕУСТРОЙСТВУ) ИЗ ЗОН ПЛАНИРУЕМОГО</w:t>
            </w:r>
            <w:r w:rsidRPr="0099776E">
              <w:rPr>
                <w:b/>
                <w:spacing w:val="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РАЗМЕЩЕНИЯ</w:t>
            </w:r>
            <w:r w:rsidRPr="0099776E">
              <w:rPr>
                <w:b/>
                <w:spacing w:val="-2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ЛИНЕЙНЫХ</w:t>
            </w:r>
            <w:r w:rsidRPr="0099776E">
              <w:rPr>
                <w:b/>
                <w:spacing w:val="-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ОБЪЕКТОВ</w:t>
            </w:r>
          </w:p>
          <w:p w:rsidR="0076162C" w:rsidRPr="0099776E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Pr="0099776E" w:rsidRDefault="007113C1">
            <w:pPr>
              <w:pStyle w:val="TableParagraph"/>
              <w:ind w:left="36"/>
              <w:rPr>
                <w:sz w:val="24"/>
              </w:rPr>
            </w:pPr>
            <w:r w:rsidRPr="0099776E">
              <w:rPr>
                <w:sz w:val="24"/>
              </w:rPr>
              <w:t>Проектом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не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предусмотрено.</w:t>
            </w:r>
          </w:p>
          <w:p w:rsidR="0076162C" w:rsidRPr="0099776E" w:rsidRDefault="0076162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6162C" w:rsidRPr="0099776E" w:rsidRDefault="007113C1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spacing w:before="1"/>
              <w:ind w:right="36" w:firstLine="0"/>
              <w:jc w:val="both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ПРЕДЕЛЬНЫЕ ПАРАМЕТРЫ РАЗРЕШЕННОГО СТРОИТЕЛЬСТВА,</w:t>
            </w:r>
            <w:r w:rsidRPr="0099776E">
              <w:rPr>
                <w:b/>
                <w:spacing w:val="1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РЕКОНСТРУКЦИИ ОБЪЕКТОВ КАПИТАЛЬНОГО СТРОИТЕЛЬСТВА,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В СОСТАВ ЛИНЕЙНЫХ ОБЪЕКТОВ В ГРАНИЦАХ ЗОН ИХ ПЛАНИРУ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РАЗМЕЩЕНИЯ.</w:t>
            </w:r>
          </w:p>
          <w:p w:rsidR="0076162C" w:rsidRPr="0099776E" w:rsidRDefault="0076162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81233" w:rsidRPr="0099776E" w:rsidRDefault="00681233">
            <w:pPr>
              <w:pStyle w:val="TableParagraph"/>
              <w:tabs>
                <w:tab w:val="left" w:pos="1541"/>
                <w:tab w:val="left" w:pos="1714"/>
                <w:tab w:val="left" w:pos="2900"/>
                <w:tab w:val="left" w:pos="4195"/>
                <w:tab w:val="left" w:pos="4618"/>
                <w:tab w:val="left" w:pos="5683"/>
                <w:tab w:val="left" w:pos="5952"/>
                <w:tab w:val="left" w:pos="6046"/>
                <w:tab w:val="left" w:pos="7006"/>
                <w:tab w:val="left" w:pos="7282"/>
              </w:tabs>
              <w:ind w:left="36" w:right="-202"/>
              <w:rPr>
                <w:sz w:val="24"/>
              </w:rPr>
            </w:pPr>
            <w:r w:rsidRPr="0099776E">
              <w:rPr>
                <w:sz w:val="24"/>
              </w:rPr>
              <w:t>Предельные параметры размещаемого линейног</w:t>
            </w:r>
            <w:r w:rsidR="00CD4922" w:rsidRPr="0099776E">
              <w:rPr>
                <w:sz w:val="24"/>
              </w:rPr>
              <w:t>о объекта устанавливаются по СП</w:t>
            </w:r>
            <w:r w:rsidRPr="0099776E">
              <w:rPr>
                <w:sz w:val="24"/>
              </w:rPr>
              <w:t xml:space="preserve"> 42.13330.2016 «Градостроительство. Планировки и застройка городских и сельских населений»:</w:t>
            </w:r>
          </w:p>
          <w:p w:rsidR="0076162C" w:rsidRPr="0099776E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Pr="0099776E" w:rsidRDefault="007113C1">
            <w:pPr>
              <w:pStyle w:val="TableParagraph"/>
              <w:spacing w:before="1"/>
              <w:ind w:left="96"/>
              <w:rPr>
                <w:sz w:val="24"/>
              </w:rPr>
            </w:pPr>
            <w:r w:rsidRPr="0099776E">
              <w:rPr>
                <w:sz w:val="24"/>
              </w:rPr>
              <w:t>Для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дороги категории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–</w:t>
            </w:r>
            <w:r w:rsidRPr="0099776E">
              <w:rPr>
                <w:spacing w:val="-5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местного значения</w:t>
            </w:r>
            <w:r w:rsidRPr="0099776E">
              <w:rPr>
                <w:sz w:val="24"/>
              </w:rPr>
              <w:t>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расчетная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скорость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движения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–50-70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км/ч,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число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полос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движения</w:t>
            </w:r>
            <w:r w:rsidRPr="0099776E">
              <w:rPr>
                <w:spacing w:val="-3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-2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обоих направлениях 2</w:t>
            </w:r>
            <w:r w:rsidRPr="0099776E">
              <w:rPr>
                <w:sz w:val="24"/>
              </w:rPr>
              <w:t>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ширина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полосы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движения</w:t>
            </w:r>
            <w:r w:rsidR="00681233" w:rsidRPr="0099776E">
              <w:rPr>
                <w:sz w:val="24"/>
              </w:rPr>
              <w:t xml:space="preserve"> – 3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–</w:t>
            </w:r>
            <w:r w:rsidRPr="0099776E">
              <w:rPr>
                <w:spacing w:val="-1"/>
                <w:sz w:val="24"/>
              </w:rPr>
              <w:t xml:space="preserve"> </w:t>
            </w:r>
            <w:proofErr w:type="gramStart"/>
            <w:r w:rsidR="00681233" w:rsidRPr="0099776E">
              <w:rPr>
                <w:sz w:val="24"/>
              </w:rPr>
              <w:t xml:space="preserve">4 </w:t>
            </w:r>
            <w:r w:rsidRPr="0099776E">
              <w:rPr>
                <w:sz w:val="24"/>
              </w:rPr>
              <w:t xml:space="preserve"> м</w:t>
            </w:r>
            <w:proofErr w:type="gramEnd"/>
            <w:r w:rsidRPr="0099776E">
              <w:rPr>
                <w:sz w:val="24"/>
              </w:rPr>
              <w:t>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ширина</w:t>
            </w:r>
            <w:r w:rsidRPr="0099776E">
              <w:rPr>
                <w:spacing w:val="-3"/>
                <w:sz w:val="24"/>
              </w:rPr>
              <w:t xml:space="preserve"> </w:t>
            </w:r>
            <w:r w:rsidRPr="0099776E">
              <w:rPr>
                <w:sz w:val="24"/>
              </w:rPr>
              <w:t>пешеходной части тротуара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–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1.5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м,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наибольший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продольный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уклон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–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о</w:t>
            </w:r>
            <w:r w:rsidR="00681233" w:rsidRPr="0099776E">
              <w:rPr>
                <w:sz w:val="24"/>
              </w:rPr>
              <w:t>т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70</w:t>
            </w:r>
            <w:r w:rsidR="00681233" w:rsidRPr="0099776E">
              <w:rPr>
                <w:sz w:val="24"/>
              </w:rPr>
              <w:t xml:space="preserve"> до 80</w:t>
            </w:r>
            <w:r w:rsidRPr="0099776E">
              <w:rPr>
                <w:spacing w:val="-2"/>
                <w:sz w:val="24"/>
              </w:rPr>
              <w:t xml:space="preserve"> </w:t>
            </w:r>
            <w:r w:rsidRPr="0099776E">
              <w:rPr>
                <w:sz w:val="24"/>
              </w:rPr>
              <w:t>‰,</w:t>
            </w:r>
          </w:p>
          <w:p w:rsidR="0076162C" w:rsidRPr="0099776E" w:rsidRDefault="007113C1">
            <w:pPr>
              <w:pStyle w:val="TableParagraph"/>
              <w:numPr>
                <w:ilvl w:val="0"/>
                <w:numId w:val="8"/>
              </w:numPr>
              <w:tabs>
                <w:tab w:val="left" w:pos="176"/>
              </w:tabs>
              <w:rPr>
                <w:sz w:val="24"/>
              </w:rPr>
            </w:pPr>
            <w:r w:rsidRPr="0099776E">
              <w:rPr>
                <w:sz w:val="24"/>
              </w:rPr>
              <w:t>наименьший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радиус</w:t>
            </w:r>
            <w:r w:rsidRPr="0099776E">
              <w:rPr>
                <w:spacing w:val="-2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>кривых и в плане</w:t>
            </w:r>
            <w:r w:rsidRPr="0099776E">
              <w:rPr>
                <w:sz w:val="24"/>
              </w:rPr>
              <w:t xml:space="preserve"> –</w:t>
            </w:r>
            <w:r w:rsidRPr="0099776E">
              <w:rPr>
                <w:spacing w:val="57"/>
                <w:sz w:val="24"/>
              </w:rPr>
              <w:t xml:space="preserve"> </w:t>
            </w:r>
            <w:r w:rsidR="00681233" w:rsidRPr="0099776E">
              <w:rPr>
                <w:sz w:val="24"/>
              </w:rPr>
              <w:t xml:space="preserve">175 – </w:t>
            </w:r>
            <w:proofErr w:type="gramStart"/>
            <w:r w:rsidR="00681233" w:rsidRPr="0099776E">
              <w:rPr>
                <w:sz w:val="24"/>
              </w:rPr>
              <w:t xml:space="preserve">250 </w:t>
            </w:r>
            <w:r w:rsidRPr="0099776E">
              <w:rPr>
                <w:spacing w:val="-1"/>
                <w:sz w:val="24"/>
              </w:rPr>
              <w:t xml:space="preserve"> </w:t>
            </w:r>
            <w:r w:rsidR="00CD4922" w:rsidRPr="0099776E">
              <w:rPr>
                <w:sz w:val="24"/>
              </w:rPr>
              <w:t>м.</w:t>
            </w:r>
            <w:proofErr w:type="gramEnd"/>
          </w:p>
          <w:p w:rsidR="0076162C" w:rsidRPr="0099776E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Pr="0099776E" w:rsidRDefault="007113C1">
            <w:pPr>
              <w:pStyle w:val="TableParagraph"/>
              <w:tabs>
                <w:tab w:val="left" w:pos="1793"/>
                <w:tab w:val="left" w:pos="3584"/>
                <w:tab w:val="left" w:pos="4757"/>
                <w:tab w:val="left" w:pos="6394"/>
                <w:tab w:val="left" w:pos="8093"/>
              </w:tabs>
              <w:ind w:left="36" w:right="-188" w:firstLine="720"/>
              <w:rPr>
                <w:sz w:val="24"/>
              </w:rPr>
            </w:pPr>
            <w:r w:rsidRPr="0099776E">
              <w:rPr>
                <w:sz w:val="24"/>
              </w:rPr>
              <w:t>В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градостроительных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регламентах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числе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предельных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параметров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строительства,</w:t>
            </w:r>
            <w:r w:rsidRPr="0099776E">
              <w:rPr>
                <w:sz w:val="24"/>
              </w:rPr>
              <w:tab/>
              <w:t>реконструкции</w:t>
            </w:r>
            <w:r w:rsidRPr="0099776E">
              <w:rPr>
                <w:sz w:val="24"/>
              </w:rPr>
              <w:tab/>
              <w:t>объектов</w:t>
            </w:r>
            <w:r w:rsidRPr="0099776E">
              <w:rPr>
                <w:sz w:val="24"/>
              </w:rPr>
              <w:tab/>
              <w:t>капитального</w:t>
            </w:r>
            <w:r w:rsidRPr="0099776E">
              <w:rPr>
                <w:sz w:val="24"/>
              </w:rPr>
              <w:tab/>
              <w:t>строительства</w:t>
            </w:r>
            <w:r w:rsidRPr="0099776E">
              <w:rPr>
                <w:sz w:val="24"/>
              </w:rPr>
              <w:tab/>
              <w:t>уст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минимальные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отступы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от</w:t>
            </w:r>
            <w:r w:rsidRPr="0099776E">
              <w:rPr>
                <w:spacing w:val="11"/>
                <w:sz w:val="24"/>
              </w:rPr>
              <w:t xml:space="preserve"> </w:t>
            </w:r>
            <w:r w:rsidRPr="0099776E">
              <w:rPr>
                <w:sz w:val="24"/>
              </w:rPr>
              <w:t>границ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земельных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участков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(в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том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числе</w:t>
            </w:r>
            <w:r w:rsidRPr="0099776E">
              <w:rPr>
                <w:spacing w:val="10"/>
                <w:sz w:val="24"/>
              </w:rPr>
              <w:t xml:space="preserve"> </w:t>
            </w:r>
            <w:r w:rsidRPr="0099776E">
              <w:rPr>
                <w:sz w:val="24"/>
              </w:rPr>
              <w:t>от</w:t>
            </w:r>
            <w:r w:rsidRPr="0099776E">
              <w:rPr>
                <w:spacing w:val="11"/>
                <w:sz w:val="24"/>
              </w:rPr>
              <w:t xml:space="preserve"> </w:t>
            </w:r>
            <w:r w:rsidRPr="0099776E">
              <w:rPr>
                <w:sz w:val="24"/>
              </w:rPr>
              <w:t>красных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определения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мест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допустимого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размещения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зданий,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строений,</w:t>
            </w:r>
            <w:r w:rsidRPr="0099776E">
              <w:rPr>
                <w:spacing w:val="18"/>
                <w:sz w:val="24"/>
              </w:rPr>
              <w:t xml:space="preserve"> </w:t>
            </w:r>
            <w:r w:rsidRPr="0099776E">
              <w:rPr>
                <w:sz w:val="24"/>
              </w:rPr>
              <w:t>сооружений,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которых</w:t>
            </w:r>
            <w:r w:rsidRPr="0099776E">
              <w:rPr>
                <w:spacing w:val="14"/>
                <w:sz w:val="24"/>
              </w:rPr>
              <w:t xml:space="preserve"> </w:t>
            </w:r>
            <w:r w:rsidRPr="0099776E">
              <w:rPr>
                <w:sz w:val="24"/>
              </w:rPr>
              <w:t>запрещено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строительство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зданий,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строений,</w:t>
            </w:r>
            <w:r w:rsidRPr="0099776E">
              <w:rPr>
                <w:spacing w:val="12"/>
                <w:sz w:val="24"/>
              </w:rPr>
              <w:t xml:space="preserve"> </w:t>
            </w:r>
            <w:r w:rsidRPr="0099776E">
              <w:rPr>
                <w:sz w:val="24"/>
              </w:rPr>
              <w:t>сооружений.</w:t>
            </w:r>
            <w:r w:rsidRPr="0099776E">
              <w:rPr>
                <w:spacing w:val="15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13"/>
                <w:sz w:val="24"/>
              </w:rPr>
              <w:t xml:space="preserve"> </w:t>
            </w:r>
            <w:r w:rsidRPr="0099776E">
              <w:rPr>
                <w:sz w:val="24"/>
              </w:rPr>
              <w:t>данном</w:t>
            </w:r>
            <w:r w:rsidRPr="0099776E">
              <w:rPr>
                <w:spacing w:val="15"/>
                <w:sz w:val="24"/>
              </w:rPr>
              <w:t xml:space="preserve"> </w:t>
            </w:r>
            <w:proofErr w:type="spellStart"/>
            <w:r w:rsidRPr="0099776E">
              <w:rPr>
                <w:sz w:val="24"/>
              </w:rPr>
              <w:t>сл</w:t>
            </w:r>
            <w:proofErr w:type="spellEnd"/>
          </w:p>
        </w:tc>
        <w:tc>
          <w:tcPr>
            <w:tcW w:w="1792" w:type="dxa"/>
            <w:gridSpan w:val="2"/>
            <w:tcBorders>
              <w:top w:val="nil"/>
              <w:left w:val="nil"/>
              <w:bottom w:val="nil"/>
            </w:tcBorders>
          </w:tcPr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113C1">
            <w:pPr>
              <w:pStyle w:val="TableParagraph"/>
              <w:spacing w:before="204"/>
              <w:ind w:left="30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АЩИХ</w:t>
            </w: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113C1">
            <w:pPr>
              <w:pStyle w:val="TableParagraph"/>
              <w:spacing w:before="161"/>
              <w:ind w:left="-39" w:right="273" w:firstLine="33"/>
              <w:rPr>
                <w:b/>
                <w:sz w:val="24"/>
              </w:rPr>
            </w:pPr>
            <w:r w:rsidRPr="0099776E">
              <w:rPr>
                <w:b/>
                <w:sz w:val="24"/>
              </w:rPr>
              <w:t>ВХОДЯЩИХ</w:t>
            </w:r>
            <w:r w:rsidRPr="0099776E">
              <w:rPr>
                <w:b/>
                <w:spacing w:val="-57"/>
                <w:sz w:val="24"/>
              </w:rPr>
              <w:t xml:space="preserve"> </w:t>
            </w:r>
            <w:r w:rsidRPr="0099776E">
              <w:rPr>
                <w:b/>
                <w:sz w:val="24"/>
              </w:rPr>
              <w:t>ЕМОГО</w:t>
            </w: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6162C" w:rsidRPr="0099776E" w:rsidRDefault="00AD468F" w:rsidP="00AD468F">
            <w:pPr>
              <w:pStyle w:val="TableParagraph"/>
              <w:ind w:right="165"/>
              <w:jc w:val="both"/>
              <w:rPr>
                <w:sz w:val="24"/>
              </w:rPr>
            </w:pPr>
            <w:r w:rsidRPr="0099776E">
              <w:rPr>
                <w:sz w:val="24"/>
              </w:rPr>
              <w:t xml:space="preserve"> </w:t>
            </w: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99776E" w:rsidRDefault="0076162C">
            <w:pPr>
              <w:pStyle w:val="TableParagraph"/>
              <w:rPr>
                <w:b/>
                <w:sz w:val="30"/>
              </w:rPr>
            </w:pPr>
          </w:p>
          <w:p w:rsidR="0076162C" w:rsidRPr="0099776E" w:rsidRDefault="007113C1">
            <w:pPr>
              <w:pStyle w:val="TableParagraph"/>
              <w:ind w:left="46" w:right="161" w:firstLine="122"/>
              <w:jc w:val="both"/>
              <w:rPr>
                <w:sz w:val="24"/>
              </w:rPr>
            </w:pPr>
            <w:r w:rsidRPr="0099776E">
              <w:rPr>
                <w:sz w:val="24"/>
              </w:rPr>
              <w:t>разрешенного</w:t>
            </w:r>
            <w:r w:rsidRPr="0099776E">
              <w:rPr>
                <w:spacing w:val="-58"/>
                <w:sz w:val="24"/>
              </w:rPr>
              <w:t xml:space="preserve"> </w:t>
            </w:r>
            <w:proofErr w:type="spellStart"/>
            <w:r w:rsidRPr="0099776E">
              <w:rPr>
                <w:sz w:val="24"/>
              </w:rPr>
              <w:t>анавливаются</w:t>
            </w:r>
            <w:proofErr w:type="spellEnd"/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линий) в целях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за</w:t>
            </w:r>
            <w:r w:rsidRPr="0099776E">
              <w:rPr>
                <w:spacing w:val="1"/>
                <w:sz w:val="24"/>
              </w:rPr>
              <w:t xml:space="preserve"> </w:t>
            </w:r>
            <w:r w:rsidRPr="0099776E">
              <w:rPr>
                <w:sz w:val="24"/>
              </w:rPr>
              <w:t>пределами</w:t>
            </w:r>
            <w:r w:rsidRPr="0099776E">
              <w:rPr>
                <w:spacing w:val="1"/>
                <w:sz w:val="24"/>
              </w:rPr>
              <w:t xml:space="preserve"> </w:t>
            </w:r>
            <w:proofErr w:type="spellStart"/>
            <w:r w:rsidRPr="0099776E">
              <w:rPr>
                <w:sz w:val="24"/>
              </w:rPr>
              <w:t>учае</w:t>
            </w:r>
            <w:proofErr w:type="spellEnd"/>
            <w:r w:rsidRPr="0099776E">
              <w:rPr>
                <w:spacing w:val="7"/>
                <w:sz w:val="24"/>
              </w:rPr>
              <w:t xml:space="preserve"> </w:t>
            </w:r>
            <w:r w:rsidRPr="0099776E">
              <w:rPr>
                <w:sz w:val="24"/>
              </w:rPr>
              <w:t>линейный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vMerge w:val="restart"/>
            <w:tcBorders>
              <w:top w:val="nil"/>
            </w:tcBorders>
          </w:tcPr>
          <w:p w:rsidR="0076162C" w:rsidRPr="0099776E" w:rsidRDefault="007113C1">
            <w:pPr>
              <w:pStyle w:val="TableParagraph"/>
              <w:spacing w:line="176" w:lineRule="exact"/>
              <w:ind w:left="477"/>
              <w:rPr>
                <w:sz w:val="24"/>
              </w:rPr>
            </w:pPr>
            <w:r w:rsidRPr="0099776E">
              <w:rPr>
                <w:sz w:val="24"/>
              </w:rPr>
              <w:t>объект</w:t>
            </w:r>
            <w:r w:rsidRPr="0099776E">
              <w:rPr>
                <w:spacing w:val="11"/>
                <w:sz w:val="24"/>
              </w:rPr>
              <w:t xml:space="preserve"> </w:t>
            </w:r>
            <w:r w:rsidRPr="0099776E">
              <w:rPr>
                <w:sz w:val="24"/>
              </w:rPr>
              <w:t>–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дорога</w:t>
            </w:r>
            <w:r w:rsidRPr="0099776E">
              <w:rPr>
                <w:spacing w:val="67"/>
                <w:sz w:val="24"/>
              </w:rPr>
              <w:t xml:space="preserve"> </w:t>
            </w:r>
            <w:r w:rsidRPr="0099776E">
              <w:rPr>
                <w:sz w:val="24"/>
              </w:rPr>
              <w:t>размещается</w:t>
            </w:r>
            <w:r w:rsidRPr="0099776E">
              <w:rPr>
                <w:spacing w:val="72"/>
                <w:sz w:val="24"/>
              </w:rPr>
              <w:t xml:space="preserve"> </w:t>
            </w:r>
            <w:r w:rsidRPr="0099776E">
              <w:rPr>
                <w:sz w:val="24"/>
              </w:rPr>
              <w:t>на</w:t>
            </w:r>
            <w:r w:rsidRPr="0099776E">
              <w:rPr>
                <w:spacing w:val="67"/>
                <w:sz w:val="24"/>
              </w:rPr>
              <w:t xml:space="preserve"> </w:t>
            </w:r>
            <w:r w:rsidRPr="0099776E">
              <w:rPr>
                <w:sz w:val="24"/>
              </w:rPr>
              <w:t>землях</w:t>
            </w:r>
            <w:r w:rsidRPr="0099776E">
              <w:rPr>
                <w:spacing w:val="72"/>
                <w:sz w:val="24"/>
              </w:rPr>
              <w:t xml:space="preserve"> </w:t>
            </w:r>
            <w:r w:rsidRPr="0099776E">
              <w:rPr>
                <w:sz w:val="24"/>
              </w:rPr>
              <w:t>общего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пользования,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69"/>
                <w:sz w:val="24"/>
              </w:rPr>
              <w:t xml:space="preserve"> </w:t>
            </w:r>
            <w:r w:rsidRPr="0099776E">
              <w:rPr>
                <w:sz w:val="24"/>
              </w:rPr>
              <w:t>связи</w:t>
            </w:r>
            <w:r w:rsidRPr="0099776E">
              <w:rPr>
                <w:spacing w:val="69"/>
                <w:sz w:val="24"/>
              </w:rPr>
              <w:t xml:space="preserve"> </w:t>
            </w:r>
            <w:r w:rsidRPr="0099776E">
              <w:rPr>
                <w:sz w:val="24"/>
              </w:rPr>
              <w:t>с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чем,</w:t>
            </w:r>
            <w:r w:rsidRPr="0099776E">
              <w:rPr>
                <w:spacing w:val="68"/>
                <w:sz w:val="24"/>
              </w:rPr>
              <w:t xml:space="preserve"> </w:t>
            </w:r>
            <w:r w:rsidRPr="0099776E">
              <w:rPr>
                <w:sz w:val="24"/>
              </w:rPr>
              <w:t>отступы</w:t>
            </w:r>
            <w:r w:rsidRPr="0099776E">
              <w:rPr>
                <w:spacing w:val="70"/>
                <w:sz w:val="24"/>
              </w:rPr>
              <w:t xml:space="preserve"> </w:t>
            </w:r>
            <w:r w:rsidRPr="0099776E">
              <w:rPr>
                <w:sz w:val="24"/>
              </w:rPr>
              <w:t>от</w:t>
            </w:r>
          </w:p>
          <w:p w:rsidR="0076162C" w:rsidRPr="00681233" w:rsidRDefault="007113C1">
            <w:pPr>
              <w:pStyle w:val="TableParagraph"/>
              <w:ind w:left="477"/>
              <w:rPr>
                <w:color w:val="0070C0"/>
                <w:sz w:val="24"/>
              </w:rPr>
            </w:pPr>
            <w:r w:rsidRPr="0099776E">
              <w:rPr>
                <w:sz w:val="24"/>
              </w:rPr>
              <w:t>красных</w:t>
            </w:r>
            <w:r w:rsidRPr="0099776E">
              <w:rPr>
                <w:spacing w:val="36"/>
                <w:sz w:val="24"/>
              </w:rPr>
              <w:t xml:space="preserve"> </w:t>
            </w:r>
            <w:r w:rsidRPr="0099776E">
              <w:rPr>
                <w:sz w:val="24"/>
              </w:rPr>
              <w:t>линий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в</w:t>
            </w:r>
            <w:r w:rsidRPr="0099776E">
              <w:rPr>
                <w:spacing w:val="33"/>
                <w:sz w:val="24"/>
              </w:rPr>
              <w:t xml:space="preserve"> </w:t>
            </w:r>
            <w:r w:rsidRPr="0099776E">
              <w:rPr>
                <w:sz w:val="24"/>
              </w:rPr>
              <w:t>границах</w:t>
            </w:r>
            <w:r w:rsidRPr="0099776E">
              <w:rPr>
                <w:spacing w:val="34"/>
                <w:sz w:val="24"/>
              </w:rPr>
              <w:t xml:space="preserve"> </w:t>
            </w:r>
            <w:r w:rsidRPr="0099776E">
              <w:rPr>
                <w:sz w:val="24"/>
              </w:rPr>
              <w:t>проектируемой</w:t>
            </w:r>
            <w:r w:rsidRPr="0099776E">
              <w:rPr>
                <w:spacing w:val="37"/>
                <w:sz w:val="24"/>
              </w:rPr>
              <w:t xml:space="preserve"> </w:t>
            </w:r>
            <w:r w:rsidRPr="0099776E">
              <w:rPr>
                <w:sz w:val="24"/>
              </w:rPr>
              <w:t>территории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не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устанавливаются,</w:t>
            </w:r>
            <w:r w:rsidRPr="0099776E">
              <w:rPr>
                <w:spacing w:val="34"/>
                <w:sz w:val="24"/>
              </w:rPr>
              <w:t xml:space="preserve"> </w:t>
            </w:r>
            <w:r w:rsidRPr="0099776E">
              <w:rPr>
                <w:sz w:val="24"/>
              </w:rPr>
              <w:t>так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как</w:t>
            </w:r>
            <w:r w:rsidRPr="0099776E">
              <w:rPr>
                <w:spacing w:val="35"/>
                <w:sz w:val="24"/>
              </w:rPr>
              <w:t xml:space="preserve"> </w:t>
            </w:r>
            <w:r w:rsidRPr="0099776E">
              <w:rPr>
                <w:sz w:val="24"/>
              </w:rPr>
              <w:t>не</w:t>
            </w:r>
            <w:r w:rsidRPr="0099776E">
              <w:rPr>
                <w:spacing w:val="-57"/>
                <w:sz w:val="24"/>
              </w:rPr>
              <w:t xml:space="preserve"> </w:t>
            </w:r>
            <w:r w:rsidRPr="0099776E">
              <w:rPr>
                <w:sz w:val="24"/>
              </w:rPr>
              <w:t>предусматриваются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действующим</w:t>
            </w:r>
            <w:r w:rsidRPr="0099776E">
              <w:rPr>
                <w:spacing w:val="-1"/>
                <w:sz w:val="24"/>
              </w:rPr>
              <w:t xml:space="preserve"> </w:t>
            </w:r>
            <w:r w:rsidRPr="0099776E">
              <w:rPr>
                <w:sz w:val="24"/>
              </w:rPr>
              <w:t>законодательством.</w:t>
            </w: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96" w:type="dxa"/>
            <w:gridSpan w:val="10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91" w:type="dxa"/>
            <w:gridSpan w:val="2"/>
            <w:vMerge w:val="restart"/>
          </w:tcPr>
          <w:p w:rsidR="0076162C" w:rsidRDefault="004140A3">
            <w:pPr>
              <w:pStyle w:val="TableParagraph"/>
              <w:spacing w:before="239"/>
              <w:ind w:left="1705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7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0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60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4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91" w:type="dxa"/>
            <w:gridSpan w:val="2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gridSpan w:val="2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4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5" w:type="dxa"/>
          </w:tcPr>
          <w:p w:rsidR="0076162C" w:rsidRDefault="007113C1">
            <w:pPr>
              <w:pStyle w:val="TableParagraph"/>
              <w:spacing w:before="9" w:line="208" w:lineRule="exact"/>
              <w:ind w:left="54"/>
            </w:pPr>
            <w:r>
              <w:t>Лист</w:t>
            </w:r>
          </w:p>
        </w:tc>
        <w:tc>
          <w:tcPr>
            <w:tcW w:w="574" w:type="dxa"/>
          </w:tcPr>
          <w:p w:rsidR="0076162C" w:rsidRDefault="007113C1">
            <w:pPr>
              <w:pStyle w:val="TableParagraph"/>
              <w:spacing w:before="9" w:line="208" w:lineRule="exact"/>
              <w:ind w:left="12" w:right="-29"/>
            </w:pPr>
            <w:r>
              <w:t>№док</w:t>
            </w:r>
          </w:p>
        </w:tc>
        <w:tc>
          <w:tcPr>
            <w:tcW w:w="860" w:type="dxa"/>
          </w:tcPr>
          <w:p w:rsidR="0076162C" w:rsidRDefault="007113C1">
            <w:pPr>
              <w:pStyle w:val="TableParagraph"/>
              <w:spacing w:before="9" w:line="208" w:lineRule="exact"/>
              <w:ind w:left="19" w:right="-29"/>
            </w:pPr>
            <w:r>
              <w:t>Подпись</w:t>
            </w:r>
          </w:p>
        </w:tc>
        <w:tc>
          <w:tcPr>
            <w:tcW w:w="574" w:type="dxa"/>
          </w:tcPr>
          <w:p w:rsidR="0076162C" w:rsidRDefault="007113C1">
            <w:pPr>
              <w:pStyle w:val="TableParagraph"/>
              <w:spacing w:before="9" w:line="208" w:lineRule="exact"/>
              <w:ind w:left="59"/>
            </w:pPr>
            <w:r>
              <w:t>Дата</w:t>
            </w:r>
          </w:p>
        </w:tc>
        <w:tc>
          <w:tcPr>
            <w:tcW w:w="6191" w:type="dxa"/>
            <w:gridSpan w:val="2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7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</w:pPr>
    </w:p>
    <w:p w:rsidR="0099776E" w:rsidRDefault="0099776E">
      <w:pPr>
        <w:rPr>
          <w:sz w:val="2"/>
          <w:szCs w:val="2"/>
        </w:rPr>
        <w:sectPr w:rsidR="0099776E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Pr="0084242F" w:rsidRDefault="007113C1">
            <w:pPr>
              <w:pStyle w:val="TableParagraph"/>
              <w:spacing w:before="180"/>
              <w:ind w:left="477" w:right="263"/>
              <w:rPr>
                <w:b/>
                <w:sz w:val="24"/>
              </w:rPr>
            </w:pPr>
            <w:r w:rsidRPr="0084242F">
              <w:rPr>
                <w:b/>
                <w:sz w:val="24"/>
              </w:rPr>
              <w:t>8. ИНФОРМАЦИЯ О НЕОБХОДИМОСТИ ОСУЩЕСТВЛЕНИЯ МЕРОПРИЯТИЙ ПО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ЗАЩИТЕ СОХРАНЯЕМЫХ ОБЪЕКТОВ КАПИТАЛЬНОГО СТРОИТЕЛЬСТВА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(ЗДАНИЕ, СТРОЕНИЕ, СООРУЖЕНИЕ, ОБЪЕКТЫ, СТРОИТЕЛЬСТВО КОТОРЫХ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НЕ ЗАВЕРШЕНО), СУЩЕСТВУЮЩИХ И СТРОЯЩИХСЯ НА МОМЕНТ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ПОДГОТОВКИ ПРОЕКТА ПЛАНИРОВКИ ТЕРРИТОРИИ, А ТАКЖЕ ОБЪЕКТОВ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КАПИТАЛЬНОГО СТРОИТЕЛЬСТВА, ПЛАНИРУЕМЫХ К СТРОИТЕЛЬСТВУ В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СООТВЕТСТВИИ С РАНЕЕ УТВЕРЖДЕННОЙ ДОКУМЕНТАЦИЕЙ ПО</w:t>
            </w:r>
            <w:r w:rsidRPr="0084242F">
              <w:rPr>
                <w:b/>
                <w:spacing w:val="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ПЛАНИРОВКЕ ТЕРРИТОРИИ, ОТ ВОЗМОЖНОГО НЕГАТИВНОГО ВОЗДЕЙСТВИЯ</w:t>
            </w:r>
            <w:r w:rsidRPr="0084242F">
              <w:rPr>
                <w:b/>
                <w:spacing w:val="-58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В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СВЯЗИ С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РАЗМЕЩЕНИЕМ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ЛИНЕЙНЫХ</w:t>
            </w:r>
            <w:r w:rsidRPr="0084242F">
              <w:rPr>
                <w:b/>
                <w:spacing w:val="-1"/>
                <w:sz w:val="24"/>
              </w:rPr>
              <w:t xml:space="preserve"> </w:t>
            </w:r>
            <w:r w:rsidRPr="0084242F">
              <w:rPr>
                <w:b/>
                <w:sz w:val="24"/>
              </w:rPr>
              <w:t>ОБЪЕКТОВ</w:t>
            </w:r>
          </w:p>
          <w:p w:rsidR="0076162C" w:rsidRPr="0084242F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Pr="002B66DE" w:rsidRDefault="0076162C">
            <w:pPr>
              <w:pStyle w:val="TableParagraph"/>
              <w:spacing w:before="7"/>
              <w:rPr>
                <w:b/>
                <w:color w:val="FF0000"/>
                <w:sz w:val="21"/>
              </w:rPr>
            </w:pPr>
          </w:p>
          <w:p w:rsidR="0076162C" w:rsidRPr="009D5B82" w:rsidRDefault="007113C1">
            <w:pPr>
              <w:pStyle w:val="TableParagraph"/>
              <w:spacing w:before="1"/>
              <w:ind w:left="477" w:right="151" w:firstLine="720"/>
              <w:jc w:val="both"/>
              <w:rPr>
                <w:sz w:val="24"/>
              </w:rPr>
            </w:pPr>
            <w:r w:rsidRPr="009D5B82">
              <w:rPr>
                <w:sz w:val="24"/>
              </w:rPr>
              <w:t>Для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защиты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от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транспортного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шума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территорий,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прилегающих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к</w:t>
            </w:r>
            <w:r w:rsidRPr="009D5B82">
              <w:rPr>
                <w:spacing w:val="60"/>
                <w:sz w:val="24"/>
              </w:rPr>
              <w:t xml:space="preserve"> </w:t>
            </w:r>
            <w:r w:rsidRPr="009D5B82">
              <w:rPr>
                <w:sz w:val="24"/>
              </w:rPr>
              <w:t>автомобильной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дороге,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необходимо</w:t>
            </w:r>
            <w:r w:rsidRPr="009D5B82">
              <w:rPr>
                <w:spacing w:val="-3"/>
                <w:sz w:val="24"/>
              </w:rPr>
              <w:t xml:space="preserve"> </w:t>
            </w:r>
            <w:r w:rsidRPr="009D5B82">
              <w:rPr>
                <w:sz w:val="24"/>
              </w:rPr>
              <w:t>предусмотреть 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рабочем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проекте:</w:t>
            </w:r>
          </w:p>
          <w:p w:rsidR="0076162C" w:rsidRPr="009D5B82" w:rsidRDefault="007113C1">
            <w:pPr>
              <w:pStyle w:val="TableParagraph"/>
              <w:numPr>
                <w:ilvl w:val="0"/>
                <w:numId w:val="7"/>
              </w:numPr>
              <w:tabs>
                <w:tab w:val="left" w:pos="629"/>
              </w:tabs>
              <w:ind w:right="155" w:firstLine="0"/>
              <w:rPr>
                <w:sz w:val="24"/>
              </w:rPr>
            </w:pPr>
            <w:r w:rsidRPr="009D5B82">
              <w:rPr>
                <w:sz w:val="24"/>
              </w:rPr>
              <w:t>меры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по</w:t>
            </w:r>
            <w:r w:rsidRPr="009D5B82">
              <w:rPr>
                <w:spacing w:val="10"/>
                <w:sz w:val="24"/>
              </w:rPr>
              <w:t xml:space="preserve"> </w:t>
            </w:r>
            <w:r w:rsidRPr="009D5B82">
              <w:rPr>
                <w:sz w:val="24"/>
              </w:rPr>
              <w:t>ограничению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движения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грузовых</w:t>
            </w:r>
            <w:r w:rsidRPr="009D5B82">
              <w:rPr>
                <w:spacing w:val="13"/>
                <w:sz w:val="24"/>
              </w:rPr>
              <w:t xml:space="preserve"> </w:t>
            </w:r>
            <w:r w:rsidRPr="009D5B82">
              <w:rPr>
                <w:sz w:val="24"/>
              </w:rPr>
              <w:t>автомобилей</w:t>
            </w:r>
            <w:r w:rsidRPr="009D5B82">
              <w:rPr>
                <w:spacing w:val="12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9"/>
                <w:sz w:val="24"/>
              </w:rPr>
              <w:t xml:space="preserve"> </w:t>
            </w:r>
            <w:r w:rsidRPr="009D5B82">
              <w:rPr>
                <w:sz w:val="24"/>
              </w:rPr>
              <w:t>пределах</w:t>
            </w:r>
            <w:r w:rsidRPr="009D5B82">
              <w:rPr>
                <w:spacing w:val="13"/>
                <w:sz w:val="24"/>
              </w:rPr>
              <w:t xml:space="preserve"> </w:t>
            </w:r>
            <w:r w:rsidRPr="009D5B82">
              <w:rPr>
                <w:sz w:val="24"/>
              </w:rPr>
              <w:t>планируемого</w:t>
            </w:r>
            <w:r w:rsidRPr="009D5B82">
              <w:rPr>
                <w:spacing w:val="10"/>
                <w:sz w:val="24"/>
              </w:rPr>
              <w:t xml:space="preserve"> </w:t>
            </w:r>
            <w:r w:rsidRPr="009D5B82">
              <w:rPr>
                <w:sz w:val="24"/>
              </w:rPr>
              <w:t>линейного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объекта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определенное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(особенно темное)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время суток;</w:t>
            </w:r>
          </w:p>
          <w:p w:rsidR="0076162C" w:rsidRPr="009D5B82" w:rsidRDefault="007113C1">
            <w:pPr>
              <w:pStyle w:val="TableParagraph"/>
              <w:numPr>
                <w:ilvl w:val="0"/>
                <w:numId w:val="7"/>
              </w:numPr>
              <w:tabs>
                <w:tab w:val="left" w:pos="627"/>
              </w:tabs>
              <w:ind w:right="153" w:firstLine="0"/>
              <w:rPr>
                <w:sz w:val="24"/>
              </w:rPr>
            </w:pPr>
            <w:r w:rsidRPr="009D5B82">
              <w:rPr>
                <w:sz w:val="24"/>
              </w:rPr>
              <w:t>мероприятия</w:t>
            </w:r>
            <w:r w:rsidRPr="009D5B82">
              <w:rPr>
                <w:spacing w:val="7"/>
                <w:sz w:val="24"/>
              </w:rPr>
              <w:t xml:space="preserve"> </w:t>
            </w:r>
            <w:r w:rsidRPr="009D5B82">
              <w:rPr>
                <w:sz w:val="24"/>
              </w:rPr>
              <w:t>по</w:t>
            </w:r>
            <w:r w:rsidRPr="009D5B82">
              <w:rPr>
                <w:spacing w:val="7"/>
                <w:sz w:val="24"/>
              </w:rPr>
              <w:t xml:space="preserve"> </w:t>
            </w:r>
            <w:r w:rsidRPr="009D5B82">
              <w:rPr>
                <w:sz w:val="24"/>
              </w:rPr>
              <w:t>ограничению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скорости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движения</w:t>
            </w:r>
            <w:r w:rsidRPr="009D5B82">
              <w:rPr>
                <w:spacing w:val="7"/>
                <w:sz w:val="24"/>
              </w:rPr>
              <w:t xml:space="preserve"> </w:t>
            </w:r>
            <w:r w:rsidRPr="009D5B82">
              <w:rPr>
                <w:sz w:val="24"/>
              </w:rPr>
              <w:t>автомобилей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транспортного</w:t>
            </w:r>
            <w:r w:rsidRPr="009D5B82">
              <w:rPr>
                <w:spacing w:val="8"/>
                <w:sz w:val="24"/>
              </w:rPr>
              <w:t xml:space="preserve"> </w:t>
            </w:r>
            <w:r w:rsidRPr="009D5B82">
              <w:rPr>
                <w:sz w:val="24"/>
              </w:rPr>
              <w:t>потока</w:t>
            </w:r>
            <w:r w:rsidRPr="009D5B82">
              <w:rPr>
                <w:spacing w:val="6"/>
                <w:sz w:val="24"/>
              </w:rPr>
              <w:t xml:space="preserve"> </w:t>
            </w:r>
            <w:r w:rsidRPr="009D5B82">
              <w:rPr>
                <w:sz w:val="24"/>
              </w:rPr>
              <w:t>за</w:t>
            </w:r>
            <w:r w:rsidRPr="009D5B82">
              <w:rPr>
                <w:spacing w:val="6"/>
                <w:sz w:val="24"/>
              </w:rPr>
              <w:t xml:space="preserve"> </w:t>
            </w:r>
            <w:r w:rsidRPr="009D5B82">
              <w:rPr>
                <w:sz w:val="24"/>
              </w:rPr>
              <w:t>счет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применения</w:t>
            </w:r>
            <w:r w:rsidRPr="009D5B82">
              <w:rPr>
                <w:spacing w:val="-4"/>
                <w:sz w:val="24"/>
              </w:rPr>
              <w:t xml:space="preserve"> </w:t>
            </w:r>
            <w:r w:rsidRPr="009D5B82">
              <w:rPr>
                <w:sz w:val="24"/>
              </w:rPr>
              <w:t>технических</w:t>
            </w:r>
            <w:r w:rsidRPr="009D5B82">
              <w:rPr>
                <w:spacing w:val="2"/>
                <w:sz w:val="24"/>
              </w:rPr>
              <w:t xml:space="preserve"> </w:t>
            </w:r>
            <w:r w:rsidRPr="009D5B82">
              <w:rPr>
                <w:sz w:val="24"/>
              </w:rPr>
              <w:t>средств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организации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дорожного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движения;</w:t>
            </w:r>
          </w:p>
          <w:p w:rsidR="0076162C" w:rsidRPr="009D5B82" w:rsidRDefault="007113C1">
            <w:pPr>
              <w:pStyle w:val="TableParagraph"/>
              <w:numPr>
                <w:ilvl w:val="0"/>
                <w:numId w:val="7"/>
              </w:numPr>
              <w:tabs>
                <w:tab w:val="left" w:pos="617"/>
              </w:tabs>
              <w:ind w:left="616" w:hanging="140"/>
              <w:rPr>
                <w:sz w:val="24"/>
              </w:rPr>
            </w:pPr>
            <w:r w:rsidRPr="009D5B82">
              <w:rPr>
                <w:sz w:val="24"/>
              </w:rPr>
              <w:t>малошумные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дорожные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покрытия.</w:t>
            </w:r>
          </w:p>
          <w:p w:rsidR="0076162C" w:rsidRPr="009D5B82" w:rsidRDefault="007113C1">
            <w:pPr>
              <w:pStyle w:val="TableParagraph"/>
              <w:ind w:left="477" w:right="149" w:firstLine="720"/>
              <w:jc w:val="both"/>
              <w:rPr>
                <w:sz w:val="24"/>
              </w:rPr>
            </w:pPr>
            <w:r w:rsidRPr="009D5B82">
              <w:rPr>
                <w:sz w:val="24"/>
              </w:rPr>
              <w:t>Для снижения негативного воздействия на состояние поверхностных вод, сохранение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гидрологического,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гидрохимического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гидробиологического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состояния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водных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объектов,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расположенных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 зоне влияния планируемого линейного объекта, на стадии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эксплуатации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автодороги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обслуживающему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линейному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дорожному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подразделению</w:t>
            </w:r>
            <w:r w:rsidRPr="009D5B82">
              <w:rPr>
                <w:spacing w:val="61"/>
                <w:sz w:val="24"/>
              </w:rPr>
              <w:t xml:space="preserve"> </w:t>
            </w:r>
            <w:r w:rsidRPr="009D5B82">
              <w:rPr>
                <w:sz w:val="24"/>
              </w:rPr>
              <w:t>рекомендуется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выполнять регулярную уборку скоплений твердых материалов на поверхности автомобильной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дороги,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уборку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снега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проезжей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части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зимой,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периодическим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вывозом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мусора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и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загрязненного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снежного слоя.</w:t>
            </w:r>
          </w:p>
          <w:p w:rsidR="0076162C" w:rsidRPr="009D5B82" w:rsidRDefault="007113C1">
            <w:pPr>
              <w:pStyle w:val="TableParagraph"/>
              <w:ind w:left="477" w:right="153" w:firstLine="720"/>
              <w:jc w:val="both"/>
              <w:rPr>
                <w:sz w:val="24"/>
              </w:rPr>
            </w:pPr>
            <w:r w:rsidRPr="009D5B82">
              <w:rPr>
                <w:sz w:val="24"/>
              </w:rPr>
              <w:t>Основным условием, обеспечивающим охрану грунтовых вод от загрязнения в период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эксплуатации участка автодороги, является устройство организованного сбора поверхностных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стоков</w:t>
            </w:r>
            <w:r w:rsidRPr="009D5B82">
              <w:rPr>
                <w:spacing w:val="-2"/>
                <w:sz w:val="24"/>
              </w:rPr>
              <w:t xml:space="preserve"> </w:t>
            </w:r>
            <w:r w:rsidRPr="009D5B82">
              <w:rPr>
                <w:sz w:val="24"/>
              </w:rPr>
              <w:t>с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проезжей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части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автодороги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-1"/>
                <w:sz w:val="24"/>
              </w:rPr>
              <w:t xml:space="preserve"> </w:t>
            </w:r>
            <w:r w:rsidRPr="009D5B82">
              <w:rPr>
                <w:sz w:val="24"/>
              </w:rPr>
              <w:t>коллектор.</w:t>
            </w:r>
          </w:p>
          <w:p w:rsidR="0076162C" w:rsidRPr="009D5B82" w:rsidRDefault="0076162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numPr>
                <w:ilvl w:val="0"/>
                <w:numId w:val="6"/>
              </w:numPr>
              <w:tabs>
                <w:tab w:val="left" w:pos="756"/>
              </w:tabs>
              <w:ind w:right="152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 НЕОБХОДИМОСТИ ОСУЩЕСТВЛЕНИЯ МЕРОПРИЯТИЙ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НЕГАТИВНОГО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</w:p>
          <w:p w:rsidR="0076162C" w:rsidRDefault="0076162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6162C" w:rsidRPr="009D5B82" w:rsidRDefault="007113C1">
            <w:pPr>
              <w:pStyle w:val="TableParagraph"/>
              <w:spacing w:before="1"/>
              <w:ind w:left="477" w:right="151" w:firstLine="708"/>
              <w:jc w:val="both"/>
              <w:rPr>
                <w:sz w:val="24"/>
              </w:rPr>
            </w:pPr>
            <w:r w:rsidRPr="009D5B82">
              <w:rPr>
                <w:sz w:val="24"/>
              </w:rPr>
              <w:t>Объекты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культурного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наследия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в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границу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планируемого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линейного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объекта</w:t>
            </w:r>
            <w:r w:rsidRPr="009D5B82">
              <w:rPr>
                <w:spacing w:val="1"/>
                <w:sz w:val="24"/>
              </w:rPr>
              <w:t xml:space="preserve"> </w:t>
            </w:r>
            <w:r w:rsidRPr="009D5B82">
              <w:rPr>
                <w:sz w:val="24"/>
              </w:rPr>
              <w:t>не</w:t>
            </w:r>
            <w:r w:rsidRPr="009D5B82">
              <w:rPr>
                <w:spacing w:val="-57"/>
                <w:sz w:val="24"/>
              </w:rPr>
              <w:t xml:space="preserve"> </w:t>
            </w:r>
            <w:r w:rsidRPr="009D5B82">
              <w:rPr>
                <w:sz w:val="24"/>
              </w:rPr>
              <w:t>попадают.</w:t>
            </w:r>
          </w:p>
          <w:p w:rsidR="0076162C" w:rsidRDefault="0076162C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numPr>
                <w:ilvl w:val="0"/>
                <w:numId w:val="6"/>
              </w:numPr>
              <w:tabs>
                <w:tab w:val="left" w:pos="838"/>
              </w:tabs>
              <w:ind w:right="257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 НЕОБХОДИМОСТИ ОСУЩЕСТВЛЕНИЯ МЕРОПРИЯТИЙ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 СРЕДЫ</w:t>
            </w:r>
          </w:p>
          <w:p w:rsidR="0076162C" w:rsidRDefault="0076162C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6162C" w:rsidRDefault="007113C1">
            <w:pPr>
              <w:pStyle w:val="TableParagraph"/>
              <w:ind w:left="1197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строительства</w:t>
            </w:r>
          </w:p>
          <w:p w:rsidR="0076162C" w:rsidRDefault="007113C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выбросов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атмосферный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предусматриваются 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76162C" w:rsidRDefault="007113C1">
            <w:pPr>
              <w:pStyle w:val="TableParagraph"/>
              <w:ind w:left="477" w:right="15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регламента,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дорожно-строительной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spacing w:before="176"/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токсичности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отработанных газов;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недопущение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сгорания;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55"/>
              </w:tabs>
              <w:ind w:right="15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сокращение времени производства </w:t>
            </w:r>
            <w:proofErr w:type="gramStart"/>
            <w:r>
              <w:rPr>
                <w:sz w:val="24"/>
              </w:rPr>
              <w:t>работ</w:t>
            </w:r>
            <w:proofErr w:type="gramEnd"/>
            <w:r>
              <w:rPr>
                <w:sz w:val="24"/>
              </w:rPr>
              <w:t xml:space="preserve"> связанных со значительными выделениями пыли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(погрузочно-разгрузочные,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бульдозерные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рассеивающей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(штили).</w:t>
            </w:r>
          </w:p>
          <w:p w:rsidR="0076162C" w:rsidRDefault="007113C1">
            <w:pPr>
              <w:pStyle w:val="TableParagraph"/>
              <w:ind w:left="477"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Для снижения негативного воздействия на состояние поверхностных вод, 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гидрологического,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гидрохимического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влияния работ,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 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808"/>
                <w:tab w:val="left" w:pos="809"/>
                <w:tab w:val="left" w:pos="2198"/>
                <w:tab w:val="left" w:pos="3880"/>
                <w:tab w:val="left" w:pos="5210"/>
                <w:tab w:val="left" w:pos="7254"/>
                <w:tab w:val="left" w:pos="8745"/>
                <w:tab w:val="left" w:pos="9196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  <w:t>строительных</w:t>
            </w:r>
            <w:r>
              <w:rPr>
                <w:sz w:val="24"/>
              </w:rPr>
              <w:tab/>
              <w:t>площадок,</w:t>
            </w:r>
            <w:r>
              <w:rPr>
                <w:sz w:val="24"/>
              </w:rPr>
              <w:tab/>
              <w:t>вспомогательных</w:t>
            </w:r>
            <w:r>
              <w:rPr>
                <w:sz w:val="24"/>
              </w:rPr>
              <w:tab/>
              <w:t>сооружений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водоохранных</w:t>
            </w:r>
            <w:proofErr w:type="spellEnd"/>
            <w:r>
              <w:rPr>
                <w:sz w:val="24"/>
              </w:rPr>
              <w:t xml:space="preserve"> зон;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устройство насыпного основания временных площадок, их обвалование, для 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загрязняющих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площадки;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718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запрещение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сыпучих,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растворимых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713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дорожно-строительной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топливом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3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водоохранных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отведенных местах;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запрещение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водоохранных</w:t>
            </w:r>
            <w:proofErr w:type="spellEnd"/>
            <w:r>
              <w:rPr>
                <w:sz w:val="24"/>
              </w:rPr>
              <w:t xml:space="preserve"> зон;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34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вывозом;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санитарная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стройплощадки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бытовых отходов;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своевременная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рекультивация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76162C" w:rsidRDefault="007113C1">
            <w:pPr>
              <w:pStyle w:val="TableParagraph"/>
              <w:ind w:left="477" w:firstLine="720"/>
              <w:rPr>
                <w:sz w:val="24"/>
              </w:rPr>
            </w:pPr>
            <w:r>
              <w:rPr>
                <w:sz w:val="24"/>
              </w:rPr>
              <w:t>В период реконструкции участка автодороги все работы должны производиться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строго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оберегать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повреждения отведенные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76162C" w:rsidRDefault="007113C1">
            <w:pPr>
              <w:pStyle w:val="TableParagraph"/>
              <w:ind w:left="477"/>
              <w:rPr>
                <w:sz w:val="24"/>
              </w:rPr>
            </w:pPr>
            <w:r>
              <w:rPr>
                <w:sz w:val="24"/>
              </w:rPr>
              <w:t>Важнейшим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отвода.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Почвенно-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растительный слой 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возобновляющимся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ресурсом.</w:t>
            </w:r>
          </w:p>
          <w:p w:rsidR="0076162C" w:rsidRDefault="007113C1">
            <w:pPr>
              <w:pStyle w:val="TableParagraph"/>
              <w:ind w:left="477" w:right="152" w:firstLine="720"/>
              <w:jc w:val="both"/>
              <w:rPr>
                <w:sz w:val="24"/>
              </w:rPr>
            </w:pPr>
            <w:r>
              <w:rPr>
                <w:sz w:val="24"/>
              </w:rPr>
              <w:t>По окончании строительных работ необходимо провести рекультивацию всех 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76162C" w:rsidRDefault="007113C1">
            <w:pPr>
              <w:pStyle w:val="TableParagraph"/>
              <w:ind w:left="477"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Рекультивация нарушенных земель осуществляется в соответствии с 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 РФ от 23.02.1994 г. № 140 «О рекультивации земель, снятии, сохранении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плодородного слоя почвы».</w:t>
            </w:r>
          </w:p>
          <w:p w:rsidR="0076162C" w:rsidRDefault="007113C1">
            <w:pPr>
              <w:pStyle w:val="TableParagraph"/>
              <w:ind w:left="477" w:right="768" w:firstLine="720"/>
              <w:jc w:val="both"/>
              <w:rPr>
                <w:sz w:val="24"/>
              </w:rPr>
            </w:pPr>
            <w:r>
              <w:rPr>
                <w:sz w:val="24"/>
              </w:rPr>
              <w:t>В целях охраны земельных ресурсов в процессе производства строительных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предусмотреть 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22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схемой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строго согласованные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сроки;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right="1532" w:firstLine="0"/>
              <w:rPr>
                <w:sz w:val="24"/>
              </w:rPr>
            </w:pPr>
            <w:r>
              <w:rPr>
                <w:sz w:val="24"/>
              </w:rPr>
              <w:t>недопущение захламления территории строительства и реконструкции мусором,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отходами,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ГСМ;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36"/>
              </w:tabs>
              <w:ind w:right="149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парка строительных машин и механизмов, имеющих минимально возможное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удельное давление ходовой части на подстилающие грунты, в целях снижения 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17"/>
              </w:tabs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646"/>
              </w:tabs>
              <w:spacing w:before="1"/>
              <w:ind w:right="152" w:firstLine="0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 использование материальных ресурсов, снижение отходов производства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полигон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ТБО;</w:t>
            </w:r>
          </w:p>
          <w:p w:rsidR="0076162C" w:rsidRDefault="007113C1">
            <w:pPr>
              <w:pStyle w:val="TableParagraph"/>
              <w:numPr>
                <w:ilvl w:val="0"/>
                <w:numId w:val="5"/>
              </w:numPr>
              <w:tabs>
                <w:tab w:val="left" w:pos="737"/>
              </w:tabs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природо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6162C">
            <w:pPr>
              <w:pStyle w:val="TableParagraph"/>
              <w:rPr>
                <w:b/>
                <w:sz w:val="26"/>
              </w:rPr>
            </w:pPr>
          </w:p>
          <w:p w:rsidR="0076162C" w:rsidRDefault="007113C1">
            <w:pPr>
              <w:pStyle w:val="TableParagraph"/>
              <w:spacing w:before="153"/>
              <w:ind w:left="47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эксплуатации</w:t>
            </w:r>
          </w:p>
          <w:p w:rsidR="0076162C" w:rsidRDefault="007113C1">
            <w:pPr>
              <w:pStyle w:val="TableParagraph"/>
              <w:ind w:left="11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охране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земельных ресурсов</w:t>
            </w:r>
          </w:p>
          <w:p w:rsidR="0076162C" w:rsidRDefault="007113C1">
            <w:pPr>
              <w:pStyle w:val="TableParagraph"/>
              <w:ind w:left="477"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предусмотрено:</w:t>
            </w:r>
          </w:p>
          <w:p w:rsidR="0076162C" w:rsidRDefault="007113C1">
            <w:pPr>
              <w:pStyle w:val="TableParagraph"/>
              <w:numPr>
                <w:ilvl w:val="0"/>
                <w:numId w:val="4"/>
              </w:numPr>
              <w:tabs>
                <w:tab w:val="left" w:pos="617"/>
              </w:tabs>
              <w:ind w:left="616"/>
              <w:jc w:val="both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автотранспорта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запроектированным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покрытиям;</w:t>
            </w:r>
          </w:p>
          <w:p w:rsidR="0076162C" w:rsidRDefault="007113C1">
            <w:pPr>
              <w:pStyle w:val="TableParagraph"/>
              <w:numPr>
                <w:ilvl w:val="0"/>
                <w:numId w:val="4"/>
              </w:numPr>
              <w:tabs>
                <w:tab w:val="left" w:pos="624"/>
              </w:tabs>
              <w:ind w:right="154" w:firstLine="0"/>
              <w:jc w:val="both"/>
              <w:rPr>
                <w:sz w:val="24"/>
              </w:rPr>
            </w:pPr>
            <w:r>
              <w:rPr>
                <w:sz w:val="24"/>
              </w:rPr>
              <w:t>Устройство проездов с бортовым камнем, исключающих попадание загрязняющих веществ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почву;</w:t>
            </w:r>
          </w:p>
          <w:p w:rsidR="0076162C" w:rsidRDefault="007113C1">
            <w:pPr>
              <w:pStyle w:val="TableParagraph"/>
              <w:numPr>
                <w:ilvl w:val="0"/>
                <w:numId w:val="4"/>
              </w:numPr>
              <w:tabs>
                <w:tab w:val="left" w:pos="735"/>
              </w:tabs>
              <w:ind w:right="150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водоотведения.</w:t>
            </w:r>
          </w:p>
          <w:p w:rsidR="0076162C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ind w:left="477" w:right="15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Мероприятия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сбору,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использованию,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обезвреживанию,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транспортировке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опасных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отходов.</w:t>
            </w:r>
          </w:p>
          <w:p w:rsidR="0076162C" w:rsidRDefault="007113C1">
            <w:pPr>
              <w:pStyle w:val="TableParagraph"/>
              <w:ind w:left="477" w:right="152" w:firstLine="720"/>
              <w:jc w:val="both"/>
              <w:rPr>
                <w:sz w:val="24"/>
              </w:rPr>
            </w:pPr>
            <w:r>
              <w:rPr>
                <w:sz w:val="24"/>
              </w:rPr>
              <w:t>В период эксплуатации уличный смет при уборке дорог будет вывозиться на полигон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ТБО. Образующиеся отходы передаются на размещение на полигон ТБО, имеющего лицензию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внесенного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ГРОРО.</w:t>
            </w:r>
          </w:p>
          <w:p w:rsidR="0076162C" w:rsidRDefault="0076162C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numPr>
                <w:ilvl w:val="0"/>
                <w:numId w:val="3"/>
              </w:numPr>
              <w:tabs>
                <w:tab w:val="left" w:pos="838"/>
              </w:tabs>
              <w:ind w:right="25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ИНФОРМАЦИЯ О НЕОБХОДИМОСТИ ОСУЩЕСТВЛЕНИЯ МЕРОПРИЯТИЙ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ЗАЩИТЕ ТЕРРИТОРИИ ОТ ЧРЕЗВЫЧАЙНЫХ СИТУАЦИЙ ПРИРОДНОГО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ХАРАКТЕРА, В ТОМ ЧИСЛЕ ПО ОБЕСПЕЧЕНИЮ ПОЖАРНОЙ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ГРАЖДАНСКОЙ ОБОРОНЕ.</w:t>
            </w:r>
          </w:p>
          <w:p w:rsidR="0076162C" w:rsidRPr="00FA0C3D" w:rsidRDefault="0076162C">
            <w:pPr>
              <w:pStyle w:val="TableParagraph"/>
              <w:spacing w:before="6"/>
              <w:rPr>
                <w:b/>
                <w:color w:val="FF0000"/>
                <w:sz w:val="23"/>
              </w:rPr>
            </w:pPr>
          </w:p>
          <w:p w:rsidR="0076162C" w:rsidRPr="00CA4146" w:rsidRDefault="007113C1">
            <w:pPr>
              <w:pStyle w:val="TableParagraph"/>
              <w:spacing w:before="1"/>
              <w:ind w:left="477" w:right="150" w:firstLine="720"/>
              <w:jc w:val="both"/>
              <w:rPr>
                <w:color w:val="000000" w:themeColor="text1"/>
                <w:sz w:val="24"/>
              </w:rPr>
            </w:pPr>
            <w:r w:rsidRPr="00CA4146">
              <w:rPr>
                <w:color w:val="000000" w:themeColor="text1"/>
                <w:sz w:val="24"/>
              </w:rPr>
              <w:t>На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данном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участке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города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отсутствуют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опасные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объекты,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заводы,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склады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опасных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веществ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и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т.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д,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а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также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отсутствуют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границы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зон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в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документах</w:t>
            </w:r>
            <w:r w:rsidRPr="00CA4146">
              <w:rPr>
                <w:color w:val="000000" w:themeColor="text1"/>
                <w:spacing w:val="6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территориального</w:t>
            </w:r>
            <w:r w:rsidRPr="00CA4146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планирования</w:t>
            </w:r>
            <w:r w:rsidRPr="00CA414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города</w:t>
            </w:r>
            <w:r w:rsidRPr="00CA4146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CA4146">
              <w:rPr>
                <w:color w:val="000000" w:themeColor="text1"/>
                <w:sz w:val="24"/>
              </w:rPr>
              <w:t>Бийска.</w:t>
            </w:r>
          </w:p>
          <w:p w:rsidR="0076162C" w:rsidRDefault="007113C1">
            <w:pPr>
              <w:pStyle w:val="TableParagraph"/>
              <w:ind w:left="477" w:right="729" w:firstLine="72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 проводимые заблаговременно в режиме повседневной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74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защиты населения и территорий от землетрясений и ликвидации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 осуществляется с учетом специфики землетрясений. Основой для планирования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превентивных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микрорайонирование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сейсмоактивных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оползней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50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 w:rsidR="002D0F4B"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 w:rsidR="00FA0C3D"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акустическая система «Пеленг» и микроволновой детектор движения, 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обнаруживать живого человека под завалами на глубине, соответственно до 10 и 15 метров,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инженерная техника для расчистки завалов и для локализации аварий на коммунальных 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населения.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50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постоянного контроля сейсмической обстановки в регионе,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(ЕССН),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 наблюдения за изменениями геомагнитного поля Земли, расположенных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обрабатывающие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  <w:p w:rsidR="0076162C" w:rsidRDefault="007113C1">
            <w:pPr>
              <w:pStyle w:val="TableParagraph"/>
              <w:ind w:left="477" w:right="151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сейсмической обстановки,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позволяющее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принять 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493"/>
              </w:tabs>
              <w:ind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в постоянной готовности системы оповещения населения,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дублирующих систем оповещения на случай разрушения основных систем связи,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громкоговорящими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установками.</w:t>
            </w:r>
          </w:p>
          <w:p w:rsidR="0076162C" w:rsidRDefault="007113C1">
            <w:pPr>
              <w:pStyle w:val="TableParagraph"/>
              <w:numPr>
                <w:ilvl w:val="1"/>
                <w:numId w:val="3"/>
              </w:numPr>
              <w:tabs>
                <w:tab w:val="left" w:pos="1505"/>
              </w:tabs>
              <w:ind w:right="153" w:firstLine="720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общими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положениями.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13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21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89"/>
        <w:gridCol w:w="575"/>
      </w:tblGrid>
      <w:tr w:rsidR="0076162C">
        <w:trPr>
          <w:trHeight w:val="11232"/>
        </w:trPr>
        <w:tc>
          <w:tcPr>
            <w:tcW w:w="681" w:type="dxa"/>
            <w:gridSpan w:val="2"/>
            <w:tcBorders>
              <w:top w:val="nil"/>
              <w:left w:val="nil"/>
            </w:tcBorders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 w:val="restart"/>
          </w:tcPr>
          <w:p w:rsidR="0076162C" w:rsidRDefault="007113C1">
            <w:pPr>
              <w:pStyle w:val="TableParagraph"/>
              <w:spacing w:before="176"/>
              <w:ind w:left="477" w:right="150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последствий.</w:t>
            </w:r>
          </w:p>
          <w:p w:rsidR="0076162C" w:rsidRDefault="007113C1">
            <w:pPr>
              <w:pStyle w:val="TableParagraph"/>
              <w:ind w:left="477" w:right="151" w:firstLine="72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сейсмоопасных районах имеет особенно </w:t>
            </w:r>
            <w:proofErr w:type="gramStart"/>
            <w:r>
              <w:rPr>
                <w:sz w:val="24"/>
              </w:rPr>
              <w:t>важное</w:t>
            </w:r>
            <w:r w:rsidR="002D0F4B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значение</w:t>
            </w:r>
            <w:proofErr w:type="gramEnd"/>
            <w:r>
              <w:rPr>
                <w:sz w:val="24"/>
              </w:rPr>
              <w:t>, так как подземная стихия выводит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продовольствия. Кроме того, разрушаются и пути подвоза (железные и шоссейные дороги,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взлетно-посадочные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аэродромов, причалы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речных портов).</w:t>
            </w:r>
          </w:p>
          <w:p w:rsidR="0076162C" w:rsidRDefault="0076162C">
            <w:pPr>
              <w:pStyle w:val="TableParagraph"/>
              <w:rPr>
                <w:b/>
                <w:sz w:val="24"/>
              </w:rPr>
            </w:pPr>
          </w:p>
          <w:p w:rsidR="0076162C" w:rsidRDefault="007113C1">
            <w:pPr>
              <w:pStyle w:val="TableParagraph"/>
              <w:ind w:left="477"/>
              <w:jc w:val="both"/>
              <w:rPr>
                <w:sz w:val="24"/>
              </w:rPr>
            </w:pPr>
            <w:r>
              <w:rPr>
                <w:sz w:val="24"/>
              </w:rPr>
              <w:t>Инженерно-технические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76162C" w:rsidRDefault="007113C1">
            <w:pPr>
              <w:pStyle w:val="TableParagraph"/>
              <w:numPr>
                <w:ilvl w:val="0"/>
                <w:numId w:val="2"/>
              </w:numPr>
              <w:tabs>
                <w:tab w:val="left" w:pos="1517"/>
              </w:tabs>
              <w:ind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районах размеры и форма земляных сооружений определяются на основе расчетов общей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уплотнения,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насыпей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уплотнение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насыпи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невозможности достаточного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уплотнения.</w:t>
            </w:r>
          </w:p>
          <w:p w:rsidR="0076162C" w:rsidRDefault="007113C1">
            <w:pPr>
              <w:pStyle w:val="TableParagraph"/>
              <w:numPr>
                <w:ilvl w:val="0"/>
                <w:numId w:val="2"/>
              </w:numPr>
              <w:tabs>
                <w:tab w:val="left" w:pos="1476"/>
              </w:tabs>
              <w:ind w:right="149" w:firstLine="720"/>
              <w:jc w:val="both"/>
              <w:rPr>
                <w:sz w:val="24"/>
              </w:rPr>
            </w:pPr>
            <w:r>
              <w:rPr>
                <w:sz w:val="24"/>
              </w:rPr>
              <w:t>Сейсмостойкое строительство и ограничение строительства потенциально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в сейсмоопасных районах. В соответствии со строительными нормами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сейсмостойкости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сейсмостойкого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 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:rsidR="0076162C" w:rsidRDefault="007113C1">
            <w:pPr>
              <w:pStyle w:val="TableParagraph"/>
              <w:numPr>
                <w:ilvl w:val="0"/>
                <w:numId w:val="2"/>
              </w:numPr>
              <w:tabs>
                <w:tab w:val="left" w:pos="1443"/>
              </w:tabs>
              <w:ind w:right="152" w:firstLine="720"/>
              <w:jc w:val="both"/>
              <w:rPr>
                <w:sz w:val="24"/>
              </w:rPr>
            </w:pPr>
            <w:r>
              <w:rPr>
                <w:sz w:val="24"/>
              </w:rPr>
              <w:t>Развитие инфраструктуры территорий с учетом создания благоприятных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водоемов в населенных пунктах, мостов повышенной прочности и дорог с твердым покрытием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</w:p>
          <w:p w:rsidR="0076162C" w:rsidRPr="000A3C70" w:rsidRDefault="0076162C">
            <w:pPr>
              <w:pStyle w:val="TableParagraph"/>
              <w:spacing w:before="5"/>
              <w:rPr>
                <w:b/>
                <w:color w:val="000000" w:themeColor="text1"/>
                <w:sz w:val="24"/>
              </w:rPr>
            </w:pPr>
          </w:p>
          <w:p w:rsidR="0076162C" w:rsidRPr="000A3C70" w:rsidRDefault="007113C1">
            <w:pPr>
              <w:pStyle w:val="TableParagraph"/>
              <w:ind w:left="477"/>
              <w:rPr>
                <w:b/>
                <w:color w:val="000000" w:themeColor="text1"/>
                <w:sz w:val="24"/>
              </w:rPr>
            </w:pPr>
            <w:r w:rsidRPr="000A3C70">
              <w:rPr>
                <w:b/>
                <w:color w:val="000000" w:themeColor="text1"/>
                <w:sz w:val="24"/>
              </w:rPr>
              <w:t>12.</w:t>
            </w:r>
            <w:r w:rsidRPr="000A3C70">
              <w:rPr>
                <w:b/>
                <w:color w:val="000000" w:themeColor="text1"/>
                <w:spacing w:val="-6"/>
                <w:sz w:val="24"/>
              </w:rPr>
              <w:t xml:space="preserve"> </w:t>
            </w:r>
            <w:r w:rsidRPr="000A3C70">
              <w:rPr>
                <w:b/>
                <w:color w:val="000000" w:themeColor="text1"/>
                <w:sz w:val="24"/>
              </w:rPr>
              <w:t>Приложения</w:t>
            </w:r>
          </w:p>
          <w:p w:rsidR="0076162C" w:rsidRPr="000A3C70" w:rsidRDefault="0076162C">
            <w:pPr>
              <w:pStyle w:val="TableParagraph"/>
              <w:rPr>
                <w:b/>
                <w:color w:val="000000" w:themeColor="text1"/>
                <w:sz w:val="26"/>
              </w:rPr>
            </w:pPr>
          </w:p>
          <w:p w:rsidR="0076162C" w:rsidRPr="000A3C70" w:rsidRDefault="0076162C">
            <w:pPr>
              <w:pStyle w:val="TableParagraph"/>
              <w:spacing w:before="7"/>
              <w:rPr>
                <w:b/>
                <w:color w:val="000000" w:themeColor="text1"/>
                <w:sz w:val="21"/>
              </w:rPr>
            </w:pPr>
          </w:p>
          <w:p w:rsidR="0076162C" w:rsidRPr="000A3C70" w:rsidRDefault="007113C1">
            <w:pPr>
              <w:pStyle w:val="TableParagraph"/>
              <w:ind w:left="477" w:right="263"/>
              <w:rPr>
                <w:color w:val="000000" w:themeColor="text1"/>
                <w:sz w:val="24"/>
              </w:rPr>
            </w:pPr>
            <w:r w:rsidRPr="000A3C70">
              <w:rPr>
                <w:color w:val="000000" w:themeColor="text1"/>
                <w:sz w:val="24"/>
              </w:rPr>
              <w:t>лист 1</w:t>
            </w:r>
            <w:r w:rsidRPr="000A3C70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0A3C70">
              <w:rPr>
                <w:color w:val="000000" w:themeColor="text1"/>
                <w:sz w:val="24"/>
              </w:rPr>
              <w:t>- Чертеж красных линий, чертеж границ зон планируемого размещения линейного</w:t>
            </w:r>
            <w:r w:rsidRPr="000A3C70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0A3C70">
              <w:rPr>
                <w:color w:val="000000" w:themeColor="text1"/>
                <w:sz w:val="24"/>
              </w:rPr>
              <w:t>объекта</w:t>
            </w:r>
            <w:r w:rsidRPr="000A3C70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0A3C70">
              <w:rPr>
                <w:color w:val="000000" w:themeColor="text1"/>
                <w:sz w:val="24"/>
              </w:rPr>
              <w:t>М 1:500.</w:t>
            </w:r>
          </w:p>
          <w:p w:rsidR="0076162C" w:rsidRPr="00FA0C3D" w:rsidRDefault="0076162C">
            <w:pPr>
              <w:pStyle w:val="TableParagraph"/>
              <w:rPr>
                <w:b/>
                <w:color w:val="FF0000"/>
                <w:sz w:val="24"/>
              </w:rPr>
            </w:pPr>
          </w:p>
          <w:p w:rsidR="0076162C" w:rsidRPr="004140A3" w:rsidRDefault="007113C1">
            <w:pPr>
              <w:pStyle w:val="TableParagraph"/>
              <w:numPr>
                <w:ilvl w:val="0"/>
                <w:numId w:val="1"/>
              </w:numPr>
              <w:tabs>
                <w:tab w:val="left" w:pos="617"/>
              </w:tabs>
              <w:ind w:right="256" w:firstLine="0"/>
              <w:rPr>
                <w:color w:val="000000" w:themeColor="text1"/>
                <w:sz w:val="24"/>
              </w:rPr>
            </w:pPr>
            <w:r w:rsidRPr="004140A3">
              <w:rPr>
                <w:color w:val="000000" w:themeColor="text1"/>
                <w:sz w:val="24"/>
              </w:rPr>
              <w:t>Приложение 2. Техническое задание на разработку проекта по внесению изменений в проект</w:t>
            </w:r>
            <w:r w:rsidRPr="004140A3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планировки и</w:t>
            </w:r>
            <w:r w:rsidRPr="004140A3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проект межевания</w:t>
            </w:r>
            <w:r w:rsidRPr="004140A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территории</w:t>
            </w:r>
            <w:r w:rsidRPr="004140A3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линейного</w:t>
            </w:r>
            <w:r w:rsidRPr="004140A3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4140A3">
              <w:rPr>
                <w:color w:val="000000" w:themeColor="text1"/>
                <w:sz w:val="24"/>
              </w:rPr>
              <w:t>объекта.</w:t>
            </w: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color w:val="FF0000"/>
                <w:sz w:val="24"/>
              </w:rPr>
            </w:pPr>
          </w:p>
          <w:p w:rsidR="009D5B82" w:rsidRP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sz w:val="24"/>
              </w:rPr>
            </w:pPr>
          </w:p>
          <w:p w:rsidR="009D5B82" w:rsidRDefault="009D5B82" w:rsidP="009D5B82">
            <w:pPr>
              <w:pStyle w:val="TableParagraph"/>
              <w:tabs>
                <w:tab w:val="left" w:pos="617"/>
              </w:tabs>
              <w:ind w:right="256"/>
              <w:rPr>
                <w:sz w:val="24"/>
              </w:rPr>
            </w:pPr>
          </w:p>
        </w:tc>
      </w:tr>
      <w:tr w:rsidR="0076162C">
        <w:trPr>
          <w:trHeight w:val="1375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71"/>
            </w:pPr>
            <w:proofErr w:type="spellStart"/>
            <w:r>
              <w:t>Взам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1954"/>
        </w:trPr>
        <w:tc>
          <w:tcPr>
            <w:tcW w:w="283" w:type="dxa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58"/>
            </w:pPr>
            <w:r>
              <w:t>Подпись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дата</w:t>
            </w:r>
          </w:p>
        </w:tc>
        <w:tc>
          <w:tcPr>
            <w:tcW w:w="398" w:type="dxa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446"/>
        </w:trPr>
        <w:tc>
          <w:tcPr>
            <w:tcW w:w="283" w:type="dxa"/>
            <w:vMerge w:val="restart"/>
            <w:textDirection w:val="btLr"/>
          </w:tcPr>
          <w:p w:rsidR="0076162C" w:rsidRDefault="007113C1">
            <w:pPr>
              <w:pStyle w:val="TableParagraph"/>
              <w:spacing w:before="26" w:line="191" w:lineRule="exact"/>
              <w:ind w:left="27"/>
            </w:pPr>
            <w:r>
              <w:t>Инв.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подл.</w:t>
            </w:r>
          </w:p>
        </w:tc>
        <w:tc>
          <w:tcPr>
            <w:tcW w:w="398" w:type="dxa"/>
            <w:vMerge w:val="restart"/>
          </w:tcPr>
          <w:p w:rsidR="0076162C" w:rsidRDefault="0076162C">
            <w:pPr>
              <w:pStyle w:val="TableParagraph"/>
            </w:pPr>
          </w:p>
        </w:tc>
        <w:tc>
          <w:tcPr>
            <w:tcW w:w="10486" w:type="dxa"/>
            <w:gridSpan w:val="8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  <w:tr w:rsidR="0076162C">
        <w:trPr>
          <w:trHeight w:val="231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6"/>
              </w:rPr>
            </w:pPr>
          </w:p>
        </w:tc>
        <w:tc>
          <w:tcPr>
            <w:tcW w:w="6189" w:type="dxa"/>
            <w:vMerge w:val="restart"/>
          </w:tcPr>
          <w:p w:rsidR="0076162C" w:rsidRDefault="004140A3">
            <w:pPr>
              <w:pStyle w:val="TableParagraph"/>
              <w:spacing w:before="239"/>
              <w:ind w:left="1711"/>
              <w:rPr>
                <w:b/>
                <w:sz w:val="28"/>
              </w:rPr>
            </w:pPr>
            <w:r>
              <w:rPr>
                <w:b/>
                <w:sz w:val="24"/>
              </w:rPr>
              <w:t>24-05-102</w:t>
            </w: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:rsidR="0076162C" w:rsidRDefault="007113C1">
            <w:pPr>
              <w:pStyle w:val="TableParagraph"/>
              <w:spacing w:before="9" w:line="201" w:lineRule="exact"/>
              <w:ind w:left="58"/>
            </w:pPr>
            <w:r>
              <w:t>Лист</w:t>
            </w:r>
          </w:p>
        </w:tc>
      </w:tr>
      <w:tr w:rsidR="0076162C">
        <w:trPr>
          <w:trHeight w:val="255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  <w:tcBorders>
              <w:top w:val="single" w:sz="8" w:space="0" w:color="000000"/>
            </w:tcBorders>
          </w:tcPr>
          <w:p w:rsidR="0076162C" w:rsidRDefault="0076162C">
            <w:pPr>
              <w:pStyle w:val="TableParagraph"/>
              <w:rPr>
                <w:sz w:val="18"/>
              </w:rPr>
            </w:pP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 w:val="restart"/>
            <w:tcBorders>
              <w:top w:val="single" w:sz="8" w:space="0" w:color="000000"/>
            </w:tcBorders>
          </w:tcPr>
          <w:p w:rsidR="0076162C" w:rsidRDefault="007113C1">
            <w:pPr>
              <w:pStyle w:val="TableParagraph"/>
              <w:spacing w:before="181"/>
              <w:ind w:left="13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76162C">
        <w:trPr>
          <w:trHeight w:val="238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1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Изм.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74"/>
            </w:pPr>
            <w:r>
              <w:t>Кол.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55"/>
            </w:pPr>
            <w:r>
              <w:t>Лист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15" w:right="-29"/>
            </w:pPr>
            <w:r>
              <w:t>№док</w:t>
            </w:r>
          </w:p>
        </w:tc>
        <w:tc>
          <w:tcPr>
            <w:tcW w:w="859" w:type="dxa"/>
          </w:tcPr>
          <w:p w:rsidR="0076162C" w:rsidRDefault="007113C1">
            <w:pPr>
              <w:pStyle w:val="TableParagraph"/>
              <w:spacing w:before="9" w:line="208" w:lineRule="exact"/>
              <w:ind w:left="23" w:right="-29"/>
            </w:pPr>
            <w:r>
              <w:t>Подпись</w:t>
            </w:r>
          </w:p>
        </w:tc>
        <w:tc>
          <w:tcPr>
            <w:tcW w:w="573" w:type="dxa"/>
          </w:tcPr>
          <w:p w:rsidR="0076162C" w:rsidRDefault="007113C1">
            <w:pPr>
              <w:pStyle w:val="TableParagraph"/>
              <w:spacing w:before="9" w:line="208" w:lineRule="exact"/>
              <w:ind w:left="64"/>
            </w:pPr>
            <w:r>
              <w:t>Дата</w:t>
            </w:r>
          </w:p>
        </w:tc>
        <w:tc>
          <w:tcPr>
            <w:tcW w:w="6189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  <w:tc>
          <w:tcPr>
            <w:tcW w:w="575" w:type="dxa"/>
            <w:vMerge/>
            <w:tcBorders>
              <w:top w:val="nil"/>
            </w:tcBorders>
          </w:tcPr>
          <w:p w:rsidR="0076162C" w:rsidRDefault="0076162C">
            <w:pPr>
              <w:rPr>
                <w:sz w:val="2"/>
                <w:szCs w:val="2"/>
              </w:rPr>
            </w:pPr>
          </w:p>
        </w:tc>
      </w:tr>
    </w:tbl>
    <w:p w:rsidR="0076162C" w:rsidRDefault="0076162C">
      <w:pPr>
        <w:rPr>
          <w:sz w:val="2"/>
          <w:szCs w:val="2"/>
        </w:rPr>
        <w:sectPr w:rsidR="0076162C">
          <w:pgSz w:w="11910" w:h="16840"/>
          <w:pgMar w:top="320" w:right="160" w:bottom="280" w:left="180" w:header="720" w:footer="720" w:gutter="0"/>
          <w:cols w:space="720"/>
        </w:sectPr>
      </w:pPr>
    </w:p>
    <w:p w:rsidR="0076162C" w:rsidRDefault="007113C1">
      <w:pPr>
        <w:spacing w:before="4"/>
        <w:rPr>
          <w:b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208576" behindDoc="1" locked="0" layoutInCell="1" allowOverlap="1" wp14:anchorId="71B3F229" wp14:editId="1F5DFC7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7556500" cy="10611062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62C" w:rsidRDefault="0076162C">
      <w:pPr>
        <w:rPr>
          <w:sz w:val="17"/>
        </w:rPr>
        <w:sectPr w:rsidR="0076162C">
          <w:pgSz w:w="11900" w:h="16840"/>
          <w:pgMar w:top="1600" w:right="1680" w:bottom="280" w:left="1680" w:header="720" w:footer="720" w:gutter="0"/>
          <w:cols w:space="720"/>
        </w:sectPr>
      </w:pPr>
    </w:p>
    <w:p w:rsidR="0076162C" w:rsidRDefault="004140A3">
      <w:pPr>
        <w:spacing w:before="4"/>
        <w:rPr>
          <w:b/>
          <w:sz w:val="17"/>
        </w:rPr>
      </w:pPr>
      <w:r w:rsidRPr="004140A3"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5981700" cy="8629338"/>
            <wp:effectExtent l="0" t="0" r="0" b="635"/>
            <wp:docPr id="2" name="Рисунок 2" descr="D:\рАБОТА\Проекты территори\Финал\финал 1.08\финал 1.08\Ворд документы\тех задание\Adobe Scan 31 авг. 2024 г..jpg\Adobe Scan 31 авг. 2024 г.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роекты территори\Финал\финал 1.08\финал 1.08\Ворд документы\тех задание\Adobe Scan 31 авг. 2024 г..jpg\Adobe Scan 31 авг. 2024 г.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07" cy="86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2C" w:rsidRDefault="0076162C">
      <w:pPr>
        <w:rPr>
          <w:sz w:val="17"/>
        </w:rPr>
        <w:sectPr w:rsidR="0076162C">
          <w:pgSz w:w="11900" w:h="16840"/>
          <w:pgMar w:top="1600" w:right="1680" w:bottom="280" w:left="1680" w:header="720" w:footer="720" w:gutter="0"/>
          <w:cols w:space="720"/>
        </w:sectPr>
      </w:pPr>
    </w:p>
    <w:p w:rsidR="0076162C" w:rsidRDefault="0076162C">
      <w:pPr>
        <w:spacing w:before="4"/>
        <w:rPr>
          <w:b/>
          <w:sz w:val="17"/>
        </w:rPr>
      </w:pPr>
    </w:p>
    <w:p w:rsidR="0076162C" w:rsidRDefault="004140A3">
      <w:pPr>
        <w:rPr>
          <w:sz w:val="17"/>
        </w:rPr>
        <w:sectPr w:rsidR="0076162C">
          <w:pgSz w:w="11900" w:h="16840"/>
          <w:pgMar w:top="1600" w:right="1680" w:bottom="280" w:left="1680" w:header="720" w:footer="720" w:gutter="0"/>
          <w:cols w:space="720"/>
        </w:sectPr>
      </w:pPr>
      <w:r w:rsidRPr="004140A3">
        <w:rPr>
          <w:noProof/>
          <w:sz w:val="17"/>
          <w:lang w:eastAsia="ru-RU"/>
        </w:rPr>
        <w:drawing>
          <wp:inline distT="0" distB="0" distL="0" distR="0">
            <wp:extent cx="6061710" cy="8458200"/>
            <wp:effectExtent l="0" t="0" r="0" b="0"/>
            <wp:docPr id="4" name="Рисунок 4" descr="D:\рАБОТА\Проекты территори\Финал\финал 1.08\финал 1.08\Ворд документы\тех задание\Adobe Scan 31 авг. 2024 г..jpg\Adobe Scan 31 авг. 2024 г.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роекты территори\Финал\финал 1.08\финал 1.08\Ворд документы\тех задание\Adobe Scan 31 авг. 2024 г..jpg\Adobe Scan 31 авг. 2024 г.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67" cy="845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2C" w:rsidRDefault="0076162C">
      <w:pPr>
        <w:spacing w:before="4"/>
        <w:rPr>
          <w:b/>
          <w:sz w:val="17"/>
        </w:rPr>
      </w:pPr>
    </w:p>
    <w:p w:rsidR="0076162C" w:rsidRDefault="004140A3" w:rsidP="004140A3">
      <w:pPr>
        <w:rPr>
          <w:b/>
          <w:sz w:val="17"/>
        </w:rPr>
      </w:pPr>
      <w:bookmarkStart w:id="18" w:name="_GoBack"/>
      <w:r w:rsidRPr="004140A3">
        <w:rPr>
          <w:noProof/>
          <w:sz w:val="17"/>
          <w:lang w:eastAsia="ru-RU"/>
        </w:rPr>
        <w:drawing>
          <wp:inline distT="0" distB="0" distL="0" distR="0">
            <wp:extent cx="6110270" cy="8366760"/>
            <wp:effectExtent l="0" t="0" r="5080" b="0"/>
            <wp:docPr id="6" name="Рисунок 6" descr="D:\рАБОТА\Проекты территори\Финал\финал 1.08\финал 1.08\Ворд документы\тех задание\Adobe Scan 31 авг. 2024 г..jpg\Adobe Scan 31 авг. 2024 г.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роекты территори\Финал\финал 1.08\финал 1.08\Ворд документы\тех задание\Adobe Scan 31 авг. 2024 г..jpg\Adobe Scan 31 авг. 2024 г.-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99" cy="83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</w:p>
    <w:p w:rsidR="004140A3" w:rsidRDefault="004140A3" w:rsidP="004140A3">
      <w:pPr>
        <w:rPr>
          <w:b/>
          <w:sz w:val="17"/>
        </w:rPr>
      </w:pPr>
      <w:r w:rsidRPr="004140A3"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6521450" cy="9227712"/>
            <wp:effectExtent l="0" t="0" r="0" b="0"/>
            <wp:docPr id="8" name="Рисунок 8" descr="D:\рАБОТА\Проекты территори\Финал\финал 1.08\финал 1.08\Ворд документы\Чертеж границ планируемого линейного земельного учас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роекты территори\Финал\финал 1.08\финал 1.08\Ворд документы\Чертеж границ планируемого линейного земельного участ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2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0A3">
      <w:pgSz w:w="11910" w:h="16840"/>
      <w:pgMar w:top="600" w:right="6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91FF9"/>
    <w:multiLevelType w:val="hybridMultilevel"/>
    <w:tmpl w:val="B9DCDEBC"/>
    <w:lvl w:ilvl="0" w:tplc="535096E6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E216A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5DEA434A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03DEB514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5A4A584C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BEDA3F0C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38ECFD8C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85DA7D6E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4F0CF28E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0DB597F"/>
    <w:multiLevelType w:val="hybridMultilevel"/>
    <w:tmpl w:val="2FECF924"/>
    <w:lvl w:ilvl="0" w:tplc="71424916">
      <w:start w:val="1"/>
      <w:numFmt w:val="decimal"/>
      <w:lvlText w:val="%1."/>
      <w:lvlJc w:val="left"/>
      <w:pPr>
        <w:ind w:left="56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DCEFCF8">
      <w:numFmt w:val="bullet"/>
      <w:lvlText w:val="•"/>
      <w:lvlJc w:val="left"/>
      <w:pPr>
        <w:ind w:left="1543" w:hanging="221"/>
      </w:pPr>
      <w:rPr>
        <w:rFonts w:hint="default"/>
        <w:lang w:val="ru-RU" w:eastAsia="en-US" w:bidi="ar-SA"/>
      </w:rPr>
    </w:lvl>
    <w:lvl w:ilvl="2" w:tplc="6FF8EC5A">
      <w:numFmt w:val="bullet"/>
      <w:lvlText w:val="•"/>
      <w:lvlJc w:val="left"/>
      <w:pPr>
        <w:ind w:left="2526" w:hanging="221"/>
      </w:pPr>
      <w:rPr>
        <w:rFonts w:hint="default"/>
        <w:lang w:val="ru-RU" w:eastAsia="en-US" w:bidi="ar-SA"/>
      </w:rPr>
    </w:lvl>
    <w:lvl w:ilvl="3" w:tplc="D584CC04">
      <w:numFmt w:val="bullet"/>
      <w:lvlText w:val="•"/>
      <w:lvlJc w:val="left"/>
      <w:pPr>
        <w:ind w:left="3509" w:hanging="221"/>
      </w:pPr>
      <w:rPr>
        <w:rFonts w:hint="default"/>
        <w:lang w:val="ru-RU" w:eastAsia="en-US" w:bidi="ar-SA"/>
      </w:rPr>
    </w:lvl>
    <w:lvl w:ilvl="4" w:tplc="30AA4E00">
      <w:numFmt w:val="bullet"/>
      <w:lvlText w:val="•"/>
      <w:lvlJc w:val="left"/>
      <w:pPr>
        <w:ind w:left="4492" w:hanging="221"/>
      </w:pPr>
      <w:rPr>
        <w:rFonts w:hint="default"/>
        <w:lang w:val="ru-RU" w:eastAsia="en-US" w:bidi="ar-SA"/>
      </w:rPr>
    </w:lvl>
    <w:lvl w:ilvl="5" w:tplc="DC4878B4">
      <w:numFmt w:val="bullet"/>
      <w:lvlText w:val="•"/>
      <w:lvlJc w:val="left"/>
      <w:pPr>
        <w:ind w:left="5475" w:hanging="221"/>
      </w:pPr>
      <w:rPr>
        <w:rFonts w:hint="default"/>
        <w:lang w:val="ru-RU" w:eastAsia="en-US" w:bidi="ar-SA"/>
      </w:rPr>
    </w:lvl>
    <w:lvl w:ilvl="6" w:tplc="0F7EA004">
      <w:numFmt w:val="bullet"/>
      <w:lvlText w:val="•"/>
      <w:lvlJc w:val="left"/>
      <w:pPr>
        <w:ind w:left="6458" w:hanging="221"/>
      </w:pPr>
      <w:rPr>
        <w:rFonts w:hint="default"/>
        <w:lang w:val="ru-RU" w:eastAsia="en-US" w:bidi="ar-SA"/>
      </w:rPr>
    </w:lvl>
    <w:lvl w:ilvl="7" w:tplc="5838F93C">
      <w:numFmt w:val="bullet"/>
      <w:lvlText w:val="•"/>
      <w:lvlJc w:val="left"/>
      <w:pPr>
        <w:ind w:left="7441" w:hanging="221"/>
      </w:pPr>
      <w:rPr>
        <w:rFonts w:hint="default"/>
        <w:lang w:val="ru-RU" w:eastAsia="en-US" w:bidi="ar-SA"/>
      </w:rPr>
    </w:lvl>
    <w:lvl w:ilvl="8" w:tplc="39FCEC4C">
      <w:numFmt w:val="bullet"/>
      <w:lvlText w:val="•"/>
      <w:lvlJc w:val="left"/>
      <w:pPr>
        <w:ind w:left="8424" w:hanging="221"/>
      </w:pPr>
      <w:rPr>
        <w:rFonts w:hint="default"/>
        <w:lang w:val="ru-RU" w:eastAsia="en-US" w:bidi="ar-SA"/>
      </w:rPr>
    </w:lvl>
  </w:abstractNum>
  <w:abstractNum w:abstractNumId="2" w15:restartNumberingAfterBreak="0">
    <w:nsid w:val="1BF70BE3"/>
    <w:multiLevelType w:val="hybridMultilevel"/>
    <w:tmpl w:val="7A322BEE"/>
    <w:lvl w:ilvl="0" w:tplc="D1E499AC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1C8A0C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7C66EB82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A1782380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3DB4A46A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FDF2EDEA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AED000EA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4C6078E6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B0369A58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DE35304"/>
    <w:multiLevelType w:val="hybridMultilevel"/>
    <w:tmpl w:val="2AD6A11A"/>
    <w:lvl w:ilvl="0" w:tplc="D0C80678">
      <w:numFmt w:val="bullet"/>
      <w:lvlText w:val="-"/>
      <w:lvlJc w:val="left"/>
      <w:pPr>
        <w:ind w:left="47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96719A">
      <w:numFmt w:val="bullet"/>
      <w:lvlText w:val="•"/>
      <w:lvlJc w:val="left"/>
      <w:pPr>
        <w:ind w:left="1476" w:hanging="152"/>
      </w:pPr>
      <w:rPr>
        <w:rFonts w:hint="default"/>
        <w:lang w:val="ru-RU" w:eastAsia="en-US" w:bidi="ar-SA"/>
      </w:rPr>
    </w:lvl>
    <w:lvl w:ilvl="2" w:tplc="8B860880">
      <w:numFmt w:val="bullet"/>
      <w:lvlText w:val="•"/>
      <w:lvlJc w:val="left"/>
      <w:pPr>
        <w:ind w:left="2472" w:hanging="152"/>
      </w:pPr>
      <w:rPr>
        <w:rFonts w:hint="default"/>
        <w:lang w:val="ru-RU" w:eastAsia="en-US" w:bidi="ar-SA"/>
      </w:rPr>
    </w:lvl>
    <w:lvl w:ilvl="3" w:tplc="8B3ABF70">
      <w:numFmt w:val="bullet"/>
      <w:lvlText w:val="•"/>
      <w:lvlJc w:val="left"/>
      <w:pPr>
        <w:ind w:left="3468" w:hanging="152"/>
      </w:pPr>
      <w:rPr>
        <w:rFonts w:hint="default"/>
        <w:lang w:val="ru-RU" w:eastAsia="en-US" w:bidi="ar-SA"/>
      </w:rPr>
    </w:lvl>
    <w:lvl w:ilvl="4" w:tplc="A6EE6E9E">
      <w:numFmt w:val="bullet"/>
      <w:lvlText w:val="•"/>
      <w:lvlJc w:val="left"/>
      <w:pPr>
        <w:ind w:left="4464" w:hanging="152"/>
      </w:pPr>
      <w:rPr>
        <w:rFonts w:hint="default"/>
        <w:lang w:val="ru-RU" w:eastAsia="en-US" w:bidi="ar-SA"/>
      </w:rPr>
    </w:lvl>
    <w:lvl w:ilvl="5" w:tplc="12245748">
      <w:numFmt w:val="bullet"/>
      <w:lvlText w:val="•"/>
      <w:lvlJc w:val="left"/>
      <w:pPr>
        <w:ind w:left="5460" w:hanging="152"/>
      </w:pPr>
      <w:rPr>
        <w:rFonts w:hint="default"/>
        <w:lang w:val="ru-RU" w:eastAsia="en-US" w:bidi="ar-SA"/>
      </w:rPr>
    </w:lvl>
    <w:lvl w:ilvl="6" w:tplc="B9884914">
      <w:numFmt w:val="bullet"/>
      <w:lvlText w:val="•"/>
      <w:lvlJc w:val="left"/>
      <w:pPr>
        <w:ind w:left="6456" w:hanging="152"/>
      </w:pPr>
      <w:rPr>
        <w:rFonts w:hint="default"/>
        <w:lang w:val="ru-RU" w:eastAsia="en-US" w:bidi="ar-SA"/>
      </w:rPr>
    </w:lvl>
    <w:lvl w:ilvl="7" w:tplc="F05814E6">
      <w:numFmt w:val="bullet"/>
      <w:lvlText w:val="•"/>
      <w:lvlJc w:val="left"/>
      <w:pPr>
        <w:ind w:left="7452" w:hanging="152"/>
      </w:pPr>
      <w:rPr>
        <w:rFonts w:hint="default"/>
        <w:lang w:val="ru-RU" w:eastAsia="en-US" w:bidi="ar-SA"/>
      </w:rPr>
    </w:lvl>
    <w:lvl w:ilvl="8" w:tplc="29E6BC14">
      <w:numFmt w:val="bullet"/>
      <w:lvlText w:val="•"/>
      <w:lvlJc w:val="left"/>
      <w:pPr>
        <w:ind w:left="8448" w:hanging="152"/>
      </w:pPr>
      <w:rPr>
        <w:rFonts w:hint="default"/>
        <w:lang w:val="ru-RU" w:eastAsia="en-US" w:bidi="ar-SA"/>
      </w:rPr>
    </w:lvl>
  </w:abstractNum>
  <w:abstractNum w:abstractNumId="4" w15:restartNumberingAfterBreak="0">
    <w:nsid w:val="276805EE"/>
    <w:multiLevelType w:val="hybridMultilevel"/>
    <w:tmpl w:val="792E80D2"/>
    <w:lvl w:ilvl="0" w:tplc="6D2A6B2C">
      <w:start w:val="1"/>
      <w:numFmt w:val="decimal"/>
      <w:lvlText w:val="%1."/>
      <w:lvlJc w:val="left"/>
      <w:pPr>
        <w:ind w:left="477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DA978E">
      <w:numFmt w:val="bullet"/>
      <w:lvlText w:val="•"/>
      <w:lvlJc w:val="left"/>
      <w:pPr>
        <w:ind w:left="1476" w:hanging="320"/>
      </w:pPr>
      <w:rPr>
        <w:rFonts w:hint="default"/>
        <w:lang w:val="ru-RU" w:eastAsia="en-US" w:bidi="ar-SA"/>
      </w:rPr>
    </w:lvl>
    <w:lvl w:ilvl="2" w:tplc="BBFC5094">
      <w:numFmt w:val="bullet"/>
      <w:lvlText w:val="•"/>
      <w:lvlJc w:val="left"/>
      <w:pPr>
        <w:ind w:left="2472" w:hanging="320"/>
      </w:pPr>
      <w:rPr>
        <w:rFonts w:hint="default"/>
        <w:lang w:val="ru-RU" w:eastAsia="en-US" w:bidi="ar-SA"/>
      </w:rPr>
    </w:lvl>
    <w:lvl w:ilvl="3" w:tplc="B6F2D664">
      <w:numFmt w:val="bullet"/>
      <w:lvlText w:val="•"/>
      <w:lvlJc w:val="left"/>
      <w:pPr>
        <w:ind w:left="3468" w:hanging="320"/>
      </w:pPr>
      <w:rPr>
        <w:rFonts w:hint="default"/>
        <w:lang w:val="ru-RU" w:eastAsia="en-US" w:bidi="ar-SA"/>
      </w:rPr>
    </w:lvl>
    <w:lvl w:ilvl="4" w:tplc="68668F74">
      <w:numFmt w:val="bullet"/>
      <w:lvlText w:val="•"/>
      <w:lvlJc w:val="left"/>
      <w:pPr>
        <w:ind w:left="4464" w:hanging="320"/>
      </w:pPr>
      <w:rPr>
        <w:rFonts w:hint="default"/>
        <w:lang w:val="ru-RU" w:eastAsia="en-US" w:bidi="ar-SA"/>
      </w:rPr>
    </w:lvl>
    <w:lvl w:ilvl="5" w:tplc="DFD465A2">
      <w:numFmt w:val="bullet"/>
      <w:lvlText w:val="•"/>
      <w:lvlJc w:val="left"/>
      <w:pPr>
        <w:ind w:left="5460" w:hanging="320"/>
      </w:pPr>
      <w:rPr>
        <w:rFonts w:hint="default"/>
        <w:lang w:val="ru-RU" w:eastAsia="en-US" w:bidi="ar-SA"/>
      </w:rPr>
    </w:lvl>
    <w:lvl w:ilvl="6" w:tplc="58C03DAE">
      <w:numFmt w:val="bullet"/>
      <w:lvlText w:val="•"/>
      <w:lvlJc w:val="left"/>
      <w:pPr>
        <w:ind w:left="6456" w:hanging="320"/>
      </w:pPr>
      <w:rPr>
        <w:rFonts w:hint="default"/>
        <w:lang w:val="ru-RU" w:eastAsia="en-US" w:bidi="ar-SA"/>
      </w:rPr>
    </w:lvl>
    <w:lvl w:ilvl="7" w:tplc="CE567682">
      <w:numFmt w:val="bullet"/>
      <w:lvlText w:val="•"/>
      <w:lvlJc w:val="left"/>
      <w:pPr>
        <w:ind w:left="7452" w:hanging="320"/>
      </w:pPr>
      <w:rPr>
        <w:rFonts w:hint="default"/>
        <w:lang w:val="ru-RU" w:eastAsia="en-US" w:bidi="ar-SA"/>
      </w:rPr>
    </w:lvl>
    <w:lvl w:ilvl="8" w:tplc="E1AC01BC">
      <w:numFmt w:val="bullet"/>
      <w:lvlText w:val="•"/>
      <w:lvlJc w:val="left"/>
      <w:pPr>
        <w:ind w:left="8448" w:hanging="320"/>
      </w:pPr>
      <w:rPr>
        <w:rFonts w:hint="default"/>
        <w:lang w:val="ru-RU" w:eastAsia="en-US" w:bidi="ar-SA"/>
      </w:rPr>
    </w:lvl>
  </w:abstractNum>
  <w:abstractNum w:abstractNumId="5" w15:restartNumberingAfterBreak="0">
    <w:nsid w:val="2E16324C"/>
    <w:multiLevelType w:val="hybridMultilevel"/>
    <w:tmpl w:val="B89E139E"/>
    <w:lvl w:ilvl="0" w:tplc="D5A83FB2">
      <w:numFmt w:val="bullet"/>
      <w:lvlText w:val="-"/>
      <w:lvlJc w:val="left"/>
      <w:pPr>
        <w:ind w:left="1197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1E5B6A">
      <w:numFmt w:val="bullet"/>
      <w:lvlText w:val="•"/>
      <w:lvlJc w:val="left"/>
      <w:pPr>
        <w:ind w:left="2124" w:hanging="437"/>
      </w:pPr>
      <w:rPr>
        <w:rFonts w:hint="default"/>
        <w:lang w:val="ru-RU" w:eastAsia="en-US" w:bidi="ar-SA"/>
      </w:rPr>
    </w:lvl>
    <w:lvl w:ilvl="2" w:tplc="7610D228">
      <w:numFmt w:val="bullet"/>
      <w:lvlText w:val="•"/>
      <w:lvlJc w:val="left"/>
      <w:pPr>
        <w:ind w:left="3048" w:hanging="437"/>
      </w:pPr>
      <w:rPr>
        <w:rFonts w:hint="default"/>
        <w:lang w:val="ru-RU" w:eastAsia="en-US" w:bidi="ar-SA"/>
      </w:rPr>
    </w:lvl>
    <w:lvl w:ilvl="3" w:tplc="FFB8EFA6">
      <w:numFmt w:val="bullet"/>
      <w:lvlText w:val="•"/>
      <w:lvlJc w:val="left"/>
      <w:pPr>
        <w:ind w:left="3972" w:hanging="437"/>
      </w:pPr>
      <w:rPr>
        <w:rFonts w:hint="default"/>
        <w:lang w:val="ru-RU" w:eastAsia="en-US" w:bidi="ar-SA"/>
      </w:rPr>
    </w:lvl>
    <w:lvl w:ilvl="4" w:tplc="4B902BFE">
      <w:numFmt w:val="bullet"/>
      <w:lvlText w:val="•"/>
      <w:lvlJc w:val="left"/>
      <w:pPr>
        <w:ind w:left="4896" w:hanging="437"/>
      </w:pPr>
      <w:rPr>
        <w:rFonts w:hint="default"/>
        <w:lang w:val="ru-RU" w:eastAsia="en-US" w:bidi="ar-SA"/>
      </w:rPr>
    </w:lvl>
    <w:lvl w:ilvl="5" w:tplc="0660CFD0">
      <w:numFmt w:val="bullet"/>
      <w:lvlText w:val="•"/>
      <w:lvlJc w:val="left"/>
      <w:pPr>
        <w:ind w:left="5820" w:hanging="437"/>
      </w:pPr>
      <w:rPr>
        <w:rFonts w:hint="default"/>
        <w:lang w:val="ru-RU" w:eastAsia="en-US" w:bidi="ar-SA"/>
      </w:rPr>
    </w:lvl>
    <w:lvl w:ilvl="6" w:tplc="DC60DD1C">
      <w:numFmt w:val="bullet"/>
      <w:lvlText w:val="•"/>
      <w:lvlJc w:val="left"/>
      <w:pPr>
        <w:ind w:left="6744" w:hanging="437"/>
      </w:pPr>
      <w:rPr>
        <w:rFonts w:hint="default"/>
        <w:lang w:val="ru-RU" w:eastAsia="en-US" w:bidi="ar-SA"/>
      </w:rPr>
    </w:lvl>
    <w:lvl w:ilvl="7" w:tplc="327878C4">
      <w:numFmt w:val="bullet"/>
      <w:lvlText w:val="•"/>
      <w:lvlJc w:val="left"/>
      <w:pPr>
        <w:ind w:left="7668" w:hanging="437"/>
      </w:pPr>
      <w:rPr>
        <w:rFonts w:hint="default"/>
        <w:lang w:val="ru-RU" w:eastAsia="en-US" w:bidi="ar-SA"/>
      </w:rPr>
    </w:lvl>
    <w:lvl w:ilvl="8" w:tplc="610EDA70">
      <w:numFmt w:val="bullet"/>
      <w:lvlText w:val="•"/>
      <w:lvlJc w:val="left"/>
      <w:pPr>
        <w:ind w:left="8592" w:hanging="437"/>
      </w:pPr>
      <w:rPr>
        <w:rFonts w:hint="default"/>
        <w:lang w:val="ru-RU" w:eastAsia="en-US" w:bidi="ar-SA"/>
      </w:rPr>
    </w:lvl>
  </w:abstractNum>
  <w:abstractNum w:abstractNumId="6" w15:restartNumberingAfterBreak="0">
    <w:nsid w:val="32E07612"/>
    <w:multiLevelType w:val="hybridMultilevel"/>
    <w:tmpl w:val="E0BAC0E4"/>
    <w:lvl w:ilvl="0" w:tplc="8E083A88">
      <w:start w:val="1"/>
      <w:numFmt w:val="decimal"/>
      <w:lvlText w:val="%1."/>
      <w:lvlJc w:val="left"/>
      <w:pPr>
        <w:ind w:left="71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2FA40A4">
      <w:numFmt w:val="bullet"/>
      <w:lvlText w:val="-"/>
      <w:lvlJc w:val="left"/>
      <w:pPr>
        <w:ind w:left="477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FAA350">
      <w:numFmt w:val="bullet"/>
      <w:lvlText w:val="•"/>
      <w:lvlJc w:val="left"/>
      <w:pPr>
        <w:ind w:left="1800" w:hanging="212"/>
      </w:pPr>
      <w:rPr>
        <w:rFonts w:hint="default"/>
        <w:lang w:val="ru-RU" w:eastAsia="en-US" w:bidi="ar-SA"/>
      </w:rPr>
    </w:lvl>
    <w:lvl w:ilvl="3" w:tplc="9B801A36">
      <w:numFmt w:val="bullet"/>
      <w:lvlText w:val="•"/>
      <w:lvlJc w:val="left"/>
      <w:pPr>
        <w:ind w:left="2880" w:hanging="212"/>
      </w:pPr>
      <w:rPr>
        <w:rFonts w:hint="default"/>
        <w:lang w:val="ru-RU" w:eastAsia="en-US" w:bidi="ar-SA"/>
      </w:rPr>
    </w:lvl>
    <w:lvl w:ilvl="4" w:tplc="0450DE92">
      <w:numFmt w:val="bullet"/>
      <w:lvlText w:val="•"/>
      <w:lvlJc w:val="left"/>
      <w:pPr>
        <w:ind w:left="3960" w:hanging="212"/>
      </w:pPr>
      <w:rPr>
        <w:rFonts w:hint="default"/>
        <w:lang w:val="ru-RU" w:eastAsia="en-US" w:bidi="ar-SA"/>
      </w:rPr>
    </w:lvl>
    <w:lvl w:ilvl="5" w:tplc="13A4D994">
      <w:numFmt w:val="bullet"/>
      <w:lvlText w:val="•"/>
      <w:lvlJc w:val="left"/>
      <w:pPr>
        <w:ind w:left="5040" w:hanging="212"/>
      </w:pPr>
      <w:rPr>
        <w:rFonts w:hint="default"/>
        <w:lang w:val="ru-RU" w:eastAsia="en-US" w:bidi="ar-SA"/>
      </w:rPr>
    </w:lvl>
    <w:lvl w:ilvl="6" w:tplc="9D8EC12A">
      <w:numFmt w:val="bullet"/>
      <w:lvlText w:val="•"/>
      <w:lvlJc w:val="left"/>
      <w:pPr>
        <w:ind w:left="6120" w:hanging="212"/>
      </w:pPr>
      <w:rPr>
        <w:rFonts w:hint="default"/>
        <w:lang w:val="ru-RU" w:eastAsia="en-US" w:bidi="ar-SA"/>
      </w:rPr>
    </w:lvl>
    <w:lvl w:ilvl="7" w:tplc="01BAB03C">
      <w:numFmt w:val="bullet"/>
      <w:lvlText w:val="•"/>
      <w:lvlJc w:val="left"/>
      <w:pPr>
        <w:ind w:left="7200" w:hanging="212"/>
      </w:pPr>
      <w:rPr>
        <w:rFonts w:hint="default"/>
        <w:lang w:val="ru-RU" w:eastAsia="en-US" w:bidi="ar-SA"/>
      </w:rPr>
    </w:lvl>
    <w:lvl w:ilvl="8" w:tplc="90B844CE">
      <w:numFmt w:val="bullet"/>
      <w:lvlText w:val="•"/>
      <w:lvlJc w:val="left"/>
      <w:pPr>
        <w:ind w:left="8280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388D2A0B"/>
    <w:multiLevelType w:val="hybridMultilevel"/>
    <w:tmpl w:val="5D723EC8"/>
    <w:lvl w:ilvl="0" w:tplc="CC6A86C4">
      <w:start w:val="9"/>
      <w:numFmt w:val="decimal"/>
      <w:lvlText w:val="%1."/>
      <w:lvlJc w:val="left"/>
      <w:pPr>
        <w:ind w:left="477" w:hanging="27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6C8FD0">
      <w:numFmt w:val="bullet"/>
      <w:lvlText w:val="•"/>
      <w:lvlJc w:val="left"/>
      <w:pPr>
        <w:ind w:left="1476" w:hanging="279"/>
      </w:pPr>
      <w:rPr>
        <w:rFonts w:hint="default"/>
        <w:lang w:val="ru-RU" w:eastAsia="en-US" w:bidi="ar-SA"/>
      </w:rPr>
    </w:lvl>
    <w:lvl w:ilvl="2" w:tplc="80B890F6">
      <w:numFmt w:val="bullet"/>
      <w:lvlText w:val="•"/>
      <w:lvlJc w:val="left"/>
      <w:pPr>
        <w:ind w:left="2472" w:hanging="279"/>
      </w:pPr>
      <w:rPr>
        <w:rFonts w:hint="default"/>
        <w:lang w:val="ru-RU" w:eastAsia="en-US" w:bidi="ar-SA"/>
      </w:rPr>
    </w:lvl>
    <w:lvl w:ilvl="3" w:tplc="CB6EB7F8">
      <w:numFmt w:val="bullet"/>
      <w:lvlText w:val="•"/>
      <w:lvlJc w:val="left"/>
      <w:pPr>
        <w:ind w:left="3468" w:hanging="279"/>
      </w:pPr>
      <w:rPr>
        <w:rFonts w:hint="default"/>
        <w:lang w:val="ru-RU" w:eastAsia="en-US" w:bidi="ar-SA"/>
      </w:rPr>
    </w:lvl>
    <w:lvl w:ilvl="4" w:tplc="371A6616">
      <w:numFmt w:val="bullet"/>
      <w:lvlText w:val="•"/>
      <w:lvlJc w:val="left"/>
      <w:pPr>
        <w:ind w:left="4464" w:hanging="279"/>
      </w:pPr>
      <w:rPr>
        <w:rFonts w:hint="default"/>
        <w:lang w:val="ru-RU" w:eastAsia="en-US" w:bidi="ar-SA"/>
      </w:rPr>
    </w:lvl>
    <w:lvl w:ilvl="5" w:tplc="DA184AD6">
      <w:numFmt w:val="bullet"/>
      <w:lvlText w:val="•"/>
      <w:lvlJc w:val="left"/>
      <w:pPr>
        <w:ind w:left="5460" w:hanging="279"/>
      </w:pPr>
      <w:rPr>
        <w:rFonts w:hint="default"/>
        <w:lang w:val="ru-RU" w:eastAsia="en-US" w:bidi="ar-SA"/>
      </w:rPr>
    </w:lvl>
    <w:lvl w:ilvl="6" w:tplc="68C26FF8">
      <w:numFmt w:val="bullet"/>
      <w:lvlText w:val="•"/>
      <w:lvlJc w:val="left"/>
      <w:pPr>
        <w:ind w:left="6456" w:hanging="279"/>
      </w:pPr>
      <w:rPr>
        <w:rFonts w:hint="default"/>
        <w:lang w:val="ru-RU" w:eastAsia="en-US" w:bidi="ar-SA"/>
      </w:rPr>
    </w:lvl>
    <w:lvl w:ilvl="7" w:tplc="01F67550">
      <w:numFmt w:val="bullet"/>
      <w:lvlText w:val="•"/>
      <w:lvlJc w:val="left"/>
      <w:pPr>
        <w:ind w:left="7452" w:hanging="279"/>
      </w:pPr>
      <w:rPr>
        <w:rFonts w:hint="default"/>
        <w:lang w:val="ru-RU" w:eastAsia="en-US" w:bidi="ar-SA"/>
      </w:rPr>
    </w:lvl>
    <w:lvl w:ilvl="8" w:tplc="EF287E0E">
      <w:numFmt w:val="bullet"/>
      <w:lvlText w:val="•"/>
      <w:lvlJc w:val="left"/>
      <w:pPr>
        <w:ind w:left="8448" w:hanging="279"/>
      </w:pPr>
      <w:rPr>
        <w:rFonts w:hint="default"/>
        <w:lang w:val="ru-RU" w:eastAsia="en-US" w:bidi="ar-SA"/>
      </w:rPr>
    </w:lvl>
  </w:abstractNum>
  <w:abstractNum w:abstractNumId="8" w15:restartNumberingAfterBreak="0">
    <w:nsid w:val="4D9634AC"/>
    <w:multiLevelType w:val="hybridMultilevel"/>
    <w:tmpl w:val="C66243F4"/>
    <w:lvl w:ilvl="0" w:tplc="70B09460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D83066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12780532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A8986772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12EE90BC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054A5A34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187A51E2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D046A9FC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AC16614E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51561A8B"/>
    <w:multiLevelType w:val="hybridMultilevel"/>
    <w:tmpl w:val="11FA0F8C"/>
    <w:lvl w:ilvl="0" w:tplc="AFFCF502">
      <w:start w:val="3"/>
      <w:numFmt w:val="decimal"/>
      <w:lvlText w:val="%1."/>
      <w:lvlJc w:val="left"/>
      <w:pPr>
        <w:ind w:left="47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7A7CB6">
      <w:numFmt w:val="bullet"/>
      <w:lvlText w:val="-"/>
      <w:lvlJc w:val="left"/>
      <w:pPr>
        <w:ind w:left="1197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CDC9B66">
      <w:numFmt w:val="bullet"/>
      <w:lvlText w:val="•"/>
      <w:lvlJc w:val="left"/>
      <w:pPr>
        <w:ind w:left="2226" w:hanging="437"/>
      </w:pPr>
      <w:rPr>
        <w:rFonts w:hint="default"/>
        <w:lang w:val="ru-RU" w:eastAsia="en-US" w:bidi="ar-SA"/>
      </w:rPr>
    </w:lvl>
    <w:lvl w:ilvl="3" w:tplc="391C680C">
      <w:numFmt w:val="bullet"/>
      <w:lvlText w:val="•"/>
      <w:lvlJc w:val="left"/>
      <w:pPr>
        <w:ind w:left="3253" w:hanging="437"/>
      </w:pPr>
      <w:rPr>
        <w:rFonts w:hint="default"/>
        <w:lang w:val="ru-RU" w:eastAsia="en-US" w:bidi="ar-SA"/>
      </w:rPr>
    </w:lvl>
    <w:lvl w:ilvl="4" w:tplc="08363D34">
      <w:numFmt w:val="bullet"/>
      <w:lvlText w:val="•"/>
      <w:lvlJc w:val="left"/>
      <w:pPr>
        <w:ind w:left="4280" w:hanging="437"/>
      </w:pPr>
      <w:rPr>
        <w:rFonts w:hint="default"/>
        <w:lang w:val="ru-RU" w:eastAsia="en-US" w:bidi="ar-SA"/>
      </w:rPr>
    </w:lvl>
    <w:lvl w:ilvl="5" w:tplc="5DF62E30">
      <w:numFmt w:val="bullet"/>
      <w:lvlText w:val="•"/>
      <w:lvlJc w:val="left"/>
      <w:pPr>
        <w:ind w:left="5307" w:hanging="437"/>
      </w:pPr>
      <w:rPr>
        <w:rFonts w:hint="default"/>
        <w:lang w:val="ru-RU" w:eastAsia="en-US" w:bidi="ar-SA"/>
      </w:rPr>
    </w:lvl>
    <w:lvl w:ilvl="6" w:tplc="53868D94">
      <w:numFmt w:val="bullet"/>
      <w:lvlText w:val="•"/>
      <w:lvlJc w:val="left"/>
      <w:pPr>
        <w:ind w:left="6333" w:hanging="437"/>
      </w:pPr>
      <w:rPr>
        <w:rFonts w:hint="default"/>
        <w:lang w:val="ru-RU" w:eastAsia="en-US" w:bidi="ar-SA"/>
      </w:rPr>
    </w:lvl>
    <w:lvl w:ilvl="7" w:tplc="053075E4">
      <w:numFmt w:val="bullet"/>
      <w:lvlText w:val="•"/>
      <w:lvlJc w:val="left"/>
      <w:pPr>
        <w:ind w:left="7360" w:hanging="437"/>
      </w:pPr>
      <w:rPr>
        <w:rFonts w:hint="default"/>
        <w:lang w:val="ru-RU" w:eastAsia="en-US" w:bidi="ar-SA"/>
      </w:rPr>
    </w:lvl>
    <w:lvl w:ilvl="8" w:tplc="1CCAC7E6">
      <w:numFmt w:val="bullet"/>
      <w:lvlText w:val="•"/>
      <w:lvlJc w:val="left"/>
      <w:pPr>
        <w:ind w:left="8387" w:hanging="437"/>
      </w:pPr>
      <w:rPr>
        <w:rFonts w:hint="default"/>
        <w:lang w:val="ru-RU" w:eastAsia="en-US" w:bidi="ar-SA"/>
      </w:rPr>
    </w:lvl>
  </w:abstractNum>
  <w:abstractNum w:abstractNumId="10" w15:restartNumberingAfterBreak="0">
    <w:nsid w:val="5D182C0B"/>
    <w:multiLevelType w:val="hybridMultilevel"/>
    <w:tmpl w:val="A5F8C4B0"/>
    <w:lvl w:ilvl="0" w:tplc="09567EF6">
      <w:numFmt w:val="bullet"/>
      <w:lvlText w:val="-"/>
      <w:lvlJc w:val="left"/>
      <w:pPr>
        <w:ind w:left="17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A64326">
      <w:numFmt w:val="bullet"/>
      <w:lvlText w:val="•"/>
      <w:lvlJc w:val="left"/>
      <w:pPr>
        <w:ind w:left="986" w:hanging="140"/>
      </w:pPr>
      <w:rPr>
        <w:rFonts w:hint="default"/>
        <w:lang w:val="ru-RU" w:eastAsia="en-US" w:bidi="ar-SA"/>
      </w:rPr>
    </w:lvl>
    <w:lvl w:ilvl="2" w:tplc="5470E06E">
      <w:numFmt w:val="bullet"/>
      <w:lvlText w:val="•"/>
      <w:lvlJc w:val="left"/>
      <w:pPr>
        <w:ind w:left="1792" w:hanging="140"/>
      </w:pPr>
      <w:rPr>
        <w:rFonts w:hint="default"/>
        <w:lang w:val="ru-RU" w:eastAsia="en-US" w:bidi="ar-SA"/>
      </w:rPr>
    </w:lvl>
    <w:lvl w:ilvl="3" w:tplc="581E03D8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DE28658E">
      <w:numFmt w:val="bullet"/>
      <w:lvlText w:val="•"/>
      <w:lvlJc w:val="left"/>
      <w:pPr>
        <w:ind w:left="3404" w:hanging="140"/>
      </w:pPr>
      <w:rPr>
        <w:rFonts w:hint="default"/>
        <w:lang w:val="ru-RU" w:eastAsia="en-US" w:bidi="ar-SA"/>
      </w:rPr>
    </w:lvl>
    <w:lvl w:ilvl="5" w:tplc="6B86718A">
      <w:numFmt w:val="bullet"/>
      <w:lvlText w:val="•"/>
      <w:lvlJc w:val="left"/>
      <w:pPr>
        <w:ind w:left="4210" w:hanging="140"/>
      </w:pPr>
      <w:rPr>
        <w:rFonts w:hint="default"/>
        <w:lang w:val="ru-RU" w:eastAsia="en-US" w:bidi="ar-SA"/>
      </w:rPr>
    </w:lvl>
    <w:lvl w:ilvl="6" w:tplc="4B3A486C">
      <w:numFmt w:val="bullet"/>
      <w:lvlText w:val="•"/>
      <w:lvlJc w:val="left"/>
      <w:pPr>
        <w:ind w:left="5016" w:hanging="140"/>
      </w:pPr>
      <w:rPr>
        <w:rFonts w:hint="default"/>
        <w:lang w:val="ru-RU" w:eastAsia="en-US" w:bidi="ar-SA"/>
      </w:rPr>
    </w:lvl>
    <w:lvl w:ilvl="7" w:tplc="A85C5D2C">
      <w:numFmt w:val="bullet"/>
      <w:lvlText w:val="•"/>
      <w:lvlJc w:val="left"/>
      <w:pPr>
        <w:ind w:left="5822" w:hanging="140"/>
      </w:pPr>
      <w:rPr>
        <w:rFonts w:hint="default"/>
        <w:lang w:val="ru-RU" w:eastAsia="en-US" w:bidi="ar-SA"/>
      </w:rPr>
    </w:lvl>
    <w:lvl w:ilvl="8" w:tplc="BB02D8DC">
      <w:numFmt w:val="bullet"/>
      <w:lvlText w:val="•"/>
      <w:lvlJc w:val="left"/>
      <w:pPr>
        <w:ind w:left="6628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60723608"/>
    <w:multiLevelType w:val="hybridMultilevel"/>
    <w:tmpl w:val="FDC403BE"/>
    <w:lvl w:ilvl="0" w:tplc="D2B0295C">
      <w:start w:val="1"/>
      <w:numFmt w:val="decimal"/>
      <w:lvlText w:val="%1)"/>
      <w:lvlJc w:val="left"/>
      <w:pPr>
        <w:ind w:left="477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12AF14">
      <w:numFmt w:val="bullet"/>
      <w:lvlText w:val="•"/>
      <w:lvlJc w:val="left"/>
      <w:pPr>
        <w:ind w:left="1476" w:hanging="315"/>
      </w:pPr>
      <w:rPr>
        <w:rFonts w:hint="default"/>
        <w:lang w:val="ru-RU" w:eastAsia="en-US" w:bidi="ar-SA"/>
      </w:rPr>
    </w:lvl>
    <w:lvl w:ilvl="2" w:tplc="461AD8C2">
      <w:numFmt w:val="bullet"/>
      <w:lvlText w:val="•"/>
      <w:lvlJc w:val="left"/>
      <w:pPr>
        <w:ind w:left="2472" w:hanging="315"/>
      </w:pPr>
      <w:rPr>
        <w:rFonts w:hint="default"/>
        <w:lang w:val="ru-RU" w:eastAsia="en-US" w:bidi="ar-SA"/>
      </w:rPr>
    </w:lvl>
    <w:lvl w:ilvl="3" w:tplc="2356E56A">
      <w:numFmt w:val="bullet"/>
      <w:lvlText w:val="•"/>
      <w:lvlJc w:val="left"/>
      <w:pPr>
        <w:ind w:left="3468" w:hanging="315"/>
      </w:pPr>
      <w:rPr>
        <w:rFonts w:hint="default"/>
        <w:lang w:val="ru-RU" w:eastAsia="en-US" w:bidi="ar-SA"/>
      </w:rPr>
    </w:lvl>
    <w:lvl w:ilvl="4" w:tplc="A6349D46">
      <w:numFmt w:val="bullet"/>
      <w:lvlText w:val="•"/>
      <w:lvlJc w:val="left"/>
      <w:pPr>
        <w:ind w:left="4464" w:hanging="315"/>
      </w:pPr>
      <w:rPr>
        <w:rFonts w:hint="default"/>
        <w:lang w:val="ru-RU" w:eastAsia="en-US" w:bidi="ar-SA"/>
      </w:rPr>
    </w:lvl>
    <w:lvl w:ilvl="5" w:tplc="2E247DFC">
      <w:numFmt w:val="bullet"/>
      <w:lvlText w:val="•"/>
      <w:lvlJc w:val="left"/>
      <w:pPr>
        <w:ind w:left="5460" w:hanging="315"/>
      </w:pPr>
      <w:rPr>
        <w:rFonts w:hint="default"/>
        <w:lang w:val="ru-RU" w:eastAsia="en-US" w:bidi="ar-SA"/>
      </w:rPr>
    </w:lvl>
    <w:lvl w:ilvl="6" w:tplc="A07A08F8">
      <w:numFmt w:val="bullet"/>
      <w:lvlText w:val="•"/>
      <w:lvlJc w:val="left"/>
      <w:pPr>
        <w:ind w:left="6456" w:hanging="315"/>
      </w:pPr>
      <w:rPr>
        <w:rFonts w:hint="default"/>
        <w:lang w:val="ru-RU" w:eastAsia="en-US" w:bidi="ar-SA"/>
      </w:rPr>
    </w:lvl>
    <w:lvl w:ilvl="7" w:tplc="4D1CA4A2">
      <w:numFmt w:val="bullet"/>
      <w:lvlText w:val="•"/>
      <w:lvlJc w:val="left"/>
      <w:pPr>
        <w:ind w:left="7452" w:hanging="315"/>
      </w:pPr>
      <w:rPr>
        <w:rFonts w:hint="default"/>
        <w:lang w:val="ru-RU" w:eastAsia="en-US" w:bidi="ar-SA"/>
      </w:rPr>
    </w:lvl>
    <w:lvl w:ilvl="8" w:tplc="8982A5D4">
      <w:numFmt w:val="bullet"/>
      <w:lvlText w:val="•"/>
      <w:lvlJc w:val="left"/>
      <w:pPr>
        <w:ind w:left="8448" w:hanging="315"/>
      </w:pPr>
      <w:rPr>
        <w:rFonts w:hint="default"/>
        <w:lang w:val="ru-RU" w:eastAsia="en-US" w:bidi="ar-SA"/>
      </w:rPr>
    </w:lvl>
  </w:abstractNum>
  <w:abstractNum w:abstractNumId="12" w15:restartNumberingAfterBreak="0">
    <w:nsid w:val="67445DB8"/>
    <w:multiLevelType w:val="hybridMultilevel"/>
    <w:tmpl w:val="5F8E3A40"/>
    <w:lvl w:ilvl="0" w:tplc="05A4DD44">
      <w:numFmt w:val="bullet"/>
      <w:lvlText w:val="-"/>
      <w:lvlJc w:val="left"/>
      <w:pPr>
        <w:ind w:left="47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D6FC1A">
      <w:numFmt w:val="bullet"/>
      <w:lvlText w:val="•"/>
      <w:lvlJc w:val="left"/>
      <w:pPr>
        <w:ind w:left="1476" w:hanging="140"/>
      </w:pPr>
      <w:rPr>
        <w:rFonts w:hint="default"/>
        <w:lang w:val="ru-RU" w:eastAsia="en-US" w:bidi="ar-SA"/>
      </w:rPr>
    </w:lvl>
    <w:lvl w:ilvl="2" w:tplc="39887586"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3" w:tplc="F1840116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  <w:lvl w:ilvl="4" w:tplc="F4342F28">
      <w:numFmt w:val="bullet"/>
      <w:lvlText w:val="•"/>
      <w:lvlJc w:val="left"/>
      <w:pPr>
        <w:ind w:left="4464" w:hanging="140"/>
      </w:pPr>
      <w:rPr>
        <w:rFonts w:hint="default"/>
        <w:lang w:val="ru-RU" w:eastAsia="en-US" w:bidi="ar-SA"/>
      </w:rPr>
    </w:lvl>
    <w:lvl w:ilvl="5" w:tplc="63AAEDD4">
      <w:numFmt w:val="bullet"/>
      <w:lvlText w:val="•"/>
      <w:lvlJc w:val="left"/>
      <w:pPr>
        <w:ind w:left="5460" w:hanging="140"/>
      </w:pPr>
      <w:rPr>
        <w:rFonts w:hint="default"/>
        <w:lang w:val="ru-RU" w:eastAsia="en-US" w:bidi="ar-SA"/>
      </w:rPr>
    </w:lvl>
    <w:lvl w:ilvl="6" w:tplc="6BF657C0">
      <w:numFmt w:val="bullet"/>
      <w:lvlText w:val="•"/>
      <w:lvlJc w:val="left"/>
      <w:pPr>
        <w:ind w:left="6456" w:hanging="140"/>
      </w:pPr>
      <w:rPr>
        <w:rFonts w:hint="default"/>
        <w:lang w:val="ru-RU" w:eastAsia="en-US" w:bidi="ar-SA"/>
      </w:rPr>
    </w:lvl>
    <w:lvl w:ilvl="7" w:tplc="E30E2D64">
      <w:numFmt w:val="bullet"/>
      <w:lvlText w:val="•"/>
      <w:lvlJc w:val="left"/>
      <w:pPr>
        <w:ind w:left="7452" w:hanging="140"/>
      </w:pPr>
      <w:rPr>
        <w:rFonts w:hint="default"/>
        <w:lang w:val="ru-RU" w:eastAsia="en-US" w:bidi="ar-SA"/>
      </w:rPr>
    </w:lvl>
    <w:lvl w:ilvl="8" w:tplc="C9680FDA">
      <w:numFmt w:val="bullet"/>
      <w:lvlText w:val="•"/>
      <w:lvlJc w:val="left"/>
      <w:pPr>
        <w:ind w:left="8448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763F0F63"/>
    <w:multiLevelType w:val="hybridMultilevel"/>
    <w:tmpl w:val="10F28BAA"/>
    <w:lvl w:ilvl="0" w:tplc="7592C6D2">
      <w:start w:val="6"/>
      <w:numFmt w:val="decimal"/>
      <w:lvlText w:val="%1."/>
      <w:lvlJc w:val="left"/>
      <w:pPr>
        <w:ind w:left="3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FE341E">
      <w:numFmt w:val="bullet"/>
      <w:lvlText w:val="•"/>
      <w:lvlJc w:val="left"/>
      <w:pPr>
        <w:ind w:left="860" w:hanging="240"/>
      </w:pPr>
      <w:rPr>
        <w:rFonts w:hint="default"/>
        <w:lang w:val="ru-RU" w:eastAsia="en-US" w:bidi="ar-SA"/>
      </w:rPr>
    </w:lvl>
    <w:lvl w:ilvl="2" w:tplc="F180462A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467A1ADC">
      <w:numFmt w:val="bullet"/>
      <w:lvlText w:val="•"/>
      <w:lvlJc w:val="left"/>
      <w:pPr>
        <w:ind w:left="2500" w:hanging="240"/>
      </w:pPr>
      <w:rPr>
        <w:rFonts w:hint="default"/>
        <w:lang w:val="ru-RU" w:eastAsia="en-US" w:bidi="ar-SA"/>
      </w:rPr>
    </w:lvl>
    <w:lvl w:ilvl="4" w:tplc="EC4EFEEC">
      <w:numFmt w:val="bullet"/>
      <w:lvlText w:val="•"/>
      <w:lvlJc w:val="left"/>
      <w:pPr>
        <w:ind w:left="3320" w:hanging="240"/>
      </w:pPr>
      <w:rPr>
        <w:rFonts w:hint="default"/>
        <w:lang w:val="ru-RU" w:eastAsia="en-US" w:bidi="ar-SA"/>
      </w:rPr>
    </w:lvl>
    <w:lvl w:ilvl="5" w:tplc="597EA8FC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6" w:tplc="4E2A2A7C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7" w:tplc="578AD38E">
      <w:numFmt w:val="bullet"/>
      <w:lvlText w:val="•"/>
      <w:lvlJc w:val="left"/>
      <w:pPr>
        <w:ind w:left="5780" w:hanging="240"/>
      </w:pPr>
      <w:rPr>
        <w:rFonts w:hint="default"/>
        <w:lang w:val="ru-RU" w:eastAsia="en-US" w:bidi="ar-SA"/>
      </w:rPr>
    </w:lvl>
    <w:lvl w:ilvl="8" w:tplc="7DF2514A">
      <w:numFmt w:val="bullet"/>
      <w:lvlText w:val="•"/>
      <w:lvlJc w:val="left"/>
      <w:pPr>
        <w:ind w:left="6600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7A2B09E0"/>
    <w:multiLevelType w:val="hybridMultilevel"/>
    <w:tmpl w:val="E960877A"/>
    <w:lvl w:ilvl="0" w:tplc="E990DBB6">
      <w:numFmt w:val="bullet"/>
      <w:lvlText w:val="-"/>
      <w:lvlJc w:val="left"/>
      <w:pPr>
        <w:ind w:left="1197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F026AA">
      <w:numFmt w:val="bullet"/>
      <w:lvlText w:val="-"/>
      <w:lvlJc w:val="left"/>
      <w:pPr>
        <w:ind w:left="76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C2AA48C">
      <w:numFmt w:val="bullet"/>
      <w:lvlText w:val="•"/>
      <w:lvlJc w:val="left"/>
      <w:pPr>
        <w:ind w:left="2226" w:hanging="183"/>
      </w:pPr>
      <w:rPr>
        <w:rFonts w:hint="default"/>
        <w:lang w:val="ru-RU" w:eastAsia="en-US" w:bidi="ar-SA"/>
      </w:rPr>
    </w:lvl>
    <w:lvl w:ilvl="3" w:tplc="2BAE245E">
      <w:numFmt w:val="bullet"/>
      <w:lvlText w:val="•"/>
      <w:lvlJc w:val="left"/>
      <w:pPr>
        <w:ind w:left="3253" w:hanging="183"/>
      </w:pPr>
      <w:rPr>
        <w:rFonts w:hint="default"/>
        <w:lang w:val="ru-RU" w:eastAsia="en-US" w:bidi="ar-SA"/>
      </w:rPr>
    </w:lvl>
    <w:lvl w:ilvl="4" w:tplc="7376F532">
      <w:numFmt w:val="bullet"/>
      <w:lvlText w:val="•"/>
      <w:lvlJc w:val="left"/>
      <w:pPr>
        <w:ind w:left="4280" w:hanging="183"/>
      </w:pPr>
      <w:rPr>
        <w:rFonts w:hint="default"/>
        <w:lang w:val="ru-RU" w:eastAsia="en-US" w:bidi="ar-SA"/>
      </w:rPr>
    </w:lvl>
    <w:lvl w:ilvl="5" w:tplc="44920F08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6" w:tplc="2AE88464">
      <w:numFmt w:val="bullet"/>
      <w:lvlText w:val="•"/>
      <w:lvlJc w:val="left"/>
      <w:pPr>
        <w:ind w:left="6333" w:hanging="183"/>
      </w:pPr>
      <w:rPr>
        <w:rFonts w:hint="default"/>
        <w:lang w:val="ru-RU" w:eastAsia="en-US" w:bidi="ar-SA"/>
      </w:rPr>
    </w:lvl>
    <w:lvl w:ilvl="7" w:tplc="63226BB0">
      <w:numFmt w:val="bullet"/>
      <w:lvlText w:val="•"/>
      <w:lvlJc w:val="left"/>
      <w:pPr>
        <w:ind w:left="7360" w:hanging="183"/>
      </w:pPr>
      <w:rPr>
        <w:rFonts w:hint="default"/>
        <w:lang w:val="ru-RU" w:eastAsia="en-US" w:bidi="ar-SA"/>
      </w:rPr>
    </w:lvl>
    <w:lvl w:ilvl="8" w:tplc="CCCE86A8">
      <w:numFmt w:val="bullet"/>
      <w:lvlText w:val="•"/>
      <w:lvlJc w:val="left"/>
      <w:pPr>
        <w:ind w:left="8387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7C6F74A6"/>
    <w:multiLevelType w:val="hybridMultilevel"/>
    <w:tmpl w:val="C486DA92"/>
    <w:lvl w:ilvl="0" w:tplc="CB96DF8C">
      <w:start w:val="11"/>
      <w:numFmt w:val="decimal"/>
      <w:lvlText w:val="%1."/>
      <w:lvlJc w:val="left"/>
      <w:pPr>
        <w:ind w:left="47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5DC93E2">
      <w:start w:val="1"/>
      <w:numFmt w:val="decimal"/>
      <w:lvlText w:val="%2."/>
      <w:lvlJc w:val="left"/>
      <w:pPr>
        <w:ind w:left="47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7C4D72">
      <w:numFmt w:val="bullet"/>
      <w:lvlText w:val="•"/>
      <w:lvlJc w:val="left"/>
      <w:pPr>
        <w:ind w:left="2472" w:hanging="276"/>
      </w:pPr>
      <w:rPr>
        <w:rFonts w:hint="default"/>
        <w:lang w:val="ru-RU" w:eastAsia="en-US" w:bidi="ar-SA"/>
      </w:rPr>
    </w:lvl>
    <w:lvl w:ilvl="3" w:tplc="79A64F88">
      <w:numFmt w:val="bullet"/>
      <w:lvlText w:val="•"/>
      <w:lvlJc w:val="left"/>
      <w:pPr>
        <w:ind w:left="3468" w:hanging="276"/>
      </w:pPr>
      <w:rPr>
        <w:rFonts w:hint="default"/>
        <w:lang w:val="ru-RU" w:eastAsia="en-US" w:bidi="ar-SA"/>
      </w:rPr>
    </w:lvl>
    <w:lvl w:ilvl="4" w:tplc="644C259A">
      <w:numFmt w:val="bullet"/>
      <w:lvlText w:val="•"/>
      <w:lvlJc w:val="left"/>
      <w:pPr>
        <w:ind w:left="4464" w:hanging="276"/>
      </w:pPr>
      <w:rPr>
        <w:rFonts w:hint="default"/>
        <w:lang w:val="ru-RU" w:eastAsia="en-US" w:bidi="ar-SA"/>
      </w:rPr>
    </w:lvl>
    <w:lvl w:ilvl="5" w:tplc="D5827B96">
      <w:numFmt w:val="bullet"/>
      <w:lvlText w:val="•"/>
      <w:lvlJc w:val="left"/>
      <w:pPr>
        <w:ind w:left="5460" w:hanging="276"/>
      </w:pPr>
      <w:rPr>
        <w:rFonts w:hint="default"/>
        <w:lang w:val="ru-RU" w:eastAsia="en-US" w:bidi="ar-SA"/>
      </w:rPr>
    </w:lvl>
    <w:lvl w:ilvl="6" w:tplc="89B20446">
      <w:numFmt w:val="bullet"/>
      <w:lvlText w:val="•"/>
      <w:lvlJc w:val="left"/>
      <w:pPr>
        <w:ind w:left="6456" w:hanging="276"/>
      </w:pPr>
      <w:rPr>
        <w:rFonts w:hint="default"/>
        <w:lang w:val="ru-RU" w:eastAsia="en-US" w:bidi="ar-SA"/>
      </w:rPr>
    </w:lvl>
    <w:lvl w:ilvl="7" w:tplc="3282002E">
      <w:numFmt w:val="bullet"/>
      <w:lvlText w:val="•"/>
      <w:lvlJc w:val="left"/>
      <w:pPr>
        <w:ind w:left="7452" w:hanging="276"/>
      </w:pPr>
      <w:rPr>
        <w:rFonts w:hint="default"/>
        <w:lang w:val="ru-RU" w:eastAsia="en-US" w:bidi="ar-SA"/>
      </w:rPr>
    </w:lvl>
    <w:lvl w:ilvl="8" w:tplc="41F83120">
      <w:numFmt w:val="bullet"/>
      <w:lvlText w:val="•"/>
      <w:lvlJc w:val="left"/>
      <w:pPr>
        <w:ind w:left="8448" w:hanging="27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0"/>
  </w:num>
  <w:num w:numId="5">
    <w:abstractNumId w:val="12"/>
  </w:num>
  <w:num w:numId="6">
    <w:abstractNumId w:val="7"/>
  </w:num>
  <w:num w:numId="7">
    <w:abstractNumId w:val="3"/>
  </w:num>
  <w:num w:numId="8">
    <w:abstractNumId w:val="10"/>
  </w:num>
  <w:num w:numId="9">
    <w:abstractNumId w:val="13"/>
  </w:num>
  <w:num w:numId="10">
    <w:abstractNumId w:val="14"/>
  </w:num>
  <w:num w:numId="11">
    <w:abstractNumId w:val="5"/>
  </w:num>
  <w:num w:numId="12">
    <w:abstractNumId w:val="9"/>
  </w:num>
  <w:num w:numId="13">
    <w:abstractNumId w:val="2"/>
  </w:num>
  <w:num w:numId="14">
    <w:abstractNumId w:val="11"/>
  </w:num>
  <w:num w:numId="15">
    <w:abstractNumId w:val="6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6162C"/>
    <w:rsid w:val="00002493"/>
    <w:rsid w:val="00092259"/>
    <w:rsid w:val="000A3C70"/>
    <w:rsid w:val="002A6C5F"/>
    <w:rsid w:val="002B66DE"/>
    <w:rsid w:val="002D0F4B"/>
    <w:rsid w:val="002E788B"/>
    <w:rsid w:val="00372D25"/>
    <w:rsid w:val="004140A3"/>
    <w:rsid w:val="004B5896"/>
    <w:rsid w:val="00531822"/>
    <w:rsid w:val="0054147A"/>
    <w:rsid w:val="00681233"/>
    <w:rsid w:val="00694571"/>
    <w:rsid w:val="007113C1"/>
    <w:rsid w:val="0076162C"/>
    <w:rsid w:val="007643AA"/>
    <w:rsid w:val="007B361F"/>
    <w:rsid w:val="00812E1A"/>
    <w:rsid w:val="0081715B"/>
    <w:rsid w:val="00820C4B"/>
    <w:rsid w:val="0084242F"/>
    <w:rsid w:val="008875A3"/>
    <w:rsid w:val="0099776E"/>
    <w:rsid w:val="009C3F06"/>
    <w:rsid w:val="009D5B82"/>
    <w:rsid w:val="009F5D84"/>
    <w:rsid w:val="00AD468F"/>
    <w:rsid w:val="00CA297D"/>
    <w:rsid w:val="00CA4146"/>
    <w:rsid w:val="00CD4922"/>
    <w:rsid w:val="00D0502C"/>
    <w:rsid w:val="00D12425"/>
    <w:rsid w:val="00D54BFE"/>
    <w:rsid w:val="00DC2E6B"/>
    <w:rsid w:val="00E578D5"/>
    <w:rsid w:val="00EF651A"/>
    <w:rsid w:val="00F037E1"/>
    <w:rsid w:val="00F26C63"/>
    <w:rsid w:val="00FA0C3D"/>
    <w:rsid w:val="00FA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9BC614"/>
  <w15:docId w15:val="{4BCBA18C-88F2-4003-A931-2C3DFF1BA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A3C7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3C7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F45D3-47D8-4B46-A33A-3B4D165C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3808</Words>
  <Characters>21712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cp:lastPrinted>2024-10-21T06:38:00Z</cp:lastPrinted>
  <dcterms:created xsi:type="dcterms:W3CDTF">2024-08-01T16:44:00Z</dcterms:created>
  <dcterms:modified xsi:type="dcterms:W3CDTF">2024-10-22T01:08:00Z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Adobe Acrobat Pro 11.0.19</vt:lpwstr>
  </property>
  <property fmtid="{D5CDD505-2E9C-101B-9397-08002B2CF9AE}" pid="4" name="LastSaved">
    <vt:filetime>2024-07-22T00:00:00Z</vt:filetime>
  </property>
</Properties>
</file>