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B50B0" w:rsidTr="00DB50B0">
        <w:trPr>
          <w:jc w:val="right"/>
        </w:trPr>
        <w:tc>
          <w:tcPr>
            <w:tcW w:w="5211" w:type="dxa"/>
          </w:tcPr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7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DB50B0" w:rsidRPr="00D72EB7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DB50B0" w:rsidRPr="0099407C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DB50B0" w:rsidRDefault="00DB50B0" w:rsidP="0042294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</w:tc>
      </w:tr>
    </w:tbl>
    <w:p w:rsidR="00CC7FDA" w:rsidRDefault="00CC7FDA" w:rsidP="00DB50B0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CC7FDA" w:rsidRPr="001B2946" w:rsidRDefault="00CC7FDA" w:rsidP="00DB50B0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Согласие</w:t>
      </w:r>
    </w:p>
    <w:p w:rsidR="00CC7FDA" w:rsidRPr="001B2946" w:rsidRDefault="00CC7FDA" w:rsidP="00CC7F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1B2946">
        <w:rPr>
          <w:rFonts w:eastAsia="Calibri"/>
          <w:sz w:val="28"/>
          <w:szCs w:val="28"/>
          <w:lang w:eastAsia="en-US"/>
        </w:rPr>
        <w:t>ая</w:t>
      </w:r>
      <w:proofErr w:type="spellEnd"/>
      <w:r w:rsidRPr="001B2946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1B2946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</w:t>
      </w:r>
      <w:r w:rsidRPr="001B2946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</w:t>
      </w:r>
      <w:r w:rsidRPr="001B2946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CC7FDA" w:rsidRPr="00AC4335" w:rsidRDefault="00CC7FDA" w:rsidP="00AC43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B2946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(далее  -  Управление) (г. Бийск,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1B2946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1B2946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</w:t>
      </w:r>
      <w:r w:rsidR="00AC4335" w:rsidRPr="00D72EB7">
        <w:rPr>
          <w:rFonts w:eastAsiaTheme="minorHAnsi"/>
          <w:sz w:val="28"/>
          <w:szCs w:val="28"/>
          <w:lang w:eastAsia="en-US"/>
        </w:rPr>
        <w:t>Дополнительная мера социальной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D72EB7">
        <w:rPr>
          <w:rFonts w:eastAsiaTheme="minorHAnsi"/>
          <w:sz w:val="28"/>
          <w:szCs w:val="28"/>
          <w:lang w:eastAsia="en-US"/>
        </w:rPr>
        <w:t>поддержки в целях соблюдения</w:t>
      </w:r>
      <w:r w:rsidR="00AC4335">
        <w:rPr>
          <w:rFonts w:eastAsiaTheme="minorHAnsi"/>
          <w:sz w:val="28"/>
          <w:szCs w:val="28"/>
          <w:lang w:eastAsia="en-US"/>
        </w:rPr>
        <w:t xml:space="preserve"> предельных </w:t>
      </w:r>
      <w:r w:rsidR="00AC4335" w:rsidRPr="00D72EB7">
        <w:rPr>
          <w:rFonts w:eastAsiaTheme="minorHAnsi"/>
          <w:sz w:val="28"/>
          <w:szCs w:val="28"/>
          <w:lang w:eastAsia="en-US"/>
        </w:rPr>
        <w:t>максимальных цен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D72EB7">
        <w:rPr>
          <w:rFonts w:eastAsiaTheme="minorHAnsi"/>
          <w:sz w:val="28"/>
          <w:szCs w:val="28"/>
          <w:lang w:eastAsia="en-US"/>
        </w:rPr>
        <w:t>на оплату угля, дров в целях</w:t>
      </w:r>
      <w:proofErr w:type="gramEnd"/>
      <w:r w:rsidR="00AC4335" w:rsidRPr="00D72EB7">
        <w:rPr>
          <w:rFonts w:eastAsiaTheme="minorHAnsi"/>
          <w:sz w:val="28"/>
          <w:szCs w:val="28"/>
          <w:lang w:eastAsia="en-US"/>
        </w:rPr>
        <w:t xml:space="preserve"> печного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D72EB7">
        <w:rPr>
          <w:rFonts w:eastAsiaTheme="minorHAnsi"/>
          <w:sz w:val="28"/>
          <w:szCs w:val="28"/>
          <w:lang w:eastAsia="en-US"/>
        </w:rPr>
        <w:t>отопления и предельного индекса платы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D72EB7">
        <w:rPr>
          <w:rFonts w:eastAsiaTheme="minorHAnsi"/>
          <w:sz w:val="28"/>
          <w:szCs w:val="28"/>
          <w:lang w:eastAsia="en-US"/>
        </w:rPr>
        <w:t>граждан за коммунальные услуги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99407C">
        <w:rPr>
          <w:rFonts w:eastAsiaTheme="minorHAnsi"/>
          <w:sz w:val="28"/>
          <w:szCs w:val="28"/>
          <w:lang w:eastAsia="en-US"/>
        </w:rPr>
        <w:t>на территории городского округа</w:t>
      </w:r>
      <w:r w:rsidR="00AC4335">
        <w:rPr>
          <w:rFonts w:eastAsiaTheme="minorHAnsi"/>
          <w:sz w:val="28"/>
          <w:szCs w:val="28"/>
          <w:lang w:eastAsia="en-US"/>
        </w:rPr>
        <w:t xml:space="preserve"> </w:t>
      </w:r>
      <w:r w:rsidR="00AC4335" w:rsidRPr="00CD267F">
        <w:rPr>
          <w:rFonts w:eastAsiaTheme="minorHAnsi"/>
          <w:sz w:val="28"/>
          <w:szCs w:val="28"/>
          <w:lang w:eastAsia="en-US"/>
        </w:rPr>
        <w:t>города Бийска</w:t>
      </w:r>
      <w:r w:rsidRPr="001B2946">
        <w:rPr>
          <w:rFonts w:eastAsia="Calibri"/>
          <w:sz w:val="28"/>
          <w:szCs w:val="28"/>
        </w:rPr>
        <w:t>»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Я ознакомле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н(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lastRenderedPageBreak/>
        <w:t xml:space="preserve">     согласие  на  обработку персональных данных действует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gramStart"/>
      <w:r w:rsidRPr="001B2946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письменного заявления в произвольной форме;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в  случае  отзыва  согласия  на  обработку  персональных данных Управление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10" w:history="1">
        <w:r w:rsidRPr="001B2946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1B2946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1B294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1B2946">
        <w:rPr>
          <w:rFonts w:eastAsia="Calibri"/>
          <w:sz w:val="28"/>
          <w:szCs w:val="28"/>
          <w:lang w:eastAsia="en-US"/>
        </w:rPr>
        <w:t>,</w:t>
      </w:r>
    </w:p>
    <w:p w:rsidR="00CC7FDA" w:rsidRPr="001B2946" w:rsidRDefault="003510BB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hyperlink r:id="rId13" w:history="1">
        <w:r w:rsidR="00CC7FDA" w:rsidRPr="001B2946">
          <w:rPr>
            <w:rFonts w:eastAsia="Calibri"/>
            <w:sz w:val="28"/>
            <w:szCs w:val="28"/>
            <w:lang w:eastAsia="en-US"/>
          </w:rPr>
          <w:t>части   2   статьи   11</w:t>
        </w:r>
      </w:hyperlink>
      <w:r w:rsidR="00CC7FDA" w:rsidRPr="001B2946">
        <w:rPr>
          <w:rFonts w:eastAsia="Calibri"/>
          <w:sz w:val="28"/>
          <w:szCs w:val="28"/>
          <w:lang w:eastAsia="en-US"/>
        </w:rPr>
        <w:t xml:space="preserve">   Федерального  закона  от  27.07.2006  № 152-ФЗ «О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персональных данных»;</w:t>
      </w:r>
    </w:p>
    <w:p w:rsidR="00CC7FDA" w:rsidRPr="001B2946" w:rsidRDefault="00CC7FDA" w:rsidP="00AC433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CC7FDA" w:rsidRPr="001B2946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7FDA" w:rsidRDefault="00CC7FDA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294C" w:rsidRDefault="0042294C" w:rsidP="00CC7FD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7BD7" w:rsidRDefault="0042294C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2294C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42294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Pr="00DA7CC5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4E7BD7" w:rsidRPr="00DA7CC5" w:rsidSect="00784AA4">
      <w:headerReference w:type="default" r:id="rId14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BB" w:rsidRDefault="003510BB" w:rsidP="00666D65">
      <w:r>
        <w:separator/>
      </w:r>
    </w:p>
  </w:endnote>
  <w:endnote w:type="continuationSeparator" w:id="0">
    <w:p w:rsidR="003510BB" w:rsidRDefault="003510BB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BB" w:rsidRDefault="003510BB" w:rsidP="00666D65">
      <w:r>
        <w:separator/>
      </w:r>
    </w:p>
  </w:footnote>
  <w:footnote w:type="continuationSeparator" w:id="0">
    <w:p w:rsidR="003510BB" w:rsidRDefault="003510BB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4D4">
      <w:rPr>
        <w:noProof/>
      </w:rPr>
      <w:t>2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A76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10BB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294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4D4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3818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099F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6A2E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ABFB8-76E8-4314-8B53-2B3F83C0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4571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2026-03-05T08:46:00Z</dcterms:created>
  <dcterms:modified xsi:type="dcterms:W3CDTF">2026-03-05T08:51:00Z</dcterms:modified>
</cp:coreProperties>
</file>