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муниципальной программе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«Развитие физической культуры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спорта в городе Бийске</w:t>
      </w:r>
      <w:r w:rsidR="00516B30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об индикаторах муниципальной программы и их значениях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4394"/>
        <w:gridCol w:w="1275"/>
        <w:gridCol w:w="851"/>
        <w:gridCol w:w="895"/>
        <w:gridCol w:w="850"/>
        <w:gridCol w:w="851"/>
        <w:gridCol w:w="897"/>
      </w:tblGrid>
      <w:tr w:rsidR="00B5534E" w:rsidTr="00B5534E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индикатора </w:t>
            </w:r>
          </w:p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(показателя)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 годам</w:t>
            </w:r>
          </w:p>
        </w:tc>
      </w:tr>
      <w:tr w:rsidR="00B5534E" w:rsidTr="00B5534E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 реализации муниципальной программы</w:t>
            </w:r>
          </w:p>
        </w:tc>
      </w:tr>
      <w:tr w:rsidR="00B5534E" w:rsidTr="00B5534E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5534E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5A012F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Pr="005A012F" w:rsidRDefault="005A012F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Pr="00C46C46" w:rsidRDefault="005A012F" w:rsidP="005A0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71E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работников отрасли, прошедших обучение и  повышение уровня квалификации и профессионального мастерства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5A012F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r w:rsidR="000E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BE1882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Pr="005A012F" w:rsidRDefault="00BE1882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Pr="00B71E54" w:rsidRDefault="00A608CC" w:rsidP="005A0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60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муниципальных учреждений физической культуры и спорта, в которых организованы и проведены работы по установке охранно-пожарной сигнализации, видеонаблюдения, монтажу наружного освещения, приобретению товаров, работ, услуг в целях антитеррористической защищенности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8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1399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Pr="005A012F" w:rsidRDefault="00C01399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Pr="00B71E54" w:rsidRDefault="00A608CC" w:rsidP="005A0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60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муниципальных учреждений физической культуры и спорта, в которых организованы и проведены работы по капитальному ремонту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0E38F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C01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01399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Pr="005A012F" w:rsidRDefault="00C01399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A608CC" w:rsidP="001934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60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муниципальных учреждений физической культуры и спорта, в которых приобретены, обновлены спортивный инвентарь и спортивная форма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45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0E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D53F18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D53F18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19347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19347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19347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B53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Pr="005A012F" w:rsidRDefault="00581B53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1934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81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построенных и введенных в 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ксплуатацию объектов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B16C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обеспеченности населения спортивными сооружениями</w:t>
            </w:r>
            <w:r w:rsidR="001D1E0C">
              <w:rPr>
                <w:rFonts w:ascii="Times New Roman" w:hAnsi="Times New Roman"/>
                <w:sz w:val="24"/>
                <w:szCs w:val="24"/>
              </w:rPr>
              <w:t>,</w:t>
            </w:r>
            <w:r w:rsidR="00B16C00">
              <w:rPr>
                <w:rFonts w:ascii="Times New Roman" w:hAnsi="Times New Roman"/>
                <w:sz w:val="24"/>
                <w:szCs w:val="24"/>
              </w:rPr>
              <w:t xml:space="preserve"> исходя из единовременной </w:t>
            </w:r>
            <w:r>
              <w:rPr>
                <w:rFonts w:ascii="Times New Roman" w:hAnsi="Times New Roman"/>
                <w:sz w:val="24"/>
                <w:szCs w:val="24"/>
              </w:rPr>
              <w:t>пропускной способности объектов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поездок сборных команд города для участия в краевых, всероссийских и других 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E603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призовых мест, завоеванных спортсменами на Олимпийских</w:t>
            </w:r>
            <w:r w:rsidR="00E60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="002C6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(или) </w:t>
            </w:r>
            <w:r w:rsidR="00E60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Паралимпийских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играх, российских и краевых чемпионатах, первенствах, кубках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занимающихся в детско-юношеских спортивных школах и спортивных клубах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спортсменов, выполнивших спортивные нормативы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молодежи в возрасте от 16 до 20 лет, занимающейся в системе подготовки спортивных резервов, в общей численности молодежи в возрасте от 16 до 20 лет, проживающей в городе Бийске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181149" w:rsidP="001811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населения</w:t>
            </w:r>
            <w:r w:rsidR="00D025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5FF4">
              <w:rPr>
                <w:rFonts w:ascii="Times New Roman" w:hAnsi="Times New Roman"/>
                <w:sz w:val="24"/>
                <w:szCs w:val="24"/>
              </w:rPr>
              <w:t xml:space="preserve">занятого в экономике, </w:t>
            </w:r>
            <w:r w:rsidR="00D025D0">
              <w:rPr>
                <w:rFonts w:ascii="Times New Roman" w:hAnsi="Times New Roman"/>
                <w:sz w:val="24"/>
                <w:szCs w:val="24"/>
              </w:rPr>
              <w:t xml:space="preserve">занимающегося физической культурой и спортом, в общей численности </w:t>
            </w:r>
            <w:r>
              <w:rPr>
                <w:rFonts w:ascii="Times New Roman" w:hAnsi="Times New Roman"/>
                <w:sz w:val="24"/>
                <w:szCs w:val="24"/>
              </w:rPr>
              <w:t>населения</w:t>
            </w:r>
            <w:r w:rsidR="006D5F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5FF4">
              <w:t xml:space="preserve"> </w:t>
            </w:r>
            <w:r w:rsidR="006D5FF4" w:rsidRPr="006D5FF4">
              <w:rPr>
                <w:rFonts w:ascii="Times New Roman" w:hAnsi="Times New Roman"/>
                <w:sz w:val="24"/>
                <w:szCs w:val="24"/>
              </w:rPr>
              <w:t>занятого в экономике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учащихся и студентов, систематически занимающихся физической культурой и спортом, в общей численности</w:t>
            </w:r>
            <w:r w:rsidR="00E603BF">
              <w:rPr>
                <w:rFonts w:ascii="Times New Roman" w:hAnsi="Times New Roman"/>
                <w:sz w:val="24"/>
                <w:szCs w:val="24"/>
              </w:rPr>
              <w:t xml:space="preserve"> учащихся и студентов</w:t>
            </w: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95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0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1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97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городских чемпионатов и первенств по видам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городских спортивных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54000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в возрасте от 3 до 79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895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850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897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детей и молодежи (возраст 3-29 лет), систематически занимающихся физической культурой и спортом,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детей и молодежи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95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97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95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97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граждан старшего возраста (женщины: 55-79 лет; мужчины: 60-79 лет), систематически занимающихся физической культурой и спортом</w:t>
            </w:r>
            <w:r w:rsidR="00DF456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общей численности граждан старшего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5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897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D025D0" w:rsidTr="005A012F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выполнившего</w:t>
            </w:r>
            <w:r w:rsidR="00D02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нормативы Всероссийского физкультурно-спортивного комплекса "Готов к труду и обороне", в общей численности населения, принявшего участие в выполнении нормативов Всероссийского физкультурно-спортивного комплекса "Готов к труду и обороне"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</w:tr>
      <w:tr w:rsidR="00D025D0" w:rsidTr="005A012F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D0" w:rsidRPr="005A012F" w:rsidRDefault="00D025D0" w:rsidP="005A012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них учащихся и студентов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03BF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BF" w:rsidRPr="005A012F" w:rsidRDefault="00E603BF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BF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Достижение всеми бюджетными учреждениями, подведомственными ответственному исполнителю программы, показателей, установленных муниципальными заданиями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BF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03BF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E603BF" w:rsidRPr="00B235B7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5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0" w:name="P256"/>
      <w:bookmarkEnd w:id="0"/>
    </w:p>
    <w:p w:rsidR="00B5534E" w:rsidRPr="006F020B" w:rsidRDefault="00B5534E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020B">
        <w:rPr>
          <w:rFonts w:ascii="Times New Roman" w:eastAsia="Times New Roman" w:hAnsi="Times New Roman"/>
          <w:sz w:val="20"/>
          <w:szCs w:val="20"/>
          <w:lang w:eastAsia="ru-RU"/>
        </w:rPr>
        <w:t>* с учетом установленного основным исполнителем возможного отклонения от установленных муниципальными заданиями показателей, в пределах которого муниципальное задание считается выполненным</w:t>
      </w:r>
    </w:p>
    <w:p w:rsidR="000E4118" w:rsidRPr="006F020B" w:rsidRDefault="000E4118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E4118" w:rsidRPr="006F020B" w:rsidRDefault="000E4118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020B">
        <w:rPr>
          <w:rFonts w:ascii="Times New Roman" w:eastAsia="Times New Roman" w:hAnsi="Times New Roman"/>
          <w:sz w:val="20"/>
          <w:szCs w:val="20"/>
          <w:lang w:eastAsia="ru-RU"/>
        </w:rPr>
        <w:t>**</w:t>
      </w:r>
    </w:p>
    <w:p w:rsidR="000E4118" w:rsidRPr="006F020B" w:rsidRDefault="000E4118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020B">
        <w:rPr>
          <w:rFonts w:ascii="Times New Roman" w:eastAsia="Times New Roman" w:hAnsi="Times New Roman"/>
          <w:sz w:val="20"/>
          <w:szCs w:val="20"/>
          <w:lang w:eastAsia="ru-RU"/>
        </w:rPr>
        <w:t xml:space="preserve">     единиц </w:t>
      </w:r>
      <w:r w:rsidR="000E38F3" w:rsidRPr="006F020B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6F020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E38F3" w:rsidRPr="006F020B">
        <w:rPr>
          <w:rFonts w:ascii="Times New Roman" w:eastAsia="Times New Roman" w:hAnsi="Times New Roman"/>
          <w:sz w:val="20"/>
          <w:szCs w:val="20"/>
          <w:lang w:eastAsia="ru-RU"/>
        </w:rPr>
        <w:t>количество муниципальных учреждений физической культуры и спорта</w:t>
      </w:r>
    </w:p>
    <w:p w:rsidR="000E38F3" w:rsidRPr="006F020B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534E" w:rsidRPr="006F020B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020B">
        <w:rPr>
          <w:rFonts w:ascii="Times New Roman" w:eastAsia="Times New Roman" w:hAnsi="Times New Roman"/>
          <w:sz w:val="20"/>
          <w:szCs w:val="20"/>
          <w:lang w:eastAsia="ru-RU"/>
        </w:rPr>
        <w:t xml:space="preserve">*** </w:t>
      </w:r>
    </w:p>
    <w:p w:rsidR="000E38F3" w:rsidRPr="006F020B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020B">
        <w:rPr>
          <w:rFonts w:ascii="Times New Roman" w:eastAsia="Times New Roman" w:hAnsi="Times New Roman"/>
          <w:sz w:val="20"/>
          <w:szCs w:val="20"/>
          <w:lang w:eastAsia="ru-RU"/>
        </w:rPr>
        <w:t xml:space="preserve">     значения индикатора будут утверждены при получении дополнительных источников финансового обеспечения для реализации соответствующих мероприятий настоящей муниципальной программы</w:t>
      </w:r>
    </w:p>
    <w:p w:rsidR="000E38F3" w:rsidRPr="006F020B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65034" w:rsidRDefault="002A6885" w:rsidP="00F650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6885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Pr="002A6885">
        <w:rPr>
          <w:rFonts w:ascii="Times New Roman" w:hAnsi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/>
          <w:sz w:val="28"/>
          <w:szCs w:val="28"/>
        </w:rPr>
        <w:t>, н</w:t>
      </w:r>
      <w:r w:rsidR="00F65034" w:rsidRPr="002E7338">
        <w:rPr>
          <w:rFonts w:ascii="Times New Roman" w:hAnsi="Times New Roman"/>
          <w:sz w:val="28"/>
          <w:szCs w:val="28"/>
        </w:rPr>
        <w:t xml:space="preserve">ачальник </w:t>
      </w:r>
      <w:r w:rsidR="00F65034">
        <w:rPr>
          <w:rFonts w:ascii="Times New Roman" w:hAnsi="Times New Roman"/>
          <w:sz w:val="28"/>
          <w:szCs w:val="28"/>
        </w:rPr>
        <w:t xml:space="preserve">Управления культуры, </w:t>
      </w:r>
    </w:p>
    <w:p w:rsidR="00F65034" w:rsidRDefault="00F65034" w:rsidP="00F650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спорта и молодежной политики </w:t>
      </w:r>
    </w:p>
    <w:p w:rsidR="00E603BF" w:rsidRPr="00073616" w:rsidRDefault="00F65034" w:rsidP="000736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Бийска</w:t>
      </w:r>
      <w:r w:rsidR="002A6885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403533">
        <w:rPr>
          <w:rFonts w:ascii="Times New Roman" w:hAnsi="Times New Roman"/>
          <w:sz w:val="28"/>
          <w:szCs w:val="28"/>
        </w:rPr>
        <w:t xml:space="preserve">                               </w:t>
      </w:r>
    </w:p>
    <w:sectPr w:rsidR="00E603BF" w:rsidRPr="00073616" w:rsidSect="00900611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D01" w:rsidRDefault="003B4D01" w:rsidP="00900611">
      <w:pPr>
        <w:spacing w:after="0" w:line="240" w:lineRule="auto"/>
      </w:pPr>
      <w:r>
        <w:separator/>
      </w:r>
    </w:p>
  </w:endnote>
  <w:endnote w:type="continuationSeparator" w:id="0">
    <w:p w:rsidR="003B4D01" w:rsidRDefault="003B4D01" w:rsidP="0090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D01" w:rsidRDefault="003B4D01" w:rsidP="00900611">
      <w:pPr>
        <w:spacing w:after="0" w:line="240" w:lineRule="auto"/>
      </w:pPr>
      <w:r>
        <w:separator/>
      </w:r>
    </w:p>
  </w:footnote>
  <w:footnote w:type="continuationSeparator" w:id="0">
    <w:p w:rsidR="003B4D01" w:rsidRDefault="003B4D01" w:rsidP="0090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970503"/>
      <w:docPartObj>
        <w:docPartGallery w:val="Page Numbers (Top of Page)"/>
        <w:docPartUnique/>
      </w:docPartObj>
    </w:sdtPr>
    <w:sdtEndPr/>
    <w:sdtContent>
      <w:p w:rsidR="000E4118" w:rsidRDefault="000E41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885">
          <w:rPr>
            <w:noProof/>
          </w:rPr>
          <w:t>2</w:t>
        </w:r>
        <w:r>
          <w:fldChar w:fldCharType="end"/>
        </w:r>
      </w:p>
    </w:sdtContent>
  </w:sdt>
  <w:p w:rsidR="000E4118" w:rsidRDefault="000E41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FAD"/>
    <w:multiLevelType w:val="hybridMultilevel"/>
    <w:tmpl w:val="D1DC5D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4E"/>
    <w:rsid w:val="0002307F"/>
    <w:rsid w:val="00073616"/>
    <w:rsid w:val="000E38F3"/>
    <w:rsid w:val="000E4118"/>
    <w:rsid w:val="00181149"/>
    <w:rsid w:val="00193474"/>
    <w:rsid w:val="001D1E0C"/>
    <w:rsid w:val="002A6885"/>
    <w:rsid w:val="002C6E9A"/>
    <w:rsid w:val="00343801"/>
    <w:rsid w:val="003B4D01"/>
    <w:rsid w:val="00403533"/>
    <w:rsid w:val="004F34DC"/>
    <w:rsid w:val="00516B30"/>
    <w:rsid w:val="00581B53"/>
    <w:rsid w:val="005A012F"/>
    <w:rsid w:val="006D5FF4"/>
    <w:rsid w:val="006F020B"/>
    <w:rsid w:val="0081564E"/>
    <w:rsid w:val="00900611"/>
    <w:rsid w:val="009054B3"/>
    <w:rsid w:val="00A130B7"/>
    <w:rsid w:val="00A15B75"/>
    <w:rsid w:val="00A3013C"/>
    <w:rsid w:val="00A608CC"/>
    <w:rsid w:val="00AD3445"/>
    <w:rsid w:val="00B16C00"/>
    <w:rsid w:val="00B5534E"/>
    <w:rsid w:val="00B71E54"/>
    <w:rsid w:val="00B864A4"/>
    <w:rsid w:val="00BC1323"/>
    <w:rsid w:val="00BE1882"/>
    <w:rsid w:val="00C01399"/>
    <w:rsid w:val="00C46C46"/>
    <w:rsid w:val="00D025D0"/>
    <w:rsid w:val="00D36932"/>
    <w:rsid w:val="00D53F18"/>
    <w:rsid w:val="00D551D6"/>
    <w:rsid w:val="00DA4727"/>
    <w:rsid w:val="00DF4565"/>
    <w:rsid w:val="00E26EC9"/>
    <w:rsid w:val="00E450AC"/>
    <w:rsid w:val="00E603BF"/>
    <w:rsid w:val="00EB7D6D"/>
    <w:rsid w:val="00EF6E30"/>
    <w:rsid w:val="00F60811"/>
    <w:rsid w:val="00F6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61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611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A012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6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B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61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611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A012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6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B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 А. Иванова</cp:lastModifiedBy>
  <cp:revision>2</cp:revision>
  <cp:lastPrinted>2026-04-17T03:51:00Z</cp:lastPrinted>
  <dcterms:created xsi:type="dcterms:W3CDTF">2026-06-10T09:08:00Z</dcterms:created>
  <dcterms:modified xsi:type="dcterms:W3CDTF">2026-06-10T09:08:00Z</dcterms:modified>
</cp:coreProperties>
</file>