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4E84" w:rsidRDefault="00D012AB">
      <w:pPr>
        <w:widowControl w:val="0"/>
        <w:tabs>
          <w:tab w:val="left" w:pos="851"/>
        </w:tabs>
        <w:jc w:val="right"/>
        <w:rPr>
          <w:sz w:val="28"/>
        </w:rPr>
      </w:pPr>
      <w:r>
        <w:rPr>
          <w:sz w:val="28"/>
        </w:rPr>
        <w:t>Приложение 3</w:t>
      </w:r>
    </w:p>
    <w:p w:rsidR="00CA4E84" w:rsidRDefault="00D012AB">
      <w:pPr>
        <w:jc w:val="right"/>
        <w:rPr>
          <w:sz w:val="28"/>
        </w:rPr>
      </w:pPr>
      <w:r>
        <w:rPr>
          <w:sz w:val="28"/>
        </w:rPr>
        <w:t>к муниципальной программе</w:t>
      </w:r>
    </w:p>
    <w:p w:rsidR="00CA4E84" w:rsidRDefault="002B561E">
      <w:pPr>
        <w:jc w:val="right"/>
        <w:rPr>
          <w:sz w:val="28"/>
        </w:rPr>
      </w:pPr>
      <w:r>
        <w:rPr>
          <w:sz w:val="28"/>
        </w:rPr>
        <w:t>«</w:t>
      </w:r>
      <w:r w:rsidR="00EF7AB1">
        <w:rPr>
          <w:sz w:val="28"/>
        </w:rPr>
        <w:t>Развитие туризма в городе Бийске Алтайского края</w:t>
      </w:r>
      <w:r w:rsidR="00D012AB">
        <w:rPr>
          <w:sz w:val="28"/>
        </w:rPr>
        <w:t>»</w:t>
      </w:r>
    </w:p>
    <w:p w:rsidR="00CA4E84" w:rsidRDefault="00CA4E84">
      <w:pPr>
        <w:ind w:left="5040"/>
        <w:rPr>
          <w:sz w:val="28"/>
        </w:rPr>
      </w:pPr>
    </w:p>
    <w:p w:rsidR="00CA4E84" w:rsidRDefault="00D012AB">
      <w:pPr>
        <w:rPr>
          <w:sz w:val="28"/>
        </w:rPr>
      </w:pPr>
      <w:r>
        <w:rPr>
          <w:sz w:val="28"/>
        </w:rPr>
        <w:t>Объем финансовых ресурсов,</w:t>
      </w:r>
    </w:p>
    <w:p w:rsidR="00CA4E84" w:rsidRDefault="00D012AB">
      <w:pPr>
        <w:rPr>
          <w:sz w:val="28"/>
        </w:rPr>
      </w:pPr>
      <w:proofErr w:type="gramStart"/>
      <w:r>
        <w:rPr>
          <w:sz w:val="28"/>
        </w:rPr>
        <w:t>необходимых</w:t>
      </w:r>
      <w:proofErr w:type="gramEnd"/>
      <w:r>
        <w:rPr>
          <w:sz w:val="28"/>
        </w:rPr>
        <w:t xml:space="preserve"> для реализации муниципальной программы</w:t>
      </w:r>
    </w:p>
    <w:p w:rsidR="00CA4E84" w:rsidRDefault="002F190A">
      <w:pPr>
        <w:rPr>
          <w:sz w:val="28"/>
        </w:rPr>
      </w:pPr>
      <w:r>
        <w:rPr>
          <w:sz w:val="28"/>
        </w:rPr>
        <w:t>«</w:t>
      </w:r>
      <w:r w:rsidR="00EF7AB1">
        <w:rPr>
          <w:sz w:val="28"/>
        </w:rPr>
        <w:t>Развитие туризма в городе Бийске Алтайского края</w:t>
      </w:r>
      <w:r w:rsidR="00D012AB">
        <w:rPr>
          <w:sz w:val="28"/>
        </w:rPr>
        <w:t xml:space="preserve">» </w:t>
      </w:r>
    </w:p>
    <w:p w:rsidR="00CA4E84" w:rsidRDefault="00CA4E84">
      <w:pPr>
        <w:rPr>
          <w:sz w:val="28"/>
        </w:rPr>
      </w:pPr>
    </w:p>
    <w:tbl>
      <w:tblPr>
        <w:tblW w:w="10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082"/>
        <w:gridCol w:w="1792"/>
        <w:gridCol w:w="1418"/>
        <w:gridCol w:w="1417"/>
        <w:gridCol w:w="1559"/>
      </w:tblGrid>
      <w:tr w:rsidR="00ED4479" w:rsidRPr="00ED4479" w:rsidTr="00ED4479">
        <w:tc>
          <w:tcPr>
            <w:tcW w:w="4082" w:type="dxa"/>
            <w:vMerge w:val="restart"/>
          </w:tcPr>
          <w:p w:rsidR="00ED4479" w:rsidRPr="00ED4479" w:rsidRDefault="00ED4479" w:rsidP="00ED4479">
            <w:pPr>
              <w:widowControl w:val="0"/>
              <w:autoSpaceDE w:val="0"/>
              <w:autoSpaceDN w:val="0"/>
              <w:rPr>
                <w:color w:val="auto"/>
                <w:sz w:val="28"/>
                <w:szCs w:val="28"/>
              </w:rPr>
            </w:pPr>
            <w:r w:rsidRPr="00ED4479">
              <w:rPr>
                <w:color w:val="auto"/>
                <w:sz w:val="28"/>
                <w:szCs w:val="28"/>
              </w:rPr>
              <w:t>Источники и направления расходов</w:t>
            </w:r>
          </w:p>
        </w:tc>
        <w:tc>
          <w:tcPr>
            <w:tcW w:w="6186" w:type="dxa"/>
            <w:gridSpan w:val="4"/>
          </w:tcPr>
          <w:p w:rsidR="00ED4479" w:rsidRPr="00ED4479" w:rsidRDefault="00ED4479" w:rsidP="00ED4479">
            <w:pPr>
              <w:widowControl w:val="0"/>
              <w:autoSpaceDE w:val="0"/>
              <w:autoSpaceDN w:val="0"/>
              <w:rPr>
                <w:color w:val="auto"/>
                <w:sz w:val="28"/>
                <w:szCs w:val="28"/>
              </w:rPr>
            </w:pPr>
            <w:r w:rsidRPr="00ED4479">
              <w:rPr>
                <w:color w:val="auto"/>
                <w:sz w:val="28"/>
                <w:szCs w:val="28"/>
              </w:rPr>
              <w:t>Сумма расходов, тыс. рублей</w:t>
            </w:r>
          </w:p>
        </w:tc>
      </w:tr>
      <w:tr w:rsidR="00ED4479" w:rsidRPr="00ED4479" w:rsidTr="00ED4479">
        <w:tc>
          <w:tcPr>
            <w:tcW w:w="4082" w:type="dxa"/>
            <w:vMerge/>
          </w:tcPr>
          <w:p w:rsidR="00ED4479" w:rsidRPr="00ED4479" w:rsidRDefault="00ED4479" w:rsidP="00ED4479">
            <w:pPr>
              <w:widowControl w:val="0"/>
              <w:autoSpaceDE w:val="0"/>
              <w:autoSpaceDN w:val="0"/>
              <w:jc w:val="left"/>
              <w:rPr>
                <w:color w:val="auto"/>
                <w:sz w:val="28"/>
                <w:szCs w:val="28"/>
              </w:rPr>
            </w:pPr>
          </w:p>
        </w:tc>
        <w:tc>
          <w:tcPr>
            <w:tcW w:w="1792" w:type="dxa"/>
            <w:vMerge w:val="restart"/>
          </w:tcPr>
          <w:p w:rsidR="00ED4479" w:rsidRPr="00ED4479" w:rsidRDefault="00ED4479" w:rsidP="00ED4479">
            <w:pPr>
              <w:widowControl w:val="0"/>
              <w:autoSpaceDE w:val="0"/>
              <w:autoSpaceDN w:val="0"/>
              <w:rPr>
                <w:color w:val="auto"/>
                <w:sz w:val="28"/>
                <w:szCs w:val="28"/>
              </w:rPr>
            </w:pPr>
            <w:r w:rsidRPr="00ED4479">
              <w:rPr>
                <w:color w:val="auto"/>
                <w:sz w:val="28"/>
                <w:szCs w:val="28"/>
              </w:rPr>
              <w:t>Всего</w:t>
            </w:r>
          </w:p>
        </w:tc>
        <w:tc>
          <w:tcPr>
            <w:tcW w:w="4394" w:type="dxa"/>
            <w:gridSpan w:val="3"/>
          </w:tcPr>
          <w:p w:rsidR="00ED4479" w:rsidRPr="00ED4479" w:rsidRDefault="00ED4479" w:rsidP="00ED4479">
            <w:pPr>
              <w:widowControl w:val="0"/>
              <w:autoSpaceDE w:val="0"/>
              <w:autoSpaceDN w:val="0"/>
              <w:rPr>
                <w:color w:val="auto"/>
                <w:sz w:val="28"/>
                <w:szCs w:val="28"/>
              </w:rPr>
            </w:pPr>
            <w:r w:rsidRPr="00ED4479">
              <w:rPr>
                <w:color w:val="auto"/>
                <w:sz w:val="28"/>
                <w:szCs w:val="28"/>
              </w:rPr>
              <w:t>В том числе по годам</w:t>
            </w:r>
          </w:p>
        </w:tc>
      </w:tr>
      <w:tr w:rsidR="00ED4479" w:rsidRPr="00ED4479" w:rsidTr="00ED4479">
        <w:tc>
          <w:tcPr>
            <w:tcW w:w="4082" w:type="dxa"/>
            <w:vMerge/>
          </w:tcPr>
          <w:p w:rsidR="00ED4479" w:rsidRPr="00ED4479" w:rsidRDefault="00ED4479" w:rsidP="00ED4479">
            <w:pPr>
              <w:widowControl w:val="0"/>
              <w:autoSpaceDE w:val="0"/>
              <w:autoSpaceDN w:val="0"/>
              <w:jc w:val="left"/>
              <w:rPr>
                <w:color w:val="auto"/>
                <w:sz w:val="28"/>
                <w:szCs w:val="28"/>
              </w:rPr>
            </w:pPr>
          </w:p>
        </w:tc>
        <w:tc>
          <w:tcPr>
            <w:tcW w:w="1792" w:type="dxa"/>
            <w:vMerge/>
          </w:tcPr>
          <w:p w:rsidR="00ED4479" w:rsidRPr="00ED4479" w:rsidRDefault="00ED4479" w:rsidP="00ED4479">
            <w:pPr>
              <w:widowControl w:val="0"/>
              <w:autoSpaceDE w:val="0"/>
              <w:autoSpaceDN w:val="0"/>
              <w:jc w:val="left"/>
              <w:rPr>
                <w:color w:val="auto"/>
                <w:sz w:val="28"/>
                <w:szCs w:val="28"/>
              </w:rPr>
            </w:pPr>
          </w:p>
        </w:tc>
        <w:tc>
          <w:tcPr>
            <w:tcW w:w="1418" w:type="dxa"/>
          </w:tcPr>
          <w:p w:rsidR="00ED4479" w:rsidRPr="00ED4479" w:rsidRDefault="002B561E" w:rsidP="00ED4479">
            <w:pPr>
              <w:widowControl w:val="0"/>
              <w:autoSpaceDE w:val="0"/>
              <w:autoSpaceDN w:val="0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2027</w:t>
            </w:r>
          </w:p>
        </w:tc>
        <w:tc>
          <w:tcPr>
            <w:tcW w:w="1417" w:type="dxa"/>
          </w:tcPr>
          <w:p w:rsidR="00ED4479" w:rsidRPr="00ED4479" w:rsidRDefault="002B561E" w:rsidP="00ED4479">
            <w:pPr>
              <w:widowControl w:val="0"/>
              <w:autoSpaceDE w:val="0"/>
              <w:autoSpaceDN w:val="0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2028</w:t>
            </w:r>
          </w:p>
        </w:tc>
        <w:tc>
          <w:tcPr>
            <w:tcW w:w="1559" w:type="dxa"/>
          </w:tcPr>
          <w:p w:rsidR="00ED4479" w:rsidRPr="00ED4479" w:rsidRDefault="002B561E" w:rsidP="00ED4479">
            <w:pPr>
              <w:widowControl w:val="0"/>
              <w:autoSpaceDE w:val="0"/>
              <w:autoSpaceDN w:val="0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2029</w:t>
            </w:r>
          </w:p>
        </w:tc>
      </w:tr>
      <w:tr w:rsidR="00ED4479" w:rsidRPr="00ED4479" w:rsidTr="00ED4479">
        <w:tc>
          <w:tcPr>
            <w:tcW w:w="4082" w:type="dxa"/>
          </w:tcPr>
          <w:p w:rsidR="00ED4479" w:rsidRPr="00ED4479" w:rsidRDefault="00ED4479" w:rsidP="00ED4479">
            <w:pPr>
              <w:widowControl w:val="0"/>
              <w:autoSpaceDE w:val="0"/>
              <w:autoSpaceDN w:val="0"/>
              <w:rPr>
                <w:color w:val="auto"/>
                <w:sz w:val="28"/>
                <w:szCs w:val="28"/>
              </w:rPr>
            </w:pPr>
            <w:r w:rsidRPr="00ED4479">
              <w:rPr>
                <w:color w:val="auto"/>
                <w:sz w:val="28"/>
                <w:szCs w:val="28"/>
              </w:rPr>
              <w:t>1</w:t>
            </w:r>
          </w:p>
        </w:tc>
        <w:tc>
          <w:tcPr>
            <w:tcW w:w="1792" w:type="dxa"/>
          </w:tcPr>
          <w:p w:rsidR="00ED4479" w:rsidRPr="00ED4479" w:rsidRDefault="00ED4479" w:rsidP="00ED4479">
            <w:pPr>
              <w:widowControl w:val="0"/>
              <w:autoSpaceDE w:val="0"/>
              <w:autoSpaceDN w:val="0"/>
              <w:rPr>
                <w:color w:val="auto"/>
                <w:sz w:val="28"/>
                <w:szCs w:val="28"/>
              </w:rPr>
            </w:pPr>
            <w:r w:rsidRPr="00ED4479">
              <w:rPr>
                <w:color w:val="auto"/>
                <w:sz w:val="28"/>
                <w:szCs w:val="28"/>
              </w:rPr>
              <w:t>2</w:t>
            </w:r>
          </w:p>
        </w:tc>
        <w:tc>
          <w:tcPr>
            <w:tcW w:w="1418" w:type="dxa"/>
          </w:tcPr>
          <w:p w:rsidR="00ED4479" w:rsidRPr="00ED4479" w:rsidRDefault="00ED4479" w:rsidP="00ED4479">
            <w:pPr>
              <w:widowControl w:val="0"/>
              <w:autoSpaceDE w:val="0"/>
              <w:autoSpaceDN w:val="0"/>
              <w:rPr>
                <w:color w:val="auto"/>
                <w:sz w:val="28"/>
                <w:szCs w:val="28"/>
              </w:rPr>
            </w:pPr>
            <w:r w:rsidRPr="00ED4479">
              <w:rPr>
                <w:color w:val="auto"/>
                <w:sz w:val="28"/>
                <w:szCs w:val="28"/>
              </w:rPr>
              <w:t>3</w:t>
            </w:r>
          </w:p>
        </w:tc>
        <w:tc>
          <w:tcPr>
            <w:tcW w:w="1417" w:type="dxa"/>
          </w:tcPr>
          <w:p w:rsidR="00ED4479" w:rsidRPr="00ED4479" w:rsidRDefault="00ED4479" w:rsidP="00ED4479">
            <w:pPr>
              <w:widowControl w:val="0"/>
              <w:autoSpaceDE w:val="0"/>
              <w:autoSpaceDN w:val="0"/>
              <w:rPr>
                <w:color w:val="auto"/>
                <w:sz w:val="28"/>
                <w:szCs w:val="28"/>
              </w:rPr>
            </w:pPr>
            <w:r w:rsidRPr="00ED4479">
              <w:rPr>
                <w:color w:val="auto"/>
                <w:sz w:val="28"/>
                <w:szCs w:val="28"/>
              </w:rPr>
              <w:t>4</w:t>
            </w:r>
          </w:p>
        </w:tc>
        <w:tc>
          <w:tcPr>
            <w:tcW w:w="1559" w:type="dxa"/>
          </w:tcPr>
          <w:p w:rsidR="00ED4479" w:rsidRPr="00ED4479" w:rsidRDefault="00ED4479" w:rsidP="00ED4479">
            <w:pPr>
              <w:widowControl w:val="0"/>
              <w:autoSpaceDE w:val="0"/>
              <w:autoSpaceDN w:val="0"/>
              <w:rPr>
                <w:color w:val="auto"/>
                <w:sz w:val="28"/>
                <w:szCs w:val="28"/>
              </w:rPr>
            </w:pPr>
            <w:r w:rsidRPr="00ED4479">
              <w:rPr>
                <w:color w:val="auto"/>
                <w:sz w:val="28"/>
                <w:szCs w:val="28"/>
              </w:rPr>
              <w:t>5</w:t>
            </w:r>
          </w:p>
        </w:tc>
      </w:tr>
      <w:tr w:rsidR="00ED4479" w:rsidRPr="00ED4479" w:rsidTr="00ED4479">
        <w:tc>
          <w:tcPr>
            <w:tcW w:w="4082" w:type="dxa"/>
          </w:tcPr>
          <w:p w:rsidR="00ED4479" w:rsidRPr="00ED4479" w:rsidRDefault="00ED4479" w:rsidP="00ED4479">
            <w:pPr>
              <w:widowControl w:val="0"/>
              <w:autoSpaceDE w:val="0"/>
              <w:autoSpaceDN w:val="0"/>
              <w:jc w:val="both"/>
              <w:rPr>
                <w:color w:val="auto"/>
                <w:sz w:val="28"/>
                <w:szCs w:val="28"/>
              </w:rPr>
            </w:pPr>
            <w:r w:rsidRPr="00ED4479">
              <w:rPr>
                <w:color w:val="auto"/>
                <w:sz w:val="28"/>
                <w:szCs w:val="28"/>
              </w:rPr>
              <w:t>Всего финансовых затрат</w:t>
            </w:r>
          </w:p>
        </w:tc>
        <w:tc>
          <w:tcPr>
            <w:tcW w:w="1792" w:type="dxa"/>
          </w:tcPr>
          <w:p w:rsidR="00ED4479" w:rsidRPr="00015A58" w:rsidRDefault="00ED4479" w:rsidP="00ED4479">
            <w:pPr>
              <w:widowControl w:val="0"/>
              <w:autoSpaceDE w:val="0"/>
              <w:autoSpaceDN w:val="0"/>
              <w:rPr>
                <w:color w:val="auto"/>
                <w:sz w:val="28"/>
                <w:szCs w:val="28"/>
              </w:rPr>
            </w:pPr>
            <w:r w:rsidRPr="00015A58">
              <w:rPr>
                <w:color w:val="auto"/>
                <w:sz w:val="28"/>
                <w:szCs w:val="28"/>
              </w:rPr>
              <w:t>4 500,0</w:t>
            </w:r>
          </w:p>
        </w:tc>
        <w:tc>
          <w:tcPr>
            <w:tcW w:w="1418" w:type="dxa"/>
          </w:tcPr>
          <w:p w:rsidR="00ED4479" w:rsidRPr="00015A58" w:rsidRDefault="00ED4479" w:rsidP="00ED4479">
            <w:pPr>
              <w:widowControl w:val="0"/>
              <w:autoSpaceDE w:val="0"/>
              <w:autoSpaceDN w:val="0"/>
              <w:rPr>
                <w:color w:val="auto"/>
                <w:sz w:val="28"/>
                <w:szCs w:val="28"/>
              </w:rPr>
            </w:pPr>
            <w:r w:rsidRPr="00015A58">
              <w:rPr>
                <w:color w:val="auto"/>
                <w:sz w:val="28"/>
                <w:szCs w:val="28"/>
              </w:rPr>
              <w:t>1 500,0</w:t>
            </w:r>
          </w:p>
        </w:tc>
        <w:tc>
          <w:tcPr>
            <w:tcW w:w="1417" w:type="dxa"/>
          </w:tcPr>
          <w:p w:rsidR="00ED4479" w:rsidRPr="00015A58" w:rsidRDefault="00ED4479" w:rsidP="00ED4479">
            <w:pPr>
              <w:widowControl w:val="0"/>
              <w:autoSpaceDE w:val="0"/>
              <w:autoSpaceDN w:val="0"/>
              <w:rPr>
                <w:color w:val="auto"/>
                <w:sz w:val="28"/>
                <w:szCs w:val="28"/>
              </w:rPr>
            </w:pPr>
            <w:r w:rsidRPr="00015A58">
              <w:rPr>
                <w:color w:val="auto"/>
                <w:sz w:val="28"/>
                <w:szCs w:val="28"/>
              </w:rPr>
              <w:t>1 500,0</w:t>
            </w:r>
          </w:p>
        </w:tc>
        <w:tc>
          <w:tcPr>
            <w:tcW w:w="1559" w:type="dxa"/>
          </w:tcPr>
          <w:p w:rsidR="00ED4479" w:rsidRPr="00015A58" w:rsidRDefault="00ED4479" w:rsidP="00ED4479">
            <w:pPr>
              <w:widowControl w:val="0"/>
              <w:autoSpaceDE w:val="0"/>
              <w:autoSpaceDN w:val="0"/>
              <w:rPr>
                <w:color w:val="auto"/>
                <w:sz w:val="28"/>
                <w:szCs w:val="28"/>
              </w:rPr>
            </w:pPr>
            <w:r w:rsidRPr="00015A58">
              <w:rPr>
                <w:color w:val="auto"/>
                <w:sz w:val="28"/>
                <w:szCs w:val="28"/>
              </w:rPr>
              <w:t>1 500,0</w:t>
            </w:r>
          </w:p>
        </w:tc>
      </w:tr>
      <w:tr w:rsidR="00ED4479" w:rsidRPr="00ED4479" w:rsidTr="00ED4479">
        <w:tc>
          <w:tcPr>
            <w:tcW w:w="4082" w:type="dxa"/>
          </w:tcPr>
          <w:p w:rsidR="00ED4479" w:rsidRPr="00ED4479" w:rsidRDefault="00ED4479" w:rsidP="00ED4479">
            <w:pPr>
              <w:widowControl w:val="0"/>
              <w:autoSpaceDE w:val="0"/>
              <w:autoSpaceDN w:val="0"/>
              <w:jc w:val="both"/>
              <w:rPr>
                <w:color w:val="auto"/>
                <w:sz w:val="28"/>
                <w:szCs w:val="28"/>
              </w:rPr>
            </w:pPr>
            <w:r w:rsidRPr="00ED4479">
              <w:rPr>
                <w:color w:val="auto"/>
                <w:sz w:val="28"/>
                <w:szCs w:val="28"/>
              </w:rPr>
              <w:t>в том числе</w:t>
            </w:r>
          </w:p>
        </w:tc>
        <w:tc>
          <w:tcPr>
            <w:tcW w:w="1792" w:type="dxa"/>
          </w:tcPr>
          <w:p w:rsidR="00ED4479" w:rsidRPr="00015A58" w:rsidRDefault="00ED4479" w:rsidP="00ED4479">
            <w:pPr>
              <w:widowControl w:val="0"/>
              <w:autoSpaceDE w:val="0"/>
              <w:autoSpaceDN w:val="0"/>
              <w:rPr>
                <w:color w:val="auto"/>
                <w:sz w:val="28"/>
                <w:szCs w:val="28"/>
              </w:rPr>
            </w:pPr>
          </w:p>
        </w:tc>
        <w:tc>
          <w:tcPr>
            <w:tcW w:w="1418" w:type="dxa"/>
          </w:tcPr>
          <w:p w:rsidR="00ED4479" w:rsidRPr="00015A58" w:rsidRDefault="00ED4479" w:rsidP="00ED4479">
            <w:pPr>
              <w:widowControl w:val="0"/>
              <w:autoSpaceDE w:val="0"/>
              <w:autoSpaceDN w:val="0"/>
              <w:rPr>
                <w:color w:val="auto"/>
                <w:sz w:val="28"/>
                <w:szCs w:val="28"/>
              </w:rPr>
            </w:pPr>
          </w:p>
        </w:tc>
        <w:tc>
          <w:tcPr>
            <w:tcW w:w="1417" w:type="dxa"/>
          </w:tcPr>
          <w:p w:rsidR="00ED4479" w:rsidRPr="00015A58" w:rsidRDefault="00ED4479" w:rsidP="00ED4479">
            <w:pPr>
              <w:widowControl w:val="0"/>
              <w:autoSpaceDE w:val="0"/>
              <w:autoSpaceDN w:val="0"/>
              <w:rPr>
                <w:color w:val="auto"/>
                <w:sz w:val="28"/>
                <w:szCs w:val="28"/>
              </w:rPr>
            </w:pPr>
          </w:p>
        </w:tc>
        <w:tc>
          <w:tcPr>
            <w:tcW w:w="1559" w:type="dxa"/>
          </w:tcPr>
          <w:p w:rsidR="00ED4479" w:rsidRPr="00015A58" w:rsidRDefault="00ED4479" w:rsidP="00ED4479">
            <w:pPr>
              <w:widowControl w:val="0"/>
              <w:autoSpaceDE w:val="0"/>
              <w:autoSpaceDN w:val="0"/>
              <w:rPr>
                <w:color w:val="auto"/>
                <w:sz w:val="28"/>
                <w:szCs w:val="28"/>
              </w:rPr>
            </w:pPr>
          </w:p>
        </w:tc>
      </w:tr>
      <w:tr w:rsidR="00ED4479" w:rsidRPr="00ED4479" w:rsidTr="00ED4479">
        <w:tc>
          <w:tcPr>
            <w:tcW w:w="4082" w:type="dxa"/>
          </w:tcPr>
          <w:p w:rsidR="00ED4479" w:rsidRPr="00ED4479" w:rsidRDefault="00ED4479" w:rsidP="00ED4479">
            <w:pPr>
              <w:widowControl w:val="0"/>
              <w:autoSpaceDE w:val="0"/>
              <w:autoSpaceDN w:val="0"/>
              <w:adjustRightInd w:val="0"/>
              <w:jc w:val="left"/>
              <w:rPr>
                <w:color w:val="auto"/>
                <w:sz w:val="28"/>
              </w:rPr>
            </w:pPr>
            <w:r w:rsidRPr="00ED4479">
              <w:rPr>
                <w:color w:val="auto"/>
                <w:sz w:val="28"/>
              </w:rPr>
              <w:t>из федерального бюджета</w:t>
            </w:r>
          </w:p>
        </w:tc>
        <w:tc>
          <w:tcPr>
            <w:tcW w:w="1792" w:type="dxa"/>
          </w:tcPr>
          <w:p w:rsidR="00ED4479" w:rsidRPr="00015A58" w:rsidRDefault="00ED4479" w:rsidP="00ED4479">
            <w:pPr>
              <w:widowControl w:val="0"/>
              <w:autoSpaceDE w:val="0"/>
              <w:autoSpaceDN w:val="0"/>
              <w:rPr>
                <w:color w:val="auto"/>
                <w:sz w:val="28"/>
                <w:szCs w:val="28"/>
              </w:rPr>
            </w:pPr>
            <w:r w:rsidRPr="00015A58">
              <w:rPr>
                <w:color w:val="auto"/>
                <w:sz w:val="28"/>
                <w:szCs w:val="28"/>
              </w:rPr>
              <w:t>0,0</w:t>
            </w:r>
          </w:p>
        </w:tc>
        <w:tc>
          <w:tcPr>
            <w:tcW w:w="1418" w:type="dxa"/>
          </w:tcPr>
          <w:p w:rsidR="00ED4479" w:rsidRPr="00015A58" w:rsidRDefault="00ED4479" w:rsidP="00ED4479">
            <w:pPr>
              <w:widowControl w:val="0"/>
              <w:autoSpaceDE w:val="0"/>
              <w:autoSpaceDN w:val="0"/>
              <w:rPr>
                <w:color w:val="auto"/>
                <w:sz w:val="28"/>
                <w:szCs w:val="28"/>
              </w:rPr>
            </w:pPr>
            <w:r w:rsidRPr="00015A58">
              <w:rPr>
                <w:color w:val="auto"/>
                <w:sz w:val="28"/>
                <w:szCs w:val="28"/>
              </w:rPr>
              <w:t>0,0</w:t>
            </w:r>
          </w:p>
        </w:tc>
        <w:tc>
          <w:tcPr>
            <w:tcW w:w="1417" w:type="dxa"/>
          </w:tcPr>
          <w:p w:rsidR="00ED4479" w:rsidRPr="00015A58" w:rsidRDefault="00ED4479" w:rsidP="00ED4479">
            <w:pPr>
              <w:widowControl w:val="0"/>
              <w:autoSpaceDE w:val="0"/>
              <w:autoSpaceDN w:val="0"/>
              <w:rPr>
                <w:color w:val="auto"/>
                <w:sz w:val="28"/>
                <w:szCs w:val="28"/>
              </w:rPr>
            </w:pPr>
            <w:r w:rsidRPr="00015A58">
              <w:rPr>
                <w:color w:val="auto"/>
                <w:sz w:val="28"/>
                <w:szCs w:val="28"/>
              </w:rPr>
              <w:t>0,0</w:t>
            </w:r>
          </w:p>
        </w:tc>
        <w:tc>
          <w:tcPr>
            <w:tcW w:w="1559" w:type="dxa"/>
          </w:tcPr>
          <w:p w:rsidR="00ED4479" w:rsidRPr="00015A58" w:rsidRDefault="00ED4479" w:rsidP="00ED4479">
            <w:pPr>
              <w:widowControl w:val="0"/>
              <w:autoSpaceDE w:val="0"/>
              <w:autoSpaceDN w:val="0"/>
              <w:rPr>
                <w:color w:val="auto"/>
                <w:sz w:val="28"/>
                <w:szCs w:val="28"/>
              </w:rPr>
            </w:pPr>
            <w:r w:rsidRPr="00015A58">
              <w:rPr>
                <w:color w:val="auto"/>
                <w:sz w:val="28"/>
                <w:szCs w:val="28"/>
              </w:rPr>
              <w:t>0,0</w:t>
            </w:r>
          </w:p>
        </w:tc>
      </w:tr>
      <w:tr w:rsidR="00ED4479" w:rsidRPr="00ED4479" w:rsidTr="00ED4479">
        <w:tc>
          <w:tcPr>
            <w:tcW w:w="4082" w:type="dxa"/>
          </w:tcPr>
          <w:p w:rsidR="00ED4479" w:rsidRPr="00ED4479" w:rsidRDefault="00ED4479" w:rsidP="00ED4479">
            <w:pPr>
              <w:widowControl w:val="0"/>
              <w:autoSpaceDE w:val="0"/>
              <w:autoSpaceDN w:val="0"/>
              <w:adjustRightInd w:val="0"/>
              <w:jc w:val="left"/>
              <w:rPr>
                <w:color w:val="auto"/>
                <w:sz w:val="28"/>
              </w:rPr>
            </w:pPr>
            <w:r w:rsidRPr="00ED4479">
              <w:rPr>
                <w:color w:val="auto"/>
                <w:sz w:val="28"/>
              </w:rPr>
              <w:t>из краевого бюджета</w:t>
            </w:r>
          </w:p>
        </w:tc>
        <w:tc>
          <w:tcPr>
            <w:tcW w:w="1792" w:type="dxa"/>
          </w:tcPr>
          <w:p w:rsidR="00ED4479" w:rsidRPr="00015A58" w:rsidRDefault="00ED4479" w:rsidP="00B907B6">
            <w:pPr>
              <w:widowControl w:val="0"/>
              <w:autoSpaceDE w:val="0"/>
              <w:autoSpaceDN w:val="0"/>
              <w:rPr>
                <w:color w:val="auto"/>
                <w:sz w:val="28"/>
                <w:szCs w:val="28"/>
              </w:rPr>
            </w:pPr>
            <w:r w:rsidRPr="00015A58">
              <w:rPr>
                <w:color w:val="auto"/>
                <w:sz w:val="28"/>
                <w:szCs w:val="28"/>
              </w:rPr>
              <w:t>0,0</w:t>
            </w:r>
          </w:p>
        </w:tc>
        <w:tc>
          <w:tcPr>
            <w:tcW w:w="1418" w:type="dxa"/>
          </w:tcPr>
          <w:p w:rsidR="00ED4479" w:rsidRPr="00015A58" w:rsidRDefault="00ED4479" w:rsidP="00B907B6">
            <w:pPr>
              <w:widowControl w:val="0"/>
              <w:autoSpaceDE w:val="0"/>
              <w:autoSpaceDN w:val="0"/>
              <w:rPr>
                <w:color w:val="auto"/>
                <w:sz w:val="28"/>
                <w:szCs w:val="28"/>
              </w:rPr>
            </w:pPr>
            <w:r w:rsidRPr="00015A58">
              <w:rPr>
                <w:color w:val="auto"/>
                <w:sz w:val="28"/>
                <w:szCs w:val="28"/>
              </w:rPr>
              <w:t>0,0</w:t>
            </w:r>
          </w:p>
        </w:tc>
        <w:tc>
          <w:tcPr>
            <w:tcW w:w="1417" w:type="dxa"/>
          </w:tcPr>
          <w:p w:rsidR="00ED4479" w:rsidRPr="00015A58" w:rsidRDefault="00ED4479" w:rsidP="00B907B6">
            <w:pPr>
              <w:widowControl w:val="0"/>
              <w:autoSpaceDE w:val="0"/>
              <w:autoSpaceDN w:val="0"/>
              <w:rPr>
                <w:color w:val="auto"/>
                <w:sz w:val="28"/>
                <w:szCs w:val="28"/>
              </w:rPr>
            </w:pPr>
            <w:r w:rsidRPr="00015A58">
              <w:rPr>
                <w:color w:val="auto"/>
                <w:sz w:val="28"/>
                <w:szCs w:val="28"/>
              </w:rPr>
              <w:t>0,0</w:t>
            </w:r>
          </w:p>
        </w:tc>
        <w:tc>
          <w:tcPr>
            <w:tcW w:w="1559" w:type="dxa"/>
          </w:tcPr>
          <w:p w:rsidR="00ED4479" w:rsidRPr="00015A58" w:rsidRDefault="00ED4479" w:rsidP="00B907B6">
            <w:pPr>
              <w:widowControl w:val="0"/>
              <w:autoSpaceDE w:val="0"/>
              <w:autoSpaceDN w:val="0"/>
              <w:rPr>
                <w:color w:val="auto"/>
                <w:sz w:val="28"/>
                <w:szCs w:val="28"/>
              </w:rPr>
            </w:pPr>
            <w:r w:rsidRPr="00015A58">
              <w:rPr>
                <w:color w:val="auto"/>
                <w:sz w:val="28"/>
                <w:szCs w:val="28"/>
              </w:rPr>
              <w:t>0,0</w:t>
            </w:r>
          </w:p>
        </w:tc>
      </w:tr>
      <w:tr w:rsidR="00ED4479" w:rsidRPr="00ED4479" w:rsidTr="00ED4479">
        <w:tc>
          <w:tcPr>
            <w:tcW w:w="4082" w:type="dxa"/>
          </w:tcPr>
          <w:p w:rsidR="00ED4479" w:rsidRPr="00ED4479" w:rsidRDefault="00ED4479" w:rsidP="00ED4479">
            <w:pPr>
              <w:widowControl w:val="0"/>
              <w:autoSpaceDE w:val="0"/>
              <w:autoSpaceDN w:val="0"/>
              <w:adjustRightInd w:val="0"/>
              <w:jc w:val="left"/>
              <w:rPr>
                <w:color w:val="auto"/>
                <w:sz w:val="28"/>
              </w:rPr>
            </w:pPr>
            <w:r w:rsidRPr="00ED4479">
              <w:rPr>
                <w:color w:val="auto"/>
                <w:sz w:val="28"/>
              </w:rPr>
              <w:t>из бюджета города</w:t>
            </w:r>
          </w:p>
        </w:tc>
        <w:tc>
          <w:tcPr>
            <w:tcW w:w="1792" w:type="dxa"/>
          </w:tcPr>
          <w:p w:rsidR="00ED4479" w:rsidRPr="00015A58" w:rsidRDefault="00ED4479" w:rsidP="00B907B6">
            <w:pPr>
              <w:widowControl w:val="0"/>
              <w:autoSpaceDE w:val="0"/>
              <w:autoSpaceDN w:val="0"/>
              <w:rPr>
                <w:color w:val="auto"/>
                <w:sz w:val="28"/>
                <w:szCs w:val="28"/>
              </w:rPr>
            </w:pPr>
            <w:r w:rsidRPr="00015A58">
              <w:rPr>
                <w:color w:val="auto"/>
                <w:sz w:val="28"/>
                <w:szCs w:val="28"/>
              </w:rPr>
              <w:t>4 500,0</w:t>
            </w:r>
          </w:p>
        </w:tc>
        <w:tc>
          <w:tcPr>
            <w:tcW w:w="1418" w:type="dxa"/>
          </w:tcPr>
          <w:p w:rsidR="00ED4479" w:rsidRPr="00015A58" w:rsidRDefault="00ED4479" w:rsidP="00B907B6">
            <w:pPr>
              <w:widowControl w:val="0"/>
              <w:autoSpaceDE w:val="0"/>
              <w:autoSpaceDN w:val="0"/>
              <w:rPr>
                <w:color w:val="auto"/>
                <w:sz w:val="28"/>
                <w:szCs w:val="28"/>
              </w:rPr>
            </w:pPr>
            <w:r w:rsidRPr="00015A58">
              <w:rPr>
                <w:color w:val="auto"/>
                <w:sz w:val="28"/>
                <w:szCs w:val="28"/>
              </w:rPr>
              <w:t>1 500,0</w:t>
            </w:r>
          </w:p>
        </w:tc>
        <w:tc>
          <w:tcPr>
            <w:tcW w:w="1417" w:type="dxa"/>
          </w:tcPr>
          <w:p w:rsidR="00ED4479" w:rsidRPr="00015A58" w:rsidRDefault="00ED4479" w:rsidP="00B907B6">
            <w:pPr>
              <w:widowControl w:val="0"/>
              <w:autoSpaceDE w:val="0"/>
              <w:autoSpaceDN w:val="0"/>
              <w:rPr>
                <w:color w:val="auto"/>
                <w:sz w:val="28"/>
                <w:szCs w:val="28"/>
              </w:rPr>
            </w:pPr>
            <w:r w:rsidRPr="00015A58">
              <w:rPr>
                <w:color w:val="auto"/>
                <w:sz w:val="28"/>
                <w:szCs w:val="28"/>
              </w:rPr>
              <w:t>1 500,0</w:t>
            </w:r>
          </w:p>
        </w:tc>
        <w:tc>
          <w:tcPr>
            <w:tcW w:w="1559" w:type="dxa"/>
          </w:tcPr>
          <w:p w:rsidR="00ED4479" w:rsidRPr="00015A58" w:rsidRDefault="00ED4479" w:rsidP="00B907B6">
            <w:pPr>
              <w:widowControl w:val="0"/>
              <w:autoSpaceDE w:val="0"/>
              <w:autoSpaceDN w:val="0"/>
              <w:rPr>
                <w:color w:val="auto"/>
                <w:sz w:val="28"/>
                <w:szCs w:val="28"/>
              </w:rPr>
            </w:pPr>
            <w:r w:rsidRPr="00015A58">
              <w:rPr>
                <w:color w:val="auto"/>
                <w:sz w:val="28"/>
                <w:szCs w:val="28"/>
              </w:rPr>
              <w:t>1 500,0</w:t>
            </w:r>
          </w:p>
        </w:tc>
      </w:tr>
      <w:tr w:rsidR="00ED4479" w:rsidRPr="00ED4479" w:rsidTr="00ED4479">
        <w:tc>
          <w:tcPr>
            <w:tcW w:w="4082" w:type="dxa"/>
          </w:tcPr>
          <w:p w:rsidR="00ED4479" w:rsidRPr="00ED4479" w:rsidRDefault="00ED4479" w:rsidP="00ED4479">
            <w:pPr>
              <w:widowControl w:val="0"/>
              <w:autoSpaceDE w:val="0"/>
              <w:autoSpaceDN w:val="0"/>
              <w:jc w:val="both"/>
              <w:rPr>
                <w:color w:val="auto"/>
                <w:sz w:val="28"/>
                <w:szCs w:val="28"/>
              </w:rPr>
            </w:pPr>
            <w:r w:rsidRPr="00ED4479">
              <w:rPr>
                <w:color w:val="auto"/>
                <w:sz w:val="28"/>
                <w:szCs w:val="28"/>
              </w:rPr>
              <w:t>из внебюджетных источников</w:t>
            </w:r>
          </w:p>
        </w:tc>
        <w:tc>
          <w:tcPr>
            <w:tcW w:w="1792" w:type="dxa"/>
          </w:tcPr>
          <w:p w:rsidR="00ED4479" w:rsidRPr="00015A58" w:rsidRDefault="00ED4479" w:rsidP="00B907B6">
            <w:pPr>
              <w:widowControl w:val="0"/>
              <w:autoSpaceDE w:val="0"/>
              <w:autoSpaceDN w:val="0"/>
              <w:rPr>
                <w:color w:val="auto"/>
                <w:sz w:val="28"/>
                <w:szCs w:val="28"/>
              </w:rPr>
            </w:pPr>
            <w:r w:rsidRPr="00015A58">
              <w:rPr>
                <w:color w:val="auto"/>
                <w:sz w:val="28"/>
                <w:szCs w:val="28"/>
              </w:rPr>
              <w:t>0,0</w:t>
            </w:r>
          </w:p>
        </w:tc>
        <w:tc>
          <w:tcPr>
            <w:tcW w:w="1418" w:type="dxa"/>
          </w:tcPr>
          <w:p w:rsidR="00ED4479" w:rsidRPr="00015A58" w:rsidRDefault="00ED4479" w:rsidP="00B907B6">
            <w:pPr>
              <w:widowControl w:val="0"/>
              <w:autoSpaceDE w:val="0"/>
              <w:autoSpaceDN w:val="0"/>
              <w:rPr>
                <w:color w:val="auto"/>
                <w:sz w:val="28"/>
                <w:szCs w:val="28"/>
              </w:rPr>
            </w:pPr>
            <w:r w:rsidRPr="00015A58">
              <w:rPr>
                <w:color w:val="auto"/>
                <w:sz w:val="28"/>
                <w:szCs w:val="28"/>
              </w:rPr>
              <w:t>0,0</w:t>
            </w:r>
          </w:p>
        </w:tc>
        <w:tc>
          <w:tcPr>
            <w:tcW w:w="1417" w:type="dxa"/>
          </w:tcPr>
          <w:p w:rsidR="00ED4479" w:rsidRPr="00015A58" w:rsidRDefault="00ED4479" w:rsidP="00B907B6">
            <w:pPr>
              <w:widowControl w:val="0"/>
              <w:autoSpaceDE w:val="0"/>
              <w:autoSpaceDN w:val="0"/>
              <w:rPr>
                <w:color w:val="auto"/>
                <w:sz w:val="28"/>
                <w:szCs w:val="28"/>
              </w:rPr>
            </w:pPr>
            <w:r w:rsidRPr="00015A58">
              <w:rPr>
                <w:color w:val="auto"/>
                <w:sz w:val="28"/>
                <w:szCs w:val="28"/>
              </w:rPr>
              <w:t>0,0</w:t>
            </w:r>
          </w:p>
        </w:tc>
        <w:tc>
          <w:tcPr>
            <w:tcW w:w="1559" w:type="dxa"/>
          </w:tcPr>
          <w:p w:rsidR="00ED4479" w:rsidRPr="00015A58" w:rsidRDefault="00ED4479" w:rsidP="00B907B6">
            <w:pPr>
              <w:widowControl w:val="0"/>
              <w:autoSpaceDE w:val="0"/>
              <w:autoSpaceDN w:val="0"/>
              <w:rPr>
                <w:color w:val="auto"/>
                <w:sz w:val="28"/>
                <w:szCs w:val="28"/>
              </w:rPr>
            </w:pPr>
            <w:r w:rsidRPr="00015A58">
              <w:rPr>
                <w:color w:val="auto"/>
                <w:sz w:val="28"/>
                <w:szCs w:val="28"/>
              </w:rPr>
              <w:t>0,0</w:t>
            </w:r>
          </w:p>
        </w:tc>
      </w:tr>
      <w:tr w:rsidR="00ED4479" w:rsidRPr="00ED4479" w:rsidTr="00ED4479">
        <w:tc>
          <w:tcPr>
            <w:tcW w:w="4082" w:type="dxa"/>
          </w:tcPr>
          <w:p w:rsidR="00ED4479" w:rsidRPr="00ED4479" w:rsidRDefault="00ED4479" w:rsidP="00ED4479">
            <w:pPr>
              <w:widowControl w:val="0"/>
              <w:autoSpaceDE w:val="0"/>
              <w:autoSpaceDN w:val="0"/>
              <w:jc w:val="both"/>
              <w:rPr>
                <w:color w:val="auto"/>
                <w:sz w:val="28"/>
                <w:szCs w:val="28"/>
              </w:rPr>
            </w:pPr>
            <w:r w:rsidRPr="00ED4479">
              <w:rPr>
                <w:color w:val="auto"/>
                <w:sz w:val="28"/>
                <w:szCs w:val="28"/>
              </w:rPr>
              <w:t>Из них:</w:t>
            </w:r>
          </w:p>
        </w:tc>
        <w:tc>
          <w:tcPr>
            <w:tcW w:w="1792" w:type="dxa"/>
          </w:tcPr>
          <w:p w:rsidR="00ED4479" w:rsidRPr="00015A58" w:rsidRDefault="00ED4479" w:rsidP="00ED4479">
            <w:pPr>
              <w:widowControl w:val="0"/>
              <w:autoSpaceDE w:val="0"/>
              <w:autoSpaceDN w:val="0"/>
              <w:rPr>
                <w:color w:val="auto"/>
                <w:sz w:val="28"/>
                <w:szCs w:val="28"/>
              </w:rPr>
            </w:pPr>
          </w:p>
        </w:tc>
        <w:tc>
          <w:tcPr>
            <w:tcW w:w="1418" w:type="dxa"/>
          </w:tcPr>
          <w:p w:rsidR="00ED4479" w:rsidRPr="00015A58" w:rsidRDefault="00ED4479" w:rsidP="00ED4479">
            <w:pPr>
              <w:widowControl w:val="0"/>
              <w:autoSpaceDE w:val="0"/>
              <w:autoSpaceDN w:val="0"/>
              <w:rPr>
                <w:color w:val="auto"/>
                <w:sz w:val="28"/>
                <w:szCs w:val="28"/>
              </w:rPr>
            </w:pPr>
          </w:p>
        </w:tc>
        <w:tc>
          <w:tcPr>
            <w:tcW w:w="1417" w:type="dxa"/>
          </w:tcPr>
          <w:p w:rsidR="00ED4479" w:rsidRPr="00015A58" w:rsidRDefault="00ED4479" w:rsidP="00ED4479">
            <w:pPr>
              <w:widowControl w:val="0"/>
              <w:autoSpaceDE w:val="0"/>
              <w:autoSpaceDN w:val="0"/>
              <w:rPr>
                <w:color w:val="auto"/>
                <w:sz w:val="28"/>
                <w:szCs w:val="28"/>
              </w:rPr>
            </w:pPr>
          </w:p>
        </w:tc>
        <w:tc>
          <w:tcPr>
            <w:tcW w:w="1559" w:type="dxa"/>
          </w:tcPr>
          <w:p w:rsidR="00ED4479" w:rsidRPr="00015A58" w:rsidRDefault="00ED4479" w:rsidP="00ED4479">
            <w:pPr>
              <w:widowControl w:val="0"/>
              <w:autoSpaceDE w:val="0"/>
              <w:autoSpaceDN w:val="0"/>
              <w:rPr>
                <w:color w:val="auto"/>
                <w:sz w:val="28"/>
                <w:szCs w:val="28"/>
              </w:rPr>
            </w:pPr>
          </w:p>
        </w:tc>
      </w:tr>
      <w:tr w:rsidR="00587AE9" w:rsidRPr="00ED4479" w:rsidTr="00ED4479">
        <w:tc>
          <w:tcPr>
            <w:tcW w:w="4082" w:type="dxa"/>
          </w:tcPr>
          <w:p w:rsidR="00587AE9" w:rsidRPr="00ED4479" w:rsidRDefault="00587AE9" w:rsidP="00ED4479">
            <w:pPr>
              <w:widowControl w:val="0"/>
              <w:autoSpaceDE w:val="0"/>
              <w:autoSpaceDN w:val="0"/>
              <w:jc w:val="both"/>
              <w:rPr>
                <w:color w:val="auto"/>
                <w:sz w:val="28"/>
                <w:szCs w:val="28"/>
              </w:rPr>
            </w:pPr>
            <w:r w:rsidRPr="00ED4479">
              <w:rPr>
                <w:color w:val="auto"/>
                <w:sz w:val="28"/>
                <w:szCs w:val="28"/>
              </w:rPr>
              <w:t>Капитальные вложения</w:t>
            </w:r>
          </w:p>
        </w:tc>
        <w:tc>
          <w:tcPr>
            <w:tcW w:w="1792" w:type="dxa"/>
          </w:tcPr>
          <w:p w:rsidR="00587AE9" w:rsidRPr="00015A58" w:rsidRDefault="00587AE9" w:rsidP="00782D5D">
            <w:pPr>
              <w:widowControl w:val="0"/>
              <w:autoSpaceDE w:val="0"/>
              <w:autoSpaceDN w:val="0"/>
              <w:rPr>
                <w:color w:val="auto"/>
                <w:sz w:val="28"/>
                <w:szCs w:val="28"/>
              </w:rPr>
            </w:pPr>
            <w:r w:rsidRPr="00015A58">
              <w:rPr>
                <w:color w:val="auto"/>
                <w:sz w:val="28"/>
                <w:szCs w:val="28"/>
              </w:rPr>
              <w:t>4 500,0</w:t>
            </w:r>
          </w:p>
        </w:tc>
        <w:tc>
          <w:tcPr>
            <w:tcW w:w="1418" w:type="dxa"/>
          </w:tcPr>
          <w:p w:rsidR="00587AE9" w:rsidRPr="00015A58" w:rsidRDefault="00587AE9" w:rsidP="00782D5D">
            <w:pPr>
              <w:widowControl w:val="0"/>
              <w:autoSpaceDE w:val="0"/>
              <w:autoSpaceDN w:val="0"/>
              <w:rPr>
                <w:color w:val="auto"/>
                <w:sz w:val="28"/>
                <w:szCs w:val="28"/>
              </w:rPr>
            </w:pPr>
            <w:r w:rsidRPr="00015A58">
              <w:rPr>
                <w:color w:val="auto"/>
                <w:sz w:val="28"/>
                <w:szCs w:val="28"/>
              </w:rPr>
              <w:t>1 500,0</w:t>
            </w:r>
          </w:p>
        </w:tc>
        <w:tc>
          <w:tcPr>
            <w:tcW w:w="1417" w:type="dxa"/>
          </w:tcPr>
          <w:p w:rsidR="00587AE9" w:rsidRPr="00015A58" w:rsidRDefault="00587AE9" w:rsidP="00782D5D">
            <w:pPr>
              <w:widowControl w:val="0"/>
              <w:autoSpaceDE w:val="0"/>
              <w:autoSpaceDN w:val="0"/>
              <w:rPr>
                <w:color w:val="auto"/>
                <w:sz w:val="28"/>
                <w:szCs w:val="28"/>
              </w:rPr>
            </w:pPr>
            <w:r w:rsidRPr="00015A58">
              <w:rPr>
                <w:color w:val="auto"/>
                <w:sz w:val="28"/>
                <w:szCs w:val="28"/>
              </w:rPr>
              <w:t>1 500,0</w:t>
            </w:r>
          </w:p>
        </w:tc>
        <w:tc>
          <w:tcPr>
            <w:tcW w:w="1559" w:type="dxa"/>
          </w:tcPr>
          <w:p w:rsidR="00587AE9" w:rsidRPr="00015A58" w:rsidRDefault="00587AE9" w:rsidP="00782D5D">
            <w:pPr>
              <w:widowControl w:val="0"/>
              <w:autoSpaceDE w:val="0"/>
              <w:autoSpaceDN w:val="0"/>
              <w:rPr>
                <w:color w:val="auto"/>
                <w:sz w:val="28"/>
                <w:szCs w:val="28"/>
              </w:rPr>
            </w:pPr>
            <w:r w:rsidRPr="00015A58">
              <w:rPr>
                <w:color w:val="auto"/>
                <w:sz w:val="28"/>
                <w:szCs w:val="28"/>
              </w:rPr>
              <w:t>1 500,0</w:t>
            </w:r>
          </w:p>
        </w:tc>
      </w:tr>
      <w:tr w:rsidR="00ED4479" w:rsidRPr="00ED4479" w:rsidTr="00ED4479">
        <w:tc>
          <w:tcPr>
            <w:tcW w:w="4082" w:type="dxa"/>
          </w:tcPr>
          <w:p w:rsidR="00ED4479" w:rsidRPr="00ED4479" w:rsidRDefault="00ED4479" w:rsidP="00ED4479">
            <w:pPr>
              <w:widowControl w:val="0"/>
              <w:autoSpaceDE w:val="0"/>
              <w:autoSpaceDN w:val="0"/>
              <w:jc w:val="both"/>
              <w:rPr>
                <w:color w:val="auto"/>
                <w:sz w:val="28"/>
                <w:szCs w:val="28"/>
              </w:rPr>
            </w:pPr>
            <w:r w:rsidRPr="00ED4479">
              <w:rPr>
                <w:color w:val="auto"/>
                <w:sz w:val="28"/>
                <w:szCs w:val="28"/>
              </w:rPr>
              <w:t>в том числе</w:t>
            </w:r>
          </w:p>
        </w:tc>
        <w:tc>
          <w:tcPr>
            <w:tcW w:w="1792" w:type="dxa"/>
          </w:tcPr>
          <w:p w:rsidR="00ED4479" w:rsidRPr="00015A58" w:rsidRDefault="00ED4479" w:rsidP="00ED4479">
            <w:pPr>
              <w:widowControl w:val="0"/>
              <w:autoSpaceDE w:val="0"/>
              <w:autoSpaceDN w:val="0"/>
              <w:rPr>
                <w:color w:val="auto"/>
                <w:sz w:val="28"/>
                <w:szCs w:val="28"/>
              </w:rPr>
            </w:pPr>
          </w:p>
        </w:tc>
        <w:tc>
          <w:tcPr>
            <w:tcW w:w="1418" w:type="dxa"/>
          </w:tcPr>
          <w:p w:rsidR="00ED4479" w:rsidRPr="00015A58" w:rsidRDefault="00ED4479" w:rsidP="00ED4479">
            <w:pPr>
              <w:widowControl w:val="0"/>
              <w:autoSpaceDE w:val="0"/>
              <w:autoSpaceDN w:val="0"/>
              <w:rPr>
                <w:color w:val="auto"/>
                <w:sz w:val="28"/>
                <w:szCs w:val="28"/>
              </w:rPr>
            </w:pPr>
          </w:p>
        </w:tc>
        <w:tc>
          <w:tcPr>
            <w:tcW w:w="1417" w:type="dxa"/>
          </w:tcPr>
          <w:p w:rsidR="00ED4479" w:rsidRPr="00015A58" w:rsidRDefault="00ED4479" w:rsidP="00ED4479">
            <w:pPr>
              <w:widowControl w:val="0"/>
              <w:autoSpaceDE w:val="0"/>
              <w:autoSpaceDN w:val="0"/>
              <w:rPr>
                <w:color w:val="auto"/>
                <w:sz w:val="28"/>
                <w:szCs w:val="28"/>
              </w:rPr>
            </w:pPr>
          </w:p>
        </w:tc>
        <w:tc>
          <w:tcPr>
            <w:tcW w:w="1559" w:type="dxa"/>
          </w:tcPr>
          <w:p w:rsidR="00ED4479" w:rsidRPr="00015A58" w:rsidRDefault="00ED4479" w:rsidP="00ED4479">
            <w:pPr>
              <w:widowControl w:val="0"/>
              <w:autoSpaceDE w:val="0"/>
              <w:autoSpaceDN w:val="0"/>
              <w:rPr>
                <w:color w:val="auto"/>
                <w:sz w:val="28"/>
                <w:szCs w:val="28"/>
              </w:rPr>
            </w:pPr>
          </w:p>
        </w:tc>
      </w:tr>
      <w:tr w:rsidR="00587AE9" w:rsidRPr="00ED4479" w:rsidTr="00ED4479">
        <w:tc>
          <w:tcPr>
            <w:tcW w:w="4082" w:type="dxa"/>
          </w:tcPr>
          <w:p w:rsidR="00587AE9" w:rsidRPr="00ED4479" w:rsidRDefault="00587AE9" w:rsidP="00ED4479">
            <w:pPr>
              <w:widowControl w:val="0"/>
              <w:autoSpaceDE w:val="0"/>
              <w:autoSpaceDN w:val="0"/>
              <w:adjustRightInd w:val="0"/>
              <w:jc w:val="left"/>
              <w:rPr>
                <w:color w:val="auto"/>
                <w:sz w:val="28"/>
              </w:rPr>
            </w:pPr>
            <w:r w:rsidRPr="00ED4479">
              <w:rPr>
                <w:color w:val="auto"/>
                <w:sz w:val="28"/>
              </w:rPr>
              <w:t>из федерального бюджета</w:t>
            </w:r>
          </w:p>
        </w:tc>
        <w:tc>
          <w:tcPr>
            <w:tcW w:w="1792" w:type="dxa"/>
          </w:tcPr>
          <w:p w:rsidR="00587AE9" w:rsidRPr="00015A58" w:rsidRDefault="00587AE9">
            <w:r w:rsidRPr="00015A58">
              <w:rPr>
                <w:color w:val="auto"/>
                <w:sz w:val="28"/>
                <w:szCs w:val="28"/>
              </w:rPr>
              <w:t>0,0</w:t>
            </w:r>
          </w:p>
        </w:tc>
        <w:tc>
          <w:tcPr>
            <w:tcW w:w="1418" w:type="dxa"/>
          </w:tcPr>
          <w:p w:rsidR="00587AE9" w:rsidRPr="00015A58" w:rsidRDefault="00587AE9">
            <w:r w:rsidRPr="00015A58">
              <w:rPr>
                <w:color w:val="auto"/>
                <w:sz w:val="28"/>
                <w:szCs w:val="28"/>
              </w:rPr>
              <w:t>0,0</w:t>
            </w:r>
          </w:p>
        </w:tc>
        <w:tc>
          <w:tcPr>
            <w:tcW w:w="1417" w:type="dxa"/>
          </w:tcPr>
          <w:p w:rsidR="00587AE9" w:rsidRPr="00015A58" w:rsidRDefault="00587AE9">
            <w:r w:rsidRPr="00015A58">
              <w:rPr>
                <w:color w:val="auto"/>
                <w:sz w:val="28"/>
                <w:szCs w:val="28"/>
              </w:rPr>
              <w:t>0,0</w:t>
            </w:r>
          </w:p>
        </w:tc>
        <w:tc>
          <w:tcPr>
            <w:tcW w:w="1559" w:type="dxa"/>
          </w:tcPr>
          <w:p w:rsidR="00587AE9" w:rsidRPr="00015A58" w:rsidRDefault="00587AE9">
            <w:r w:rsidRPr="00015A58">
              <w:rPr>
                <w:color w:val="auto"/>
                <w:sz w:val="28"/>
                <w:szCs w:val="28"/>
              </w:rPr>
              <w:t>0,0</w:t>
            </w:r>
          </w:p>
        </w:tc>
      </w:tr>
      <w:tr w:rsidR="00587AE9" w:rsidRPr="00ED4479" w:rsidTr="00ED4479">
        <w:trPr>
          <w:trHeight w:val="313"/>
        </w:trPr>
        <w:tc>
          <w:tcPr>
            <w:tcW w:w="4082" w:type="dxa"/>
          </w:tcPr>
          <w:p w:rsidR="00587AE9" w:rsidRPr="00ED4479" w:rsidRDefault="00587AE9" w:rsidP="00ED4479">
            <w:pPr>
              <w:widowControl w:val="0"/>
              <w:autoSpaceDE w:val="0"/>
              <w:autoSpaceDN w:val="0"/>
              <w:adjustRightInd w:val="0"/>
              <w:jc w:val="left"/>
              <w:rPr>
                <w:color w:val="auto"/>
                <w:sz w:val="28"/>
              </w:rPr>
            </w:pPr>
            <w:r w:rsidRPr="00ED4479">
              <w:rPr>
                <w:color w:val="auto"/>
                <w:sz w:val="28"/>
              </w:rPr>
              <w:t>из краевого бюджета</w:t>
            </w:r>
          </w:p>
        </w:tc>
        <w:tc>
          <w:tcPr>
            <w:tcW w:w="1792" w:type="dxa"/>
          </w:tcPr>
          <w:p w:rsidR="00587AE9" w:rsidRPr="00015A58" w:rsidRDefault="00587AE9">
            <w:r w:rsidRPr="00015A58">
              <w:rPr>
                <w:color w:val="auto"/>
                <w:sz w:val="28"/>
                <w:szCs w:val="28"/>
              </w:rPr>
              <w:t>0,0</w:t>
            </w:r>
          </w:p>
        </w:tc>
        <w:tc>
          <w:tcPr>
            <w:tcW w:w="1418" w:type="dxa"/>
          </w:tcPr>
          <w:p w:rsidR="00587AE9" w:rsidRPr="00015A58" w:rsidRDefault="00587AE9">
            <w:r w:rsidRPr="00015A58">
              <w:rPr>
                <w:color w:val="auto"/>
                <w:sz w:val="28"/>
                <w:szCs w:val="28"/>
              </w:rPr>
              <w:t>0,0</w:t>
            </w:r>
          </w:p>
        </w:tc>
        <w:tc>
          <w:tcPr>
            <w:tcW w:w="1417" w:type="dxa"/>
          </w:tcPr>
          <w:p w:rsidR="00587AE9" w:rsidRPr="00015A58" w:rsidRDefault="00587AE9">
            <w:r w:rsidRPr="00015A58">
              <w:rPr>
                <w:color w:val="auto"/>
                <w:sz w:val="28"/>
                <w:szCs w:val="28"/>
              </w:rPr>
              <w:t>0,0</w:t>
            </w:r>
          </w:p>
        </w:tc>
        <w:tc>
          <w:tcPr>
            <w:tcW w:w="1559" w:type="dxa"/>
          </w:tcPr>
          <w:p w:rsidR="00587AE9" w:rsidRPr="00015A58" w:rsidRDefault="00587AE9">
            <w:r w:rsidRPr="00015A58">
              <w:rPr>
                <w:color w:val="auto"/>
                <w:sz w:val="28"/>
                <w:szCs w:val="28"/>
              </w:rPr>
              <w:t>0,0</w:t>
            </w:r>
          </w:p>
        </w:tc>
      </w:tr>
      <w:tr w:rsidR="00587AE9" w:rsidRPr="00ED4479" w:rsidTr="00ED4479">
        <w:tc>
          <w:tcPr>
            <w:tcW w:w="4082" w:type="dxa"/>
          </w:tcPr>
          <w:p w:rsidR="00587AE9" w:rsidRPr="00ED4479" w:rsidRDefault="00587AE9" w:rsidP="00ED4479">
            <w:pPr>
              <w:widowControl w:val="0"/>
              <w:autoSpaceDE w:val="0"/>
              <w:autoSpaceDN w:val="0"/>
              <w:adjustRightInd w:val="0"/>
              <w:jc w:val="left"/>
              <w:rPr>
                <w:color w:val="auto"/>
                <w:sz w:val="28"/>
              </w:rPr>
            </w:pPr>
            <w:r w:rsidRPr="00ED4479">
              <w:rPr>
                <w:color w:val="auto"/>
                <w:sz w:val="28"/>
              </w:rPr>
              <w:t>из бюджета города</w:t>
            </w:r>
          </w:p>
        </w:tc>
        <w:tc>
          <w:tcPr>
            <w:tcW w:w="1792" w:type="dxa"/>
          </w:tcPr>
          <w:p w:rsidR="00587AE9" w:rsidRPr="00015A58" w:rsidRDefault="00587AE9" w:rsidP="00782D5D">
            <w:pPr>
              <w:widowControl w:val="0"/>
              <w:autoSpaceDE w:val="0"/>
              <w:autoSpaceDN w:val="0"/>
              <w:rPr>
                <w:color w:val="auto"/>
                <w:sz w:val="28"/>
                <w:szCs w:val="28"/>
              </w:rPr>
            </w:pPr>
            <w:r w:rsidRPr="00015A58">
              <w:rPr>
                <w:color w:val="auto"/>
                <w:sz w:val="28"/>
                <w:szCs w:val="28"/>
              </w:rPr>
              <w:t>4 500,0</w:t>
            </w:r>
          </w:p>
        </w:tc>
        <w:tc>
          <w:tcPr>
            <w:tcW w:w="1418" w:type="dxa"/>
          </w:tcPr>
          <w:p w:rsidR="00587AE9" w:rsidRPr="00015A58" w:rsidRDefault="00587AE9" w:rsidP="00782D5D">
            <w:pPr>
              <w:widowControl w:val="0"/>
              <w:autoSpaceDE w:val="0"/>
              <w:autoSpaceDN w:val="0"/>
              <w:rPr>
                <w:color w:val="auto"/>
                <w:sz w:val="28"/>
                <w:szCs w:val="28"/>
              </w:rPr>
            </w:pPr>
            <w:r w:rsidRPr="00015A58">
              <w:rPr>
                <w:color w:val="auto"/>
                <w:sz w:val="28"/>
                <w:szCs w:val="28"/>
              </w:rPr>
              <w:t>1 500,0</w:t>
            </w:r>
          </w:p>
        </w:tc>
        <w:tc>
          <w:tcPr>
            <w:tcW w:w="1417" w:type="dxa"/>
          </w:tcPr>
          <w:p w:rsidR="00587AE9" w:rsidRPr="00015A58" w:rsidRDefault="00587AE9" w:rsidP="00782D5D">
            <w:pPr>
              <w:widowControl w:val="0"/>
              <w:autoSpaceDE w:val="0"/>
              <w:autoSpaceDN w:val="0"/>
              <w:rPr>
                <w:color w:val="auto"/>
                <w:sz w:val="28"/>
                <w:szCs w:val="28"/>
              </w:rPr>
            </w:pPr>
            <w:r w:rsidRPr="00015A58">
              <w:rPr>
                <w:color w:val="auto"/>
                <w:sz w:val="28"/>
                <w:szCs w:val="28"/>
              </w:rPr>
              <w:t>1 500,0</w:t>
            </w:r>
          </w:p>
        </w:tc>
        <w:tc>
          <w:tcPr>
            <w:tcW w:w="1559" w:type="dxa"/>
          </w:tcPr>
          <w:p w:rsidR="00587AE9" w:rsidRPr="00015A58" w:rsidRDefault="00587AE9" w:rsidP="00782D5D">
            <w:pPr>
              <w:widowControl w:val="0"/>
              <w:autoSpaceDE w:val="0"/>
              <w:autoSpaceDN w:val="0"/>
              <w:rPr>
                <w:color w:val="auto"/>
                <w:sz w:val="28"/>
                <w:szCs w:val="28"/>
              </w:rPr>
            </w:pPr>
            <w:r w:rsidRPr="00015A58">
              <w:rPr>
                <w:color w:val="auto"/>
                <w:sz w:val="28"/>
                <w:szCs w:val="28"/>
              </w:rPr>
              <w:t>1 500,0</w:t>
            </w:r>
          </w:p>
        </w:tc>
      </w:tr>
      <w:tr w:rsidR="00587AE9" w:rsidRPr="00ED4479" w:rsidTr="00ED4479">
        <w:tc>
          <w:tcPr>
            <w:tcW w:w="4082" w:type="dxa"/>
          </w:tcPr>
          <w:p w:rsidR="00587AE9" w:rsidRPr="00ED4479" w:rsidRDefault="00587AE9" w:rsidP="00ED4479">
            <w:pPr>
              <w:widowControl w:val="0"/>
              <w:autoSpaceDE w:val="0"/>
              <w:autoSpaceDN w:val="0"/>
              <w:jc w:val="both"/>
              <w:rPr>
                <w:color w:val="auto"/>
                <w:sz w:val="28"/>
                <w:szCs w:val="28"/>
              </w:rPr>
            </w:pPr>
            <w:r w:rsidRPr="00ED4479">
              <w:rPr>
                <w:color w:val="auto"/>
                <w:sz w:val="28"/>
                <w:szCs w:val="28"/>
              </w:rPr>
              <w:t>из внебюджетных источников</w:t>
            </w:r>
          </w:p>
        </w:tc>
        <w:tc>
          <w:tcPr>
            <w:tcW w:w="1792" w:type="dxa"/>
          </w:tcPr>
          <w:p w:rsidR="00587AE9" w:rsidRPr="00015A58" w:rsidRDefault="00587AE9">
            <w:r w:rsidRPr="00015A58">
              <w:rPr>
                <w:color w:val="auto"/>
                <w:sz w:val="28"/>
                <w:szCs w:val="28"/>
              </w:rPr>
              <w:t>0,0</w:t>
            </w:r>
          </w:p>
        </w:tc>
        <w:tc>
          <w:tcPr>
            <w:tcW w:w="1418" w:type="dxa"/>
          </w:tcPr>
          <w:p w:rsidR="00587AE9" w:rsidRPr="00015A58" w:rsidRDefault="00587AE9">
            <w:r w:rsidRPr="00015A58">
              <w:rPr>
                <w:color w:val="auto"/>
                <w:sz w:val="28"/>
                <w:szCs w:val="28"/>
              </w:rPr>
              <w:t>0,0</w:t>
            </w:r>
          </w:p>
        </w:tc>
        <w:tc>
          <w:tcPr>
            <w:tcW w:w="1417" w:type="dxa"/>
          </w:tcPr>
          <w:p w:rsidR="00587AE9" w:rsidRPr="00015A58" w:rsidRDefault="00587AE9">
            <w:r w:rsidRPr="00015A58">
              <w:rPr>
                <w:color w:val="auto"/>
                <w:sz w:val="28"/>
                <w:szCs w:val="28"/>
              </w:rPr>
              <w:t>0,0</w:t>
            </w:r>
          </w:p>
        </w:tc>
        <w:tc>
          <w:tcPr>
            <w:tcW w:w="1559" w:type="dxa"/>
          </w:tcPr>
          <w:p w:rsidR="00587AE9" w:rsidRPr="00015A58" w:rsidRDefault="00587AE9">
            <w:r w:rsidRPr="00015A58">
              <w:rPr>
                <w:color w:val="auto"/>
                <w:sz w:val="28"/>
                <w:szCs w:val="28"/>
              </w:rPr>
              <w:t>0,0</w:t>
            </w:r>
          </w:p>
        </w:tc>
      </w:tr>
      <w:tr w:rsidR="00ED4479" w:rsidRPr="00ED4479" w:rsidTr="00ED4479">
        <w:tc>
          <w:tcPr>
            <w:tcW w:w="4082" w:type="dxa"/>
          </w:tcPr>
          <w:p w:rsidR="00ED4479" w:rsidRPr="00ED4479" w:rsidRDefault="00ED4479" w:rsidP="00ED4479">
            <w:pPr>
              <w:widowControl w:val="0"/>
              <w:autoSpaceDE w:val="0"/>
              <w:autoSpaceDN w:val="0"/>
              <w:jc w:val="both"/>
              <w:rPr>
                <w:color w:val="auto"/>
                <w:sz w:val="28"/>
                <w:szCs w:val="28"/>
              </w:rPr>
            </w:pPr>
            <w:r w:rsidRPr="00ED4479">
              <w:rPr>
                <w:color w:val="auto"/>
                <w:sz w:val="28"/>
                <w:szCs w:val="28"/>
              </w:rPr>
              <w:t xml:space="preserve">НИОКР </w:t>
            </w:r>
            <w:hyperlink w:anchor="P686">
              <w:r w:rsidRPr="00ED4479">
                <w:rPr>
                  <w:color w:val="auto"/>
                  <w:sz w:val="28"/>
                  <w:szCs w:val="28"/>
                </w:rPr>
                <w:t>&lt;*&gt;</w:t>
              </w:r>
            </w:hyperlink>
          </w:p>
        </w:tc>
        <w:tc>
          <w:tcPr>
            <w:tcW w:w="1792" w:type="dxa"/>
          </w:tcPr>
          <w:p w:rsidR="00ED4479" w:rsidRPr="00015A58" w:rsidRDefault="00ED4479" w:rsidP="00B907B6">
            <w:pPr>
              <w:widowControl w:val="0"/>
              <w:autoSpaceDE w:val="0"/>
              <w:autoSpaceDN w:val="0"/>
              <w:rPr>
                <w:color w:val="auto"/>
                <w:sz w:val="28"/>
                <w:szCs w:val="28"/>
              </w:rPr>
            </w:pPr>
            <w:r w:rsidRPr="00015A58">
              <w:rPr>
                <w:color w:val="auto"/>
                <w:sz w:val="28"/>
                <w:szCs w:val="28"/>
              </w:rPr>
              <w:t>0,0</w:t>
            </w:r>
          </w:p>
        </w:tc>
        <w:tc>
          <w:tcPr>
            <w:tcW w:w="1418" w:type="dxa"/>
          </w:tcPr>
          <w:p w:rsidR="00ED4479" w:rsidRPr="00015A58" w:rsidRDefault="00ED4479" w:rsidP="00B907B6">
            <w:pPr>
              <w:widowControl w:val="0"/>
              <w:autoSpaceDE w:val="0"/>
              <w:autoSpaceDN w:val="0"/>
              <w:rPr>
                <w:color w:val="auto"/>
                <w:sz w:val="28"/>
                <w:szCs w:val="28"/>
              </w:rPr>
            </w:pPr>
            <w:r w:rsidRPr="00015A58">
              <w:rPr>
                <w:color w:val="auto"/>
                <w:sz w:val="28"/>
                <w:szCs w:val="28"/>
              </w:rPr>
              <w:t>0,0</w:t>
            </w:r>
          </w:p>
        </w:tc>
        <w:tc>
          <w:tcPr>
            <w:tcW w:w="1417" w:type="dxa"/>
          </w:tcPr>
          <w:p w:rsidR="00ED4479" w:rsidRPr="00015A58" w:rsidRDefault="00ED4479" w:rsidP="00B907B6">
            <w:pPr>
              <w:widowControl w:val="0"/>
              <w:autoSpaceDE w:val="0"/>
              <w:autoSpaceDN w:val="0"/>
              <w:rPr>
                <w:color w:val="auto"/>
                <w:sz w:val="28"/>
                <w:szCs w:val="28"/>
              </w:rPr>
            </w:pPr>
            <w:r w:rsidRPr="00015A58">
              <w:rPr>
                <w:color w:val="auto"/>
                <w:sz w:val="28"/>
                <w:szCs w:val="28"/>
              </w:rPr>
              <w:t>0,0</w:t>
            </w:r>
          </w:p>
        </w:tc>
        <w:tc>
          <w:tcPr>
            <w:tcW w:w="1559" w:type="dxa"/>
          </w:tcPr>
          <w:p w:rsidR="00ED4479" w:rsidRPr="00015A58" w:rsidRDefault="00ED4479" w:rsidP="00B907B6">
            <w:pPr>
              <w:widowControl w:val="0"/>
              <w:autoSpaceDE w:val="0"/>
              <w:autoSpaceDN w:val="0"/>
              <w:rPr>
                <w:color w:val="auto"/>
                <w:sz w:val="28"/>
                <w:szCs w:val="28"/>
              </w:rPr>
            </w:pPr>
            <w:r w:rsidRPr="00015A58">
              <w:rPr>
                <w:color w:val="auto"/>
                <w:sz w:val="28"/>
                <w:szCs w:val="28"/>
              </w:rPr>
              <w:t>0,0</w:t>
            </w:r>
          </w:p>
        </w:tc>
      </w:tr>
      <w:tr w:rsidR="00ED4479" w:rsidRPr="00ED4479" w:rsidTr="00ED4479">
        <w:tc>
          <w:tcPr>
            <w:tcW w:w="4082" w:type="dxa"/>
          </w:tcPr>
          <w:p w:rsidR="00ED4479" w:rsidRPr="00ED4479" w:rsidRDefault="00ED4479" w:rsidP="00ED4479">
            <w:pPr>
              <w:widowControl w:val="0"/>
              <w:autoSpaceDE w:val="0"/>
              <w:autoSpaceDN w:val="0"/>
              <w:jc w:val="both"/>
              <w:rPr>
                <w:color w:val="auto"/>
                <w:sz w:val="28"/>
                <w:szCs w:val="28"/>
              </w:rPr>
            </w:pPr>
            <w:r w:rsidRPr="00ED4479">
              <w:rPr>
                <w:color w:val="auto"/>
                <w:sz w:val="28"/>
                <w:szCs w:val="28"/>
              </w:rPr>
              <w:t>в том числе</w:t>
            </w:r>
          </w:p>
        </w:tc>
        <w:tc>
          <w:tcPr>
            <w:tcW w:w="1792" w:type="dxa"/>
          </w:tcPr>
          <w:p w:rsidR="00ED4479" w:rsidRPr="00015A58" w:rsidRDefault="00ED4479" w:rsidP="00ED4479">
            <w:pPr>
              <w:widowControl w:val="0"/>
              <w:autoSpaceDE w:val="0"/>
              <w:autoSpaceDN w:val="0"/>
              <w:rPr>
                <w:color w:val="auto"/>
                <w:sz w:val="28"/>
                <w:szCs w:val="28"/>
              </w:rPr>
            </w:pPr>
          </w:p>
        </w:tc>
        <w:tc>
          <w:tcPr>
            <w:tcW w:w="1418" w:type="dxa"/>
          </w:tcPr>
          <w:p w:rsidR="00ED4479" w:rsidRPr="00015A58" w:rsidRDefault="00ED4479" w:rsidP="00ED4479">
            <w:pPr>
              <w:widowControl w:val="0"/>
              <w:autoSpaceDE w:val="0"/>
              <w:autoSpaceDN w:val="0"/>
              <w:rPr>
                <w:color w:val="auto"/>
                <w:sz w:val="28"/>
                <w:szCs w:val="28"/>
              </w:rPr>
            </w:pPr>
          </w:p>
        </w:tc>
        <w:tc>
          <w:tcPr>
            <w:tcW w:w="1417" w:type="dxa"/>
          </w:tcPr>
          <w:p w:rsidR="00ED4479" w:rsidRPr="00015A58" w:rsidRDefault="00ED4479" w:rsidP="00ED4479">
            <w:pPr>
              <w:widowControl w:val="0"/>
              <w:autoSpaceDE w:val="0"/>
              <w:autoSpaceDN w:val="0"/>
              <w:rPr>
                <w:color w:val="auto"/>
                <w:sz w:val="28"/>
                <w:szCs w:val="28"/>
              </w:rPr>
            </w:pPr>
          </w:p>
        </w:tc>
        <w:tc>
          <w:tcPr>
            <w:tcW w:w="1559" w:type="dxa"/>
          </w:tcPr>
          <w:p w:rsidR="00ED4479" w:rsidRPr="00015A58" w:rsidRDefault="00ED4479" w:rsidP="00ED4479">
            <w:pPr>
              <w:widowControl w:val="0"/>
              <w:autoSpaceDE w:val="0"/>
              <w:autoSpaceDN w:val="0"/>
              <w:rPr>
                <w:color w:val="auto"/>
                <w:sz w:val="28"/>
                <w:szCs w:val="28"/>
              </w:rPr>
            </w:pPr>
          </w:p>
        </w:tc>
      </w:tr>
      <w:tr w:rsidR="00ED4479" w:rsidRPr="00ED4479" w:rsidTr="00ED4479">
        <w:tc>
          <w:tcPr>
            <w:tcW w:w="4082" w:type="dxa"/>
          </w:tcPr>
          <w:p w:rsidR="00ED4479" w:rsidRPr="00ED4479" w:rsidRDefault="00ED4479" w:rsidP="00ED4479">
            <w:pPr>
              <w:widowControl w:val="0"/>
              <w:autoSpaceDE w:val="0"/>
              <w:autoSpaceDN w:val="0"/>
              <w:adjustRightInd w:val="0"/>
              <w:jc w:val="left"/>
              <w:rPr>
                <w:color w:val="auto"/>
                <w:sz w:val="28"/>
              </w:rPr>
            </w:pPr>
            <w:r w:rsidRPr="00ED4479">
              <w:rPr>
                <w:color w:val="auto"/>
                <w:sz w:val="28"/>
              </w:rPr>
              <w:t>из федерального бюджета</w:t>
            </w:r>
          </w:p>
        </w:tc>
        <w:tc>
          <w:tcPr>
            <w:tcW w:w="1792" w:type="dxa"/>
          </w:tcPr>
          <w:p w:rsidR="00ED4479" w:rsidRPr="00015A58" w:rsidRDefault="00ED4479" w:rsidP="00B907B6">
            <w:pPr>
              <w:widowControl w:val="0"/>
              <w:autoSpaceDE w:val="0"/>
              <w:autoSpaceDN w:val="0"/>
              <w:rPr>
                <w:color w:val="auto"/>
                <w:sz w:val="28"/>
                <w:szCs w:val="28"/>
              </w:rPr>
            </w:pPr>
            <w:r w:rsidRPr="00015A58">
              <w:rPr>
                <w:color w:val="auto"/>
                <w:sz w:val="28"/>
                <w:szCs w:val="28"/>
              </w:rPr>
              <w:t>0,0</w:t>
            </w:r>
          </w:p>
        </w:tc>
        <w:tc>
          <w:tcPr>
            <w:tcW w:w="1418" w:type="dxa"/>
          </w:tcPr>
          <w:p w:rsidR="00ED4479" w:rsidRPr="00015A58" w:rsidRDefault="00ED4479" w:rsidP="00B907B6">
            <w:pPr>
              <w:widowControl w:val="0"/>
              <w:autoSpaceDE w:val="0"/>
              <w:autoSpaceDN w:val="0"/>
              <w:rPr>
                <w:color w:val="auto"/>
                <w:sz w:val="28"/>
                <w:szCs w:val="28"/>
              </w:rPr>
            </w:pPr>
            <w:r w:rsidRPr="00015A58">
              <w:rPr>
                <w:color w:val="auto"/>
                <w:sz w:val="28"/>
                <w:szCs w:val="28"/>
              </w:rPr>
              <w:t>0,0</w:t>
            </w:r>
          </w:p>
        </w:tc>
        <w:tc>
          <w:tcPr>
            <w:tcW w:w="1417" w:type="dxa"/>
          </w:tcPr>
          <w:p w:rsidR="00ED4479" w:rsidRPr="00015A58" w:rsidRDefault="00ED4479" w:rsidP="00B907B6">
            <w:pPr>
              <w:widowControl w:val="0"/>
              <w:autoSpaceDE w:val="0"/>
              <w:autoSpaceDN w:val="0"/>
              <w:rPr>
                <w:color w:val="auto"/>
                <w:sz w:val="28"/>
                <w:szCs w:val="28"/>
              </w:rPr>
            </w:pPr>
            <w:r w:rsidRPr="00015A58">
              <w:rPr>
                <w:color w:val="auto"/>
                <w:sz w:val="28"/>
                <w:szCs w:val="28"/>
              </w:rPr>
              <w:t>0,0</w:t>
            </w:r>
          </w:p>
        </w:tc>
        <w:tc>
          <w:tcPr>
            <w:tcW w:w="1559" w:type="dxa"/>
          </w:tcPr>
          <w:p w:rsidR="00ED4479" w:rsidRPr="00015A58" w:rsidRDefault="00ED4479" w:rsidP="00B907B6">
            <w:pPr>
              <w:widowControl w:val="0"/>
              <w:autoSpaceDE w:val="0"/>
              <w:autoSpaceDN w:val="0"/>
              <w:rPr>
                <w:color w:val="auto"/>
                <w:sz w:val="28"/>
                <w:szCs w:val="28"/>
              </w:rPr>
            </w:pPr>
            <w:r w:rsidRPr="00015A58">
              <w:rPr>
                <w:color w:val="auto"/>
                <w:sz w:val="28"/>
                <w:szCs w:val="28"/>
              </w:rPr>
              <w:t>0,0</w:t>
            </w:r>
          </w:p>
        </w:tc>
      </w:tr>
      <w:tr w:rsidR="00ED4479" w:rsidRPr="00ED4479" w:rsidTr="00ED4479">
        <w:tc>
          <w:tcPr>
            <w:tcW w:w="4082" w:type="dxa"/>
          </w:tcPr>
          <w:p w:rsidR="00ED4479" w:rsidRPr="00ED4479" w:rsidRDefault="00ED4479" w:rsidP="00ED4479">
            <w:pPr>
              <w:widowControl w:val="0"/>
              <w:autoSpaceDE w:val="0"/>
              <w:autoSpaceDN w:val="0"/>
              <w:adjustRightInd w:val="0"/>
              <w:jc w:val="left"/>
              <w:rPr>
                <w:color w:val="auto"/>
                <w:sz w:val="28"/>
              </w:rPr>
            </w:pPr>
            <w:r w:rsidRPr="00ED4479">
              <w:rPr>
                <w:color w:val="auto"/>
                <w:sz w:val="28"/>
              </w:rPr>
              <w:t>из краевого бюджета</w:t>
            </w:r>
          </w:p>
        </w:tc>
        <w:tc>
          <w:tcPr>
            <w:tcW w:w="1792" w:type="dxa"/>
          </w:tcPr>
          <w:p w:rsidR="00ED4479" w:rsidRPr="00ED4479" w:rsidRDefault="00ED4479" w:rsidP="00B907B6">
            <w:pPr>
              <w:widowControl w:val="0"/>
              <w:autoSpaceDE w:val="0"/>
              <w:autoSpaceDN w:val="0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0,0</w:t>
            </w:r>
          </w:p>
        </w:tc>
        <w:tc>
          <w:tcPr>
            <w:tcW w:w="1418" w:type="dxa"/>
          </w:tcPr>
          <w:p w:rsidR="00ED4479" w:rsidRPr="00ED4479" w:rsidRDefault="00ED4479" w:rsidP="00B907B6">
            <w:pPr>
              <w:widowControl w:val="0"/>
              <w:autoSpaceDE w:val="0"/>
              <w:autoSpaceDN w:val="0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0,0</w:t>
            </w:r>
          </w:p>
        </w:tc>
        <w:tc>
          <w:tcPr>
            <w:tcW w:w="1417" w:type="dxa"/>
          </w:tcPr>
          <w:p w:rsidR="00ED4479" w:rsidRPr="00ED4479" w:rsidRDefault="00ED4479" w:rsidP="00B907B6">
            <w:pPr>
              <w:widowControl w:val="0"/>
              <w:autoSpaceDE w:val="0"/>
              <w:autoSpaceDN w:val="0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0,0</w:t>
            </w:r>
          </w:p>
        </w:tc>
        <w:tc>
          <w:tcPr>
            <w:tcW w:w="1559" w:type="dxa"/>
          </w:tcPr>
          <w:p w:rsidR="00ED4479" w:rsidRPr="00ED4479" w:rsidRDefault="00ED4479" w:rsidP="00B907B6">
            <w:pPr>
              <w:widowControl w:val="0"/>
              <w:autoSpaceDE w:val="0"/>
              <w:autoSpaceDN w:val="0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0,0</w:t>
            </w:r>
          </w:p>
        </w:tc>
      </w:tr>
      <w:tr w:rsidR="00ED4479" w:rsidRPr="00ED4479" w:rsidTr="00ED4479">
        <w:tc>
          <w:tcPr>
            <w:tcW w:w="4082" w:type="dxa"/>
          </w:tcPr>
          <w:p w:rsidR="00ED4479" w:rsidRPr="00ED4479" w:rsidRDefault="00ED4479" w:rsidP="00ED4479">
            <w:pPr>
              <w:widowControl w:val="0"/>
              <w:autoSpaceDE w:val="0"/>
              <w:autoSpaceDN w:val="0"/>
              <w:adjustRightInd w:val="0"/>
              <w:jc w:val="left"/>
              <w:rPr>
                <w:color w:val="auto"/>
                <w:sz w:val="28"/>
              </w:rPr>
            </w:pPr>
            <w:r w:rsidRPr="00ED4479">
              <w:rPr>
                <w:color w:val="auto"/>
                <w:sz w:val="28"/>
              </w:rPr>
              <w:t>из бюджета города</w:t>
            </w:r>
          </w:p>
        </w:tc>
        <w:tc>
          <w:tcPr>
            <w:tcW w:w="1792" w:type="dxa"/>
          </w:tcPr>
          <w:p w:rsidR="00ED4479" w:rsidRPr="00ED4479" w:rsidRDefault="00ED4479" w:rsidP="00B907B6">
            <w:pPr>
              <w:widowControl w:val="0"/>
              <w:autoSpaceDE w:val="0"/>
              <w:autoSpaceDN w:val="0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0,0</w:t>
            </w:r>
          </w:p>
        </w:tc>
        <w:tc>
          <w:tcPr>
            <w:tcW w:w="1418" w:type="dxa"/>
          </w:tcPr>
          <w:p w:rsidR="00ED4479" w:rsidRPr="00ED4479" w:rsidRDefault="00ED4479" w:rsidP="00B907B6">
            <w:pPr>
              <w:widowControl w:val="0"/>
              <w:autoSpaceDE w:val="0"/>
              <w:autoSpaceDN w:val="0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0,0</w:t>
            </w:r>
          </w:p>
        </w:tc>
        <w:tc>
          <w:tcPr>
            <w:tcW w:w="1417" w:type="dxa"/>
          </w:tcPr>
          <w:p w:rsidR="00ED4479" w:rsidRPr="00ED4479" w:rsidRDefault="00ED4479" w:rsidP="00B907B6">
            <w:pPr>
              <w:widowControl w:val="0"/>
              <w:autoSpaceDE w:val="0"/>
              <w:autoSpaceDN w:val="0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0,0</w:t>
            </w:r>
          </w:p>
        </w:tc>
        <w:tc>
          <w:tcPr>
            <w:tcW w:w="1559" w:type="dxa"/>
          </w:tcPr>
          <w:p w:rsidR="00ED4479" w:rsidRPr="00ED4479" w:rsidRDefault="00ED4479" w:rsidP="00B907B6">
            <w:pPr>
              <w:widowControl w:val="0"/>
              <w:autoSpaceDE w:val="0"/>
              <w:autoSpaceDN w:val="0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0,0</w:t>
            </w:r>
          </w:p>
        </w:tc>
      </w:tr>
      <w:tr w:rsidR="00ED4479" w:rsidRPr="00ED4479" w:rsidTr="00ED4479">
        <w:tc>
          <w:tcPr>
            <w:tcW w:w="4082" w:type="dxa"/>
          </w:tcPr>
          <w:p w:rsidR="00ED4479" w:rsidRPr="00ED4479" w:rsidRDefault="00ED4479" w:rsidP="00ED4479">
            <w:pPr>
              <w:widowControl w:val="0"/>
              <w:autoSpaceDE w:val="0"/>
              <w:autoSpaceDN w:val="0"/>
              <w:jc w:val="both"/>
              <w:rPr>
                <w:color w:val="auto"/>
                <w:sz w:val="28"/>
                <w:szCs w:val="28"/>
              </w:rPr>
            </w:pPr>
            <w:r w:rsidRPr="00ED4479">
              <w:rPr>
                <w:color w:val="auto"/>
                <w:sz w:val="28"/>
                <w:szCs w:val="28"/>
              </w:rPr>
              <w:t>из внебюджетных источников</w:t>
            </w:r>
          </w:p>
        </w:tc>
        <w:tc>
          <w:tcPr>
            <w:tcW w:w="1792" w:type="dxa"/>
          </w:tcPr>
          <w:p w:rsidR="00ED4479" w:rsidRPr="00ED4479" w:rsidRDefault="00ED4479" w:rsidP="00B907B6">
            <w:pPr>
              <w:widowControl w:val="0"/>
              <w:autoSpaceDE w:val="0"/>
              <w:autoSpaceDN w:val="0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0,0</w:t>
            </w:r>
          </w:p>
        </w:tc>
        <w:tc>
          <w:tcPr>
            <w:tcW w:w="1418" w:type="dxa"/>
          </w:tcPr>
          <w:p w:rsidR="00ED4479" w:rsidRPr="00ED4479" w:rsidRDefault="00ED4479" w:rsidP="00B907B6">
            <w:pPr>
              <w:widowControl w:val="0"/>
              <w:autoSpaceDE w:val="0"/>
              <w:autoSpaceDN w:val="0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0,0</w:t>
            </w:r>
          </w:p>
        </w:tc>
        <w:tc>
          <w:tcPr>
            <w:tcW w:w="1417" w:type="dxa"/>
          </w:tcPr>
          <w:p w:rsidR="00ED4479" w:rsidRPr="00ED4479" w:rsidRDefault="00ED4479" w:rsidP="00B907B6">
            <w:pPr>
              <w:widowControl w:val="0"/>
              <w:autoSpaceDE w:val="0"/>
              <w:autoSpaceDN w:val="0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0,0</w:t>
            </w:r>
          </w:p>
        </w:tc>
        <w:tc>
          <w:tcPr>
            <w:tcW w:w="1559" w:type="dxa"/>
          </w:tcPr>
          <w:p w:rsidR="00ED4479" w:rsidRPr="00ED4479" w:rsidRDefault="00ED4479" w:rsidP="00B907B6">
            <w:pPr>
              <w:widowControl w:val="0"/>
              <w:autoSpaceDE w:val="0"/>
              <w:autoSpaceDN w:val="0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0,0</w:t>
            </w:r>
          </w:p>
        </w:tc>
      </w:tr>
      <w:tr w:rsidR="00587AE9" w:rsidRPr="00ED4479" w:rsidTr="00ED4479">
        <w:tc>
          <w:tcPr>
            <w:tcW w:w="4082" w:type="dxa"/>
          </w:tcPr>
          <w:p w:rsidR="00587AE9" w:rsidRPr="00ED4479" w:rsidRDefault="00587AE9" w:rsidP="00ED4479">
            <w:pPr>
              <w:widowControl w:val="0"/>
              <w:autoSpaceDE w:val="0"/>
              <w:autoSpaceDN w:val="0"/>
              <w:jc w:val="both"/>
              <w:rPr>
                <w:color w:val="auto"/>
                <w:sz w:val="28"/>
                <w:szCs w:val="28"/>
              </w:rPr>
            </w:pPr>
            <w:r w:rsidRPr="00ED4479">
              <w:rPr>
                <w:color w:val="auto"/>
                <w:sz w:val="28"/>
                <w:szCs w:val="28"/>
              </w:rPr>
              <w:lastRenderedPageBreak/>
              <w:t>Прочие расходы</w:t>
            </w:r>
          </w:p>
        </w:tc>
        <w:tc>
          <w:tcPr>
            <w:tcW w:w="1792" w:type="dxa"/>
          </w:tcPr>
          <w:p w:rsidR="00587AE9" w:rsidRPr="00ED4479" w:rsidRDefault="00587AE9" w:rsidP="00782D5D">
            <w:pPr>
              <w:widowControl w:val="0"/>
              <w:autoSpaceDE w:val="0"/>
              <w:autoSpaceDN w:val="0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0,0</w:t>
            </w:r>
          </w:p>
        </w:tc>
        <w:tc>
          <w:tcPr>
            <w:tcW w:w="1418" w:type="dxa"/>
          </w:tcPr>
          <w:p w:rsidR="00587AE9" w:rsidRPr="00ED4479" w:rsidRDefault="00587AE9" w:rsidP="00782D5D">
            <w:pPr>
              <w:widowControl w:val="0"/>
              <w:autoSpaceDE w:val="0"/>
              <w:autoSpaceDN w:val="0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0,0</w:t>
            </w:r>
          </w:p>
        </w:tc>
        <w:tc>
          <w:tcPr>
            <w:tcW w:w="1417" w:type="dxa"/>
          </w:tcPr>
          <w:p w:rsidR="00587AE9" w:rsidRPr="00ED4479" w:rsidRDefault="00587AE9" w:rsidP="00782D5D">
            <w:pPr>
              <w:widowControl w:val="0"/>
              <w:autoSpaceDE w:val="0"/>
              <w:autoSpaceDN w:val="0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0,0</w:t>
            </w:r>
          </w:p>
        </w:tc>
        <w:tc>
          <w:tcPr>
            <w:tcW w:w="1559" w:type="dxa"/>
          </w:tcPr>
          <w:p w:rsidR="00587AE9" w:rsidRPr="00ED4479" w:rsidRDefault="00587AE9" w:rsidP="00782D5D">
            <w:pPr>
              <w:widowControl w:val="0"/>
              <w:autoSpaceDE w:val="0"/>
              <w:autoSpaceDN w:val="0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0,0</w:t>
            </w:r>
          </w:p>
        </w:tc>
      </w:tr>
      <w:tr w:rsidR="00587AE9" w:rsidRPr="00ED4479" w:rsidTr="00ED4479">
        <w:tc>
          <w:tcPr>
            <w:tcW w:w="4082" w:type="dxa"/>
          </w:tcPr>
          <w:p w:rsidR="00587AE9" w:rsidRPr="00ED4479" w:rsidRDefault="00587AE9" w:rsidP="00ED4479">
            <w:pPr>
              <w:widowControl w:val="0"/>
              <w:autoSpaceDE w:val="0"/>
              <w:autoSpaceDN w:val="0"/>
              <w:jc w:val="both"/>
              <w:rPr>
                <w:color w:val="auto"/>
                <w:sz w:val="28"/>
                <w:szCs w:val="28"/>
              </w:rPr>
            </w:pPr>
            <w:r w:rsidRPr="00ED4479">
              <w:rPr>
                <w:color w:val="auto"/>
                <w:sz w:val="28"/>
                <w:szCs w:val="28"/>
              </w:rPr>
              <w:t>в том числе</w:t>
            </w:r>
          </w:p>
        </w:tc>
        <w:tc>
          <w:tcPr>
            <w:tcW w:w="1792" w:type="dxa"/>
          </w:tcPr>
          <w:p w:rsidR="00587AE9" w:rsidRPr="00ED4479" w:rsidRDefault="00587AE9" w:rsidP="00B907B6">
            <w:pPr>
              <w:widowControl w:val="0"/>
              <w:autoSpaceDE w:val="0"/>
              <w:autoSpaceDN w:val="0"/>
              <w:rPr>
                <w:color w:val="auto"/>
                <w:sz w:val="28"/>
                <w:szCs w:val="28"/>
              </w:rPr>
            </w:pPr>
          </w:p>
        </w:tc>
        <w:tc>
          <w:tcPr>
            <w:tcW w:w="1418" w:type="dxa"/>
          </w:tcPr>
          <w:p w:rsidR="00587AE9" w:rsidRPr="00ED4479" w:rsidRDefault="00587AE9" w:rsidP="00B907B6">
            <w:pPr>
              <w:widowControl w:val="0"/>
              <w:autoSpaceDE w:val="0"/>
              <w:autoSpaceDN w:val="0"/>
              <w:rPr>
                <w:color w:val="auto"/>
                <w:sz w:val="28"/>
                <w:szCs w:val="28"/>
              </w:rPr>
            </w:pPr>
          </w:p>
        </w:tc>
        <w:tc>
          <w:tcPr>
            <w:tcW w:w="1417" w:type="dxa"/>
          </w:tcPr>
          <w:p w:rsidR="00587AE9" w:rsidRPr="00ED4479" w:rsidRDefault="00587AE9" w:rsidP="00B907B6">
            <w:pPr>
              <w:widowControl w:val="0"/>
              <w:autoSpaceDE w:val="0"/>
              <w:autoSpaceDN w:val="0"/>
              <w:rPr>
                <w:color w:val="auto"/>
                <w:sz w:val="28"/>
                <w:szCs w:val="28"/>
              </w:rPr>
            </w:pPr>
          </w:p>
        </w:tc>
        <w:tc>
          <w:tcPr>
            <w:tcW w:w="1559" w:type="dxa"/>
          </w:tcPr>
          <w:p w:rsidR="00587AE9" w:rsidRPr="00ED4479" w:rsidRDefault="00587AE9" w:rsidP="00B907B6">
            <w:pPr>
              <w:widowControl w:val="0"/>
              <w:autoSpaceDE w:val="0"/>
              <w:autoSpaceDN w:val="0"/>
              <w:rPr>
                <w:color w:val="auto"/>
                <w:sz w:val="28"/>
                <w:szCs w:val="28"/>
              </w:rPr>
            </w:pPr>
          </w:p>
        </w:tc>
      </w:tr>
      <w:tr w:rsidR="00587AE9" w:rsidRPr="00ED4479" w:rsidTr="00ED4479">
        <w:tc>
          <w:tcPr>
            <w:tcW w:w="4082" w:type="dxa"/>
          </w:tcPr>
          <w:p w:rsidR="00587AE9" w:rsidRPr="00ED4479" w:rsidRDefault="00587AE9" w:rsidP="00ED4479">
            <w:pPr>
              <w:widowControl w:val="0"/>
              <w:autoSpaceDE w:val="0"/>
              <w:autoSpaceDN w:val="0"/>
              <w:adjustRightInd w:val="0"/>
              <w:jc w:val="left"/>
              <w:rPr>
                <w:color w:val="auto"/>
                <w:sz w:val="28"/>
              </w:rPr>
            </w:pPr>
            <w:r w:rsidRPr="00ED4479">
              <w:rPr>
                <w:color w:val="auto"/>
                <w:sz w:val="28"/>
              </w:rPr>
              <w:t>из федерального бюджета</w:t>
            </w:r>
          </w:p>
        </w:tc>
        <w:tc>
          <w:tcPr>
            <w:tcW w:w="1792" w:type="dxa"/>
          </w:tcPr>
          <w:p w:rsidR="00587AE9" w:rsidRPr="00ED4479" w:rsidRDefault="00587AE9" w:rsidP="00782D5D">
            <w:pPr>
              <w:widowControl w:val="0"/>
              <w:autoSpaceDE w:val="0"/>
              <w:autoSpaceDN w:val="0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0,0</w:t>
            </w:r>
          </w:p>
        </w:tc>
        <w:tc>
          <w:tcPr>
            <w:tcW w:w="1418" w:type="dxa"/>
          </w:tcPr>
          <w:p w:rsidR="00587AE9" w:rsidRPr="00ED4479" w:rsidRDefault="00587AE9" w:rsidP="00782D5D">
            <w:pPr>
              <w:widowControl w:val="0"/>
              <w:autoSpaceDE w:val="0"/>
              <w:autoSpaceDN w:val="0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0,0</w:t>
            </w:r>
          </w:p>
        </w:tc>
        <w:tc>
          <w:tcPr>
            <w:tcW w:w="1417" w:type="dxa"/>
          </w:tcPr>
          <w:p w:rsidR="00587AE9" w:rsidRPr="00ED4479" w:rsidRDefault="00587AE9" w:rsidP="00782D5D">
            <w:pPr>
              <w:widowControl w:val="0"/>
              <w:autoSpaceDE w:val="0"/>
              <w:autoSpaceDN w:val="0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0,0</w:t>
            </w:r>
          </w:p>
        </w:tc>
        <w:tc>
          <w:tcPr>
            <w:tcW w:w="1559" w:type="dxa"/>
          </w:tcPr>
          <w:p w:rsidR="00587AE9" w:rsidRPr="00ED4479" w:rsidRDefault="00587AE9" w:rsidP="00782D5D">
            <w:pPr>
              <w:widowControl w:val="0"/>
              <w:autoSpaceDE w:val="0"/>
              <w:autoSpaceDN w:val="0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0,0</w:t>
            </w:r>
          </w:p>
        </w:tc>
      </w:tr>
      <w:tr w:rsidR="00587AE9" w:rsidRPr="00ED4479" w:rsidTr="00ED4479">
        <w:tc>
          <w:tcPr>
            <w:tcW w:w="4082" w:type="dxa"/>
          </w:tcPr>
          <w:p w:rsidR="00587AE9" w:rsidRPr="00ED4479" w:rsidRDefault="00587AE9" w:rsidP="00ED4479">
            <w:pPr>
              <w:widowControl w:val="0"/>
              <w:autoSpaceDE w:val="0"/>
              <w:autoSpaceDN w:val="0"/>
              <w:adjustRightInd w:val="0"/>
              <w:jc w:val="left"/>
              <w:rPr>
                <w:color w:val="auto"/>
                <w:sz w:val="28"/>
              </w:rPr>
            </w:pPr>
            <w:r w:rsidRPr="00ED4479">
              <w:rPr>
                <w:color w:val="auto"/>
                <w:sz w:val="28"/>
              </w:rPr>
              <w:t>из краевого бюджета</w:t>
            </w:r>
          </w:p>
        </w:tc>
        <w:tc>
          <w:tcPr>
            <w:tcW w:w="1792" w:type="dxa"/>
          </w:tcPr>
          <w:p w:rsidR="00587AE9" w:rsidRPr="00ED4479" w:rsidRDefault="00587AE9" w:rsidP="00782D5D">
            <w:pPr>
              <w:widowControl w:val="0"/>
              <w:autoSpaceDE w:val="0"/>
              <w:autoSpaceDN w:val="0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0,0</w:t>
            </w:r>
          </w:p>
        </w:tc>
        <w:tc>
          <w:tcPr>
            <w:tcW w:w="1418" w:type="dxa"/>
          </w:tcPr>
          <w:p w:rsidR="00587AE9" w:rsidRPr="00ED4479" w:rsidRDefault="00587AE9" w:rsidP="00782D5D">
            <w:pPr>
              <w:widowControl w:val="0"/>
              <w:autoSpaceDE w:val="0"/>
              <w:autoSpaceDN w:val="0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0,0</w:t>
            </w:r>
          </w:p>
        </w:tc>
        <w:tc>
          <w:tcPr>
            <w:tcW w:w="1417" w:type="dxa"/>
          </w:tcPr>
          <w:p w:rsidR="00587AE9" w:rsidRPr="00ED4479" w:rsidRDefault="00587AE9" w:rsidP="00782D5D">
            <w:pPr>
              <w:widowControl w:val="0"/>
              <w:autoSpaceDE w:val="0"/>
              <w:autoSpaceDN w:val="0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0,0</w:t>
            </w:r>
          </w:p>
        </w:tc>
        <w:tc>
          <w:tcPr>
            <w:tcW w:w="1559" w:type="dxa"/>
          </w:tcPr>
          <w:p w:rsidR="00587AE9" w:rsidRPr="00ED4479" w:rsidRDefault="00587AE9" w:rsidP="00782D5D">
            <w:pPr>
              <w:widowControl w:val="0"/>
              <w:autoSpaceDE w:val="0"/>
              <w:autoSpaceDN w:val="0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0,0</w:t>
            </w:r>
          </w:p>
        </w:tc>
      </w:tr>
      <w:tr w:rsidR="00587AE9" w:rsidRPr="00ED4479" w:rsidTr="00ED4479">
        <w:tc>
          <w:tcPr>
            <w:tcW w:w="4082" w:type="dxa"/>
          </w:tcPr>
          <w:p w:rsidR="00587AE9" w:rsidRPr="00ED4479" w:rsidRDefault="00587AE9" w:rsidP="00ED4479">
            <w:pPr>
              <w:widowControl w:val="0"/>
              <w:autoSpaceDE w:val="0"/>
              <w:autoSpaceDN w:val="0"/>
              <w:adjustRightInd w:val="0"/>
              <w:jc w:val="left"/>
              <w:rPr>
                <w:color w:val="auto"/>
                <w:sz w:val="28"/>
              </w:rPr>
            </w:pPr>
            <w:r w:rsidRPr="00ED4479">
              <w:rPr>
                <w:color w:val="auto"/>
                <w:sz w:val="28"/>
              </w:rPr>
              <w:t>из бюджета города</w:t>
            </w:r>
          </w:p>
        </w:tc>
        <w:tc>
          <w:tcPr>
            <w:tcW w:w="1792" w:type="dxa"/>
          </w:tcPr>
          <w:p w:rsidR="00587AE9" w:rsidRPr="00ED4479" w:rsidRDefault="00587AE9" w:rsidP="00782D5D">
            <w:pPr>
              <w:widowControl w:val="0"/>
              <w:autoSpaceDE w:val="0"/>
              <w:autoSpaceDN w:val="0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0,0</w:t>
            </w:r>
          </w:p>
        </w:tc>
        <w:tc>
          <w:tcPr>
            <w:tcW w:w="1418" w:type="dxa"/>
          </w:tcPr>
          <w:p w:rsidR="00587AE9" w:rsidRPr="00ED4479" w:rsidRDefault="00587AE9" w:rsidP="00782D5D">
            <w:pPr>
              <w:widowControl w:val="0"/>
              <w:autoSpaceDE w:val="0"/>
              <w:autoSpaceDN w:val="0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0,0</w:t>
            </w:r>
          </w:p>
        </w:tc>
        <w:tc>
          <w:tcPr>
            <w:tcW w:w="1417" w:type="dxa"/>
          </w:tcPr>
          <w:p w:rsidR="00587AE9" w:rsidRPr="00ED4479" w:rsidRDefault="00587AE9" w:rsidP="00782D5D">
            <w:pPr>
              <w:widowControl w:val="0"/>
              <w:autoSpaceDE w:val="0"/>
              <w:autoSpaceDN w:val="0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0,0</w:t>
            </w:r>
          </w:p>
        </w:tc>
        <w:tc>
          <w:tcPr>
            <w:tcW w:w="1559" w:type="dxa"/>
          </w:tcPr>
          <w:p w:rsidR="00587AE9" w:rsidRPr="00ED4479" w:rsidRDefault="00587AE9" w:rsidP="00782D5D">
            <w:pPr>
              <w:widowControl w:val="0"/>
              <w:autoSpaceDE w:val="0"/>
              <w:autoSpaceDN w:val="0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0,0</w:t>
            </w:r>
          </w:p>
        </w:tc>
      </w:tr>
      <w:tr w:rsidR="00587AE9" w:rsidRPr="00ED4479" w:rsidTr="00ED4479">
        <w:tc>
          <w:tcPr>
            <w:tcW w:w="4082" w:type="dxa"/>
          </w:tcPr>
          <w:p w:rsidR="00587AE9" w:rsidRPr="00ED4479" w:rsidRDefault="00587AE9" w:rsidP="00ED4479">
            <w:pPr>
              <w:widowControl w:val="0"/>
              <w:autoSpaceDE w:val="0"/>
              <w:autoSpaceDN w:val="0"/>
              <w:jc w:val="both"/>
              <w:rPr>
                <w:color w:val="auto"/>
                <w:sz w:val="28"/>
                <w:szCs w:val="28"/>
              </w:rPr>
            </w:pPr>
            <w:r w:rsidRPr="00ED4479">
              <w:rPr>
                <w:color w:val="auto"/>
                <w:sz w:val="28"/>
                <w:szCs w:val="28"/>
              </w:rPr>
              <w:t>из внебюджетных источников</w:t>
            </w:r>
          </w:p>
        </w:tc>
        <w:tc>
          <w:tcPr>
            <w:tcW w:w="1792" w:type="dxa"/>
          </w:tcPr>
          <w:p w:rsidR="00587AE9" w:rsidRPr="00ED4479" w:rsidRDefault="00587AE9" w:rsidP="00B907B6">
            <w:pPr>
              <w:widowControl w:val="0"/>
              <w:autoSpaceDE w:val="0"/>
              <w:autoSpaceDN w:val="0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0,0</w:t>
            </w:r>
          </w:p>
        </w:tc>
        <w:tc>
          <w:tcPr>
            <w:tcW w:w="1418" w:type="dxa"/>
          </w:tcPr>
          <w:p w:rsidR="00587AE9" w:rsidRPr="00ED4479" w:rsidRDefault="00587AE9" w:rsidP="00B907B6">
            <w:pPr>
              <w:widowControl w:val="0"/>
              <w:autoSpaceDE w:val="0"/>
              <w:autoSpaceDN w:val="0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0,0</w:t>
            </w:r>
          </w:p>
        </w:tc>
        <w:tc>
          <w:tcPr>
            <w:tcW w:w="1417" w:type="dxa"/>
          </w:tcPr>
          <w:p w:rsidR="00587AE9" w:rsidRPr="00ED4479" w:rsidRDefault="00587AE9" w:rsidP="00B907B6">
            <w:pPr>
              <w:widowControl w:val="0"/>
              <w:autoSpaceDE w:val="0"/>
              <w:autoSpaceDN w:val="0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0,0</w:t>
            </w:r>
          </w:p>
        </w:tc>
        <w:tc>
          <w:tcPr>
            <w:tcW w:w="1559" w:type="dxa"/>
          </w:tcPr>
          <w:p w:rsidR="00587AE9" w:rsidRPr="00ED4479" w:rsidRDefault="00587AE9" w:rsidP="00B907B6">
            <w:pPr>
              <w:widowControl w:val="0"/>
              <w:autoSpaceDE w:val="0"/>
              <w:autoSpaceDN w:val="0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0,0</w:t>
            </w:r>
          </w:p>
        </w:tc>
      </w:tr>
    </w:tbl>
    <w:p w:rsidR="00ED4479" w:rsidRDefault="00ED4479">
      <w:pPr>
        <w:rPr>
          <w:sz w:val="28"/>
        </w:rPr>
      </w:pPr>
    </w:p>
    <w:p w:rsidR="00ED4479" w:rsidRDefault="00ED4479" w:rsidP="00ED4479">
      <w:pPr>
        <w:ind w:firstLine="567"/>
        <w:jc w:val="both"/>
        <w:rPr>
          <w:sz w:val="28"/>
        </w:rPr>
      </w:pPr>
      <w:r>
        <w:rPr>
          <w:sz w:val="28"/>
        </w:rPr>
        <w:t>----------------------------------</w:t>
      </w:r>
    </w:p>
    <w:p w:rsidR="00ED4479" w:rsidRDefault="00ED4479" w:rsidP="00ED4479">
      <w:pPr>
        <w:ind w:left="540"/>
        <w:jc w:val="both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>&lt;*&gt; Научно-исследовательские и опытно-конструкторские работы.</w:t>
      </w:r>
    </w:p>
    <w:p w:rsidR="00ED4479" w:rsidRDefault="00ED4479">
      <w:pPr>
        <w:rPr>
          <w:sz w:val="28"/>
        </w:rPr>
      </w:pPr>
    </w:p>
    <w:p w:rsidR="006C5584" w:rsidRDefault="006C5584">
      <w:pPr>
        <w:rPr>
          <w:sz w:val="28"/>
        </w:rPr>
      </w:pPr>
    </w:p>
    <w:p w:rsidR="00ED4479" w:rsidRDefault="00ED4479" w:rsidP="00D77FBD">
      <w:pPr>
        <w:tabs>
          <w:tab w:val="left" w:pos="8040"/>
        </w:tabs>
        <w:jc w:val="left"/>
        <w:rPr>
          <w:color w:val="auto"/>
          <w:sz w:val="28"/>
        </w:rPr>
      </w:pPr>
    </w:p>
    <w:p w:rsidR="00015A58" w:rsidRDefault="006B44E4" w:rsidP="00D77FBD">
      <w:pPr>
        <w:tabs>
          <w:tab w:val="left" w:pos="8040"/>
        </w:tabs>
        <w:jc w:val="left"/>
        <w:rPr>
          <w:sz w:val="28"/>
        </w:rPr>
      </w:pPr>
      <w:r w:rsidRPr="006B44E4">
        <w:rPr>
          <w:sz w:val="28"/>
        </w:rPr>
        <w:t xml:space="preserve">Н.М. </w:t>
      </w:r>
      <w:proofErr w:type="spellStart"/>
      <w:r w:rsidRPr="006B44E4">
        <w:rPr>
          <w:sz w:val="28"/>
        </w:rPr>
        <w:t>Курцева</w:t>
      </w:r>
      <w:proofErr w:type="spellEnd"/>
      <w:r>
        <w:rPr>
          <w:sz w:val="28"/>
        </w:rPr>
        <w:t>, н</w:t>
      </w:r>
      <w:r w:rsidR="00015A58" w:rsidRPr="00015A58">
        <w:rPr>
          <w:sz w:val="28"/>
        </w:rPr>
        <w:t xml:space="preserve">ачальник </w:t>
      </w:r>
      <w:r w:rsidR="00015A58">
        <w:rPr>
          <w:sz w:val="28"/>
        </w:rPr>
        <w:t>МКУ «У</w:t>
      </w:r>
      <w:r w:rsidR="00F85C27">
        <w:rPr>
          <w:sz w:val="28"/>
        </w:rPr>
        <w:t>правление</w:t>
      </w:r>
      <w:r w:rsidR="00015A58">
        <w:rPr>
          <w:sz w:val="28"/>
        </w:rPr>
        <w:t xml:space="preserve"> КСМП»</w:t>
      </w:r>
      <w:r>
        <w:rPr>
          <w:sz w:val="28"/>
        </w:rPr>
        <w:t>.</w:t>
      </w:r>
      <w:bookmarkStart w:id="0" w:name="_GoBack"/>
      <w:bookmarkEnd w:id="0"/>
      <w:r w:rsidR="00015A58">
        <w:rPr>
          <w:sz w:val="28"/>
        </w:rPr>
        <w:tab/>
      </w:r>
      <w:r w:rsidR="00015A58">
        <w:rPr>
          <w:sz w:val="28"/>
        </w:rPr>
        <w:tab/>
      </w:r>
    </w:p>
    <w:sectPr w:rsidR="00015A58" w:rsidSect="00ED4479">
      <w:headerReference w:type="default" r:id="rId9"/>
      <w:footerReference w:type="default" r:id="rId10"/>
      <w:pgSz w:w="11906" w:h="16838"/>
      <w:pgMar w:top="1134" w:right="567" w:bottom="567" w:left="1134" w:header="0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4209" w:rsidRDefault="00D94209">
      <w:r>
        <w:separator/>
      </w:r>
    </w:p>
  </w:endnote>
  <w:endnote w:type="continuationSeparator" w:id="0">
    <w:p w:rsidR="00D94209" w:rsidRDefault="00D942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5673" w:rsidRDefault="002D5673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4209" w:rsidRDefault="00D94209">
      <w:r>
        <w:separator/>
      </w:r>
    </w:p>
  </w:footnote>
  <w:footnote w:type="continuationSeparator" w:id="0">
    <w:p w:rsidR="00D94209" w:rsidRDefault="00D9420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539595"/>
    </w:sdtPr>
    <w:sdtEndPr/>
    <w:sdtContent>
      <w:p w:rsidR="002D5673" w:rsidRDefault="00D94209">
        <w:pPr>
          <w:pStyle w:val="af"/>
        </w:pPr>
      </w:p>
    </w:sdtContent>
  </w:sdt>
  <w:p w:rsidR="002D5673" w:rsidRDefault="002D5673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82445C"/>
    <w:multiLevelType w:val="multilevel"/>
    <w:tmpl w:val="A2260E4A"/>
    <w:lvl w:ilvl="0">
      <w:start w:val="1"/>
      <w:numFmt w:val="upperRoman"/>
      <w:pStyle w:val="2"/>
      <w:lvlText w:val="%1."/>
      <w:lvlJc w:val="righ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49550D60"/>
    <w:multiLevelType w:val="hybridMultilevel"/>
    <w:tmpl w:val="2454FC8E"/>
    <w:lvl w:ilvl="0" w:tplc="6B9827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B3629F0"/>
    <w:multiLevelType w:val="multilevel"/>
    <w:tmpl w:val="4872C9EC"/>
    <w:lvl w:ilvl="0">
      <w:start w:val="1"/>
      <w:numFmt w:val="bullet"/>
      <w:lvlText w:val="-"/>
      <w:lvlJc w:val="left"/>
      <w:pPr>
        <w:tabs>
          <w:tab w:val="left" w:pos="1068"/>
        </w:tabs>
        <w:ind w:left="1068" w:hanging="360"/>
      </w:pPr>
      <w:rPr>
        <w:rFonts w:ascii="Times New Roman" w:hAnsi="Times New Roman"/>
      </w:rPr>
    </w:lvl>
    <w:lvl w:ilvl="1">
      <w:start w:val="1"/>
      <w:numFmt w:val="lowerLetter"/>
      <w:lvlText w:val="%2."/>
      <w:lvlJc w:val="left"/>
      <w:pPr>
        <w:tabs>
          <w:tab w:val="left" w:pos="1788"/>
        </w:tabs>
        <w:ind w:left="1788" w:hanging="360"/>
      </w:pPr>
    </w:lvl>
    <w:lvl w:ilvl="2">
      <w:start w:val="1"/>
      <w:numFmt w:val="lowerRoman"/>
      <w:lvlText w:val="%3."/>
      <w:lvlJc w:val="right"/>
      <w:pPr>
        <w:tabs>
          <w:tab w:val="left" w:pos="2508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left" w:pos="3228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left" w:pos="3948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left" w:pos="4668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left" w:pos="5388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left" w:pos="6108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left" w:pos="6828"/>
        </w:tabs>
        <w:ind w:left="6828" w:hanging="180"/>
      </w:pPr>
    </w:lvl>
  </w:abstractNum>
  <w:abstractNum w:abstractNumId="3">
    <w:nsid w:val="545D3583"/>
    <w:multiLevelType w:val="multilevel"/>
    <w:tmpl w:val="67FA7E9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80" w:hanging="72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440" w:hanging="108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800" w:hanging="1440"/>
      </w:pPr>
    </w:lvl>
    <w:lvl w:ilvl="6">
      <w:start w:val="1"/>
      <w:numFmt w:val="decimal"/>
      <w:lvlText w:val="%1.%2.%3.%4.%5.%6.%7."/>
      <w:lvlJc w:val="left"/>
      <w:pPr>
        <w:ind w:left="2160" w:hanging="1800"/>
      </w:pPr>
    </w:lvl>
    <w:lvl w:ilvl="7">
      <w:start w:val="1"/>
      <w:numFmt w:val="decimal"/>
      <w:lvlText w:val="%1.%2.%3.%4.%5.%6.%7.%8."/>
      <w:lvlJc w:val="left"/>
      <w:pPr>
        <w:ind w:left="2160" w:hanging="1800"/>
      </w:pPr>
    </w:lvl>
    <w:lvl w:ilvl="8">
      <w:start w:val="1"/>
      <w:numFmt w:val="decimal"/>
      <w:lvlText w:val="%1.%2.%3.%4.%5.%6.%7.%8.%9."/>
      <w:lvlJc w:val="left"/>
      <w:pPr>
        <w:ind w:left="2520" w:hanging="2160"/>
      </w:pPr>
    </w:lvl>
  </w:abstractNum>
  <w:abstractNum w:abstractNumId="4">
    <w:nsid w:val="58737502"/>
    <w:multiLevelType w:val="hybridMultilevel"/>
    <w:tmpl w:val="2454FC8E"/>
    <w:lvl w:ilvl="0" w:tplc="6B9827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5A497326"/>
    <w:multiLevelType w:val="multilevel"/>
    <w:tmpl w:val="8296284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6">
    <w:nsid w:val="5A6A565D"/>
    <w:multiLevelType w:val="hybridMultilevel"/>
    <w:tmpl w:val="2454FC8E"/>
    <w:lvl w:ilvl="0" w:tplc="6B9827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5C196967"/>
    <w:multiLevelType w:val="hybridMultilevel"/>
    <w:tmpl w:val="2454FC8E"/>
    <w:lvl w:ilvl="0" w:tplc="6B9827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5FA92E48"/>
    <w:multiLevelType w:val="multilevel"/>
    <w:tmpl w:val="79703CF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9">
    <w:nsid w:val="7BAC3FA9"/>
    <w:multiLevelType w:val="multilevel"/>
    <w:tmpl w:val="EFC62644"/>
    <w:lvl w:ilvl="0">
      <w:start w:val="1"/>
      <w:numFmt w:val="bullet"/>
      <w:lvlText w:val="-"/>
      <w:lvlJc w:val="left"/>
      <w:pPr>
        <w:tabs>
          <w:tab w:val="left" w:pos="1068"/>
        </w:tabs>
        <w:ind w:left="1068" w:hanging="360"/>
      </w:pPr>
      <w:rPr>
        <w:rFonts w:ascii="Times New Roman" w:hAnsi="Times New Roman"/>
      </w:rPr>
    </w:lvl>
    <w:lvl w:ilvl="1">
      <w:start w:val="1"/>
      <w:numFmt w:val="bullet"/>
      <w:lvlText w:val="o"/>
      <w:lvlJc w:val="left"/>
      <w:pPr>
        <w:tabs>
          <w:tab w:val="left" w:pos="1788"/>
        </w:tabs>
        <w:ind w:left="1788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left" w:pos="2508"/>
        </w:tabs>
        <w:ind w:left="2508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left" w:pos="3228"/>
        </w:tabs>
        <w:ind w:left="3228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left" w:pos="3948"/>
        </w:tabs>
        <w:ind w:left="3948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left" w:pos="4668"/>
        </w:tabs>
        <w:ind w:left="4668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left" w:pos="5388"/>
        </w:tabs>
        <w:ind w:left="5388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left" w:pos="6108"/>
        </w:tabs>
        <w:ind w:left="6108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left" w:pos="6828"/>
        </w:tabs>
        <w:ind w:left="6828" w:hanging="360"/>
      </w:pPr>
      <w:rPr>
        <w:rFonts w:ascii="Wingdings" w:hAnsi="Wingdings"/>
      </w:rPr>
    </w:lvl>
  </w:abstractNum>
  <w:abstractNum w:abstractNumId="10">
    <w:nsid w:val="7E23486C"/>
    <w:multiLevelType w:val="multilevel"/>
    <w:tmpl w:val="49A0FC9C"/>
    <w:lvl w:ilvl="0">
      <w:start w:val="1"/>
      <w:numFmt w:val="bullet"/>
      <w:lvlText w:val="-"/>
      <w:lvlJc w:val="left"/>
      <w:pPr>
        <w:ind w:left="1080" w:hanging="360"/>
      </w:pPr>
      <w:rPr>
        <w:rFonts w:ascii="Times New Roman" w:hAnsi="Times New Roman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num w:numId="1">
    <w:abstractNumId w:val="8"/>
  </w:num>
  <w:num w:numId="2">
    <w:abstractNumId w:val="5"/>
  </w:num>
  <w:num w:numId="3">
    <w:abstractNumId w:val="3"/>
  </w:num>
  <w:num w:numId="4">
    <w:abstractNumId w:val="10"/>
  </w:num>
  <w:num w:numId="5">
    <w:abstractNumId w:val="2"/>
  </w:num>
  <w:num w:numId="6">
    <w:abstractNumId w:val="9"/>
  </w:num>
  <w:num w:numId="7">
    <w:abstractNumId w:val="0"/>
  </w:num>
  <w:num w:numId="8">
    <w:abstractNumId w:val="7"/>
  </w:num>
  <w:num w:numId="9">
    <w:abstractNumId w:val="1"/>
  </w:num>
  <w:num w:numId="10">
    <w:abstractNumId w:val="4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4E84"/>
    <w:rsid w:val="00015A58"/>
    <w:rsid w:val="00026A80"/>
    <w:rsid w:val="0004156D"/>
    <w:rsid w:val="000640A1"/>
    <w:rsid w:val="00083340"/>
    <w:rsid w:val="000D0052"/>
    <w:rsid w:val="000E5CAC"/>
    <w:rsid w:val="00107637"/>
    <w:rsid w:val="00147D53"/>
    <w:rsid w:val="00150181"/>
    <w:rsid w:val="0016148E"/>
    <w:rsid w:val="00197D84"/>
    <w:rsid w:val="001A4BAC"/>
    <w:rsid w:val="001C04CC"/>
    <w:rsid w:val="001F011B"/>
    <w:rsid w:val="00201542"/>
    <w:rsid w:val="0020605D"/>
    <w:rsid w:val="00206A37"/>
    <w:rsid w:val="00226835"/>
    <w:rsid w:val="002B561E"/>
    <w:rsid w:val="002D416C"/>
    <w:rsid w:val="002D5673"/>
    <w:rsid w:val="002F190A"/>
    <w:rsid w:val="00316418"/>
    <w:rsid w:val="00321683"/>
    <w:rsid w:val="00360337"/>
    <w:rsid w:val="00395CD4"/>
    <w:rsid w:val="003A3FEF"/>
    <w:rsid w:val="003A78BE"/>
    <w:rsid w:val="003B2601"/>
    <w:rsid w:val="003E148D"/>
    <w:rsid w:val="003E5CA5"/>
    <w:rsid w:val="003F4E86"/>
    <w:rsid w:val="00424519"/>
    <w:rsid w:val="00473D0F"/>
    <w:rsid w:val="004C6E44"/>
    <w:rsid w:val="00520546"/>
    <w:rsid w:val="00520CD6"/>
    <w:rsid w:val="00524886"/>
    <w:rsid w:val="00525B97"/>
    <w:rsid w:val="005505E6"/>
    <w:rsid w:val="00587AE9"/>
    <w:rsid w:val="00624A11"/>
    <w:rsid w:val="006268BC"/>
    <w:rsid w:val="00626E98"/>
    <w:rsid w:val="006311E0"/>
    <w:rsid w:val="00674B2B"/>
    <w:rsid w:val="0068309A"/>
    <w:rsid w:val="006862BF"/>
    <w:rsid w:val="00686EF9"/>
    <w:rsid w:val="00686F54"/>
    <w:rsid w:val="00690F4B"/>
    <w:rsid w:val="0069470A"/>
    <w:rsid w:val="006A3BA8"/>
    <w:rsid w:val="006A609A"/>
    <w:rsid w:val="006B44E4"/>
    <w:rsid w:val="006C5584"/>
    <w:rsid w:val="006F19B7"/>
    <w:rsid w:val="007074F9"/>
    <w:rsid w:val="00726128"/>
    <w:rsid w:val="00736482"/>
    <w:rsid w:val="00743E77"/>
    <w:rsid w:val="00773BA2"/>
    <w:rsid w:val="00782D5D"/>
    <w:rsid w:val="0078407F"/>
    <w:rsid w:val="007B1E29"/>
    <w:rsid w:val="007B32B9"/>
    <w:rsid w:val="007D5D65"/>
    <w:rsid w:val="007F08B6"/>
    <w:rsid w:val="007F67D1"/>
    <w:rsid w:val="00803F72"/>
    <w:rsid w:val="00815F02"/>
    <w:rsid w:val="008352A2"/>
    <w:rsid w:val="00843628"/>
    <w:rsid w:val="008B56C9"/>
    <w:rsid w:val="008C1BB3"/>
    <w:rsid w:val="008C4F42"/>
    <w:rsid w:val="008D29D1"/>
    <w:rsid w:val="008E705F"/>
    <w:rsid w:val="008F2637"/>
    <w:rsid w:val="00931040"/>
    <w:rsid w:val="00964552"/>
    <w:rsid w:val="00977519"/>
    <w:rsid w:val="00984E24"/>
    <w:rsid w:val="00994CC6"/>
    <w:rsid w:val="009D0BB3"/>
    <w:rsid w:val="009F2583"/>
    <w:rsid w:val="00A03B2D"/>
    <w:rsid w:val="00A1794F"/>
    <w:rsid w:val="00A2779D"/>
    <w:rsid w:val="00A344CE"/>
    <w:rsid w:val="00A75529"/>
    <w:rsid w:val="00A77864"/>
    <w:rsid w:val="00A902BF"/>
    <w:rsid w:val="00AC0141"/>
    <w:rsid w:val="00B007B7"/>
    <w:rsid w:val="00B00B8E"/>
    <w:rsid w:val="00B40FC0"/>
    <w:rsid w:val="00B4104A"/>
    <w:rsid w:val="00B462FE"/>
    <w:rsid w:val="00B5193E"/>
    <w:rsid w:val="00B6127F"/>
    <w:rsid w:val="00B65F0E"/>
    <w:rsid w:val="00B711E6"/>
    <w:rsid w:val="00B81C67"/>
    <w:rsid w:val="00B84CFC"/>
    <w:rsid w:val="00B907B6"/>
    <w:rsid w:val="00BA28CD"/>
    <w:rsid w:val="00BA36B4"/>
    <w:rsid w:val="00BB4938"/>
    <w:rsid w:val="00C60605"/>
    <w:rsid w:val="00C75FAB"/>
    <w:rsid w:val="00C83084"/>
    <w:rsid w:val="00C8725F"/>
    <w:rsid w:val="00C97500"/>
    <w:rsid w:val="00CA4E84"/>
    <w:rsid w:val="00CC2438"/>
    <w:rsid w:val="00CC36DA"/>
    <w:rsid w:val="00CD22C4"/>
    <w:rsid w:val="00CE3435"/>
    <w:rsid w:val="00D012AB"/>
    <w:rsid w:val="00D044DE"/>
    <w:rsid w:val="00D207D5"/>
    <w:rsid w:val="00D53A2A"/>
    <w:rsid w:val="00D54403"/>
    <w:rsid w:val="00D6285B"/>
    <w:rsid w:val="00D7593C"/>
    <w:rsid w:val="00D77FBD"/>
    <w:rsid w:val="00D94209"/>
    <w:rsid w:val="00DD4228"/>
    <w:rsid w:val="00DD6354"/>
    <w:rsid w:val="00DF0FE4"/>
    <w:rsid w:val="00E2128F"/>
    <w:rsid w:val="00E234EF"/>
    <w:rsid w:val="00E45EC3"/>
    <w:rsid w:val="00E54E0A"/>
    <w:rsid w:val="00E579F8"/>
    <w:rsid w:val="00EB51A6"/>
    <w:rsid w:val="00EC1F06"/>
    <w:rsid w:val="00EC57F9"/>
    <w:rsid w:val="00ED4471"/>
    <w:rsid w:val="00ED4479"/>
    <w:rsid w:val="00ED6991"/>
    <w:rsid w:val="00EF7AB1"/>
    <w:rsid w:val="00F137D4"/>
    <w:rsid w:val="00F24DC6"/>
    <w:rsid w:val="00F43FC5"/>
    <w:rsid w:val="00F467C1"/>
    <w:rsid w:val="00F522BD"/>
    <w:rsid w:val="00F6465A"/>
    <w:rsid w:val="00F84D35"/>
    <w:rsid w:val="00F85C27"/>
    <w:rsid w:val="00F91884"/>
    <w:rsid w:val="00F92854"/>
    <w:rsid w:val="00F92B99"/>
    <w:rsid w:val="00F961F9"/>
    <w:rsid w:val="00FC4115"/>
    <w:rsid w:val="00FF4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6E44"/>
    <w:pPr>
      <w:jc w:val="center"/>
    </w:pPr>
    <w:rPr>
      <w:sz w:val="24"/>
    </w:rPr>
  </w:style>
  <w:style w:type="paragraph" w:styleId="1">
    <w:name w:val="heading 1"/>
    <w:basedOn w:val="a"/>
    <w:next w:val="a"/>
    <w:link w:val="10"/>
    <w:uiPriority w:val="9"/>
    <w:qFormat/>
    <w:rsid w:val="00D54403"/>
    <w:pPr>
      <w:keepNext/>
      <w:keepLines/>
      <w:spacing w:after="360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"/>
    <w:qFormat/>
    <w:rsid w:val="00D54403"/>
    <w:pPr>
      <w:keepNext/>
      <w:numPr>
        <w:numId w:val="7"/>
      </w:numPr>
      <w:spacing w:after="360"/>
      <w:outlineLvl w:val="1"/>
    </w:pPr>
    <w:rPr>
      <w:b/>
      <w:sz w:val="28"/>
    </w:rPr>
  </w:style>
  <w:style w:type="paragraph" w:styleId="3">
    <w:name w:val="heading 3"/>
    <w:basedOn w:val="a"/>
    <w:next w:val="a"/>
    <w:link w:val="30"/>
    <w:uiPriority w:val="9"/>
    <w:qFormat/>
    <w:rsid w:val="00D54403"/>
    <w:pPr>
      <w:keepNext/>
      <w:keepLines/>
      <w:spacing w:before="200"/>
      <w:outlineLvl w:val="2"/>
    </w:pPr>
    <w:rPr>
      <w:rFonts w:asciiTheme="majorHAnsi" w:hAnsiTheme="majorHAnsi"/>
      <w:b/>
      <w:color w:val="4F81BD" w:themeColor="accent1"/>
    </w:rPr>
  </w:style>
  <w:style w:type="paragraph" w:styleId="4">
    <w:name w:val="heading 4"/>
    <w:next w:val="a"/>
    <w:link w:val="40"/>
    <w:uiPriority w:val="9"/>
    <w:qFormat/>
    <w:rsid w:val="00D54403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D54403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  <w:rsid w:val="00D54403"/>
    <w:rPr>
      <w:sz w:val="24"/>
    </w:rPr>
  </w:style>
  <w:style w:type="paragraph" w:styleId="21">
    <w:name w:val="toc 2"/>
    <w:basedOn w:val="a"/>
    <w:next w:val="a"/>
    <w:link w:val="22"/>
    <w:uiPriority w:val="39"/>
    <w:rsid w:val="00D54403"/>
    <w:pPr>
      <w:tabs>
        <w:tab w:val="left" w:pos="993"/>
        <w:tab w:val="right" w:leader="dot" w:pos="10206"/>
      </w:tabs>
      <w:spacing w:line="360" w:lineRule="auto"/>
      <w:ind w:left="993" w:hanging="851"/>
      <w:jc w:val="left"/>
    </w:pPr>
    <w:rPr>
      <w:sz w:val="28"/>
    </w:rPr>
  </w:style>
  <w:style w:type="character" w:customStyle="1" w:styleId="22">
    <w:name w:val="Оглавление 2 Знак"/>
    <w:basedOn w:val="11"/>
    <w:link w:val="21"/>
    <w:rsid w:val="00D54403"/>
    <w:rPr>
      <w:color w:val="000000"/>
      <w:sz w:val="28"/>
    </w:rPr>
  </w:style>
  <w:style w:type="paragraph" w:customStyle="1" w:styleId="FontStyle25">
    <w:name w:val="Font Style25"/>
    <w:link w:val="FontStyle250"/>
    <w:rsid w:val="00D54403"/>
    <w:rPr>
      <w:sz w:val="26"/>
    </w:rPr>
  </w:style>
  <w:style w:type="character" w:customStyle="1" w:styleId="FontStyle250">
    <w:name w:val="Font Style25"/>
    <w:link w:val="FontStyle25"/>
    <w:rsid w:val="00D54403"/>
    <w:rPr>
      <w:rFonts w:ascii="Times New Roman" w:hAnsi="Times New Roman"/>
      <w:sz w:val="26"/>
    </w:rPr>
  </w:style>
  <w:style w:type="paragraph" w:customStyle="1" w:styleId="ConsPlusNonformat">
    <w:name w:val="ConsPlusNonformat"/>
    <w:link w:val="ConsPlusNonformat0"/>
    <w:rsid w:val="00D54403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sid w:val="00D54403"/>
    <w:rPr>
      <w:rFonts w:ascii="Courier New" w:hAnsi="Courier New"/>
    </w:rPr>
  </w:style>
  <w:style w:type="paragraph" w:styleId="41">
    <w:name w:val="toc 4"/>
    <w:next w:val="a"/>
    <w:link w:val="42"/>
    <w:uiPriority w:val="39"/>
    <w:rsid w:val="00D54403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D54403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D54403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D54403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D54403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D54403"/>
    <w:rPr>
      <w:rFonts w:ascii="XO Thames" w:hAnsi="XO Thames"/>
      <w:sz w:val="28"/>
    </w:rPr>
  </w:style>
  <w:style w:type="paragraph" w:customStyle="1" w:styleId="12">
    <w:name w:val="Знак1 Знак Знак Знак"/>
    <w:basedOn w:val="a"/>
    <w:link w:val="13"/>
    <w:rsid w:val="00D54403"/>
    <w:pPr>
      <w:spacing w:after="160" w:line="240" w:lineRule="exact"/>
      <w:jc w:val="left"/>
    </w:pPr>
    <w:rPr>
      <w:sz w:val="28"/>
    </w:rPr>
  </w:style>
  <w:style w:type="character" w:customStyle="1" w:styleId="13">
    <w:name w:val="Знак1 Знак Знак Знак"/>
    <w:basedOn w:val="11"/>
    <w:link w:val="12"/>
    <w:rsid w:val="00D54403"/>
    <w:rPr>
      <w:sz w:val="28"/>
    </w:rPr>
  </w:style>
  <w:style w:type="paragraph" w:styleId="a3">
    <w:name w:val="footer"/>
    <w:basedOn w:val="a"/>
    <w:link w:val="a4"/>
    <w:rsid w:val="00D54403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11"/>
    <w:link w:val="a3"/>
    <w:rsid w:val="00D54403"/>
    <w:rPr>
      <w:sz w:val="24"/>
    </w:rPr>
  </w:style>
  <w:style w:type="paragraph" w:customStyle="1" w:styleId="Endnote">
    <w:name w:val="Endnote"/>
    <w:link w:val="Endnote0"/>
    <w:rsid w:val="00D54403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sid w:val="00D54403"/>
    <w:rPr>
      <w:rFonts w:ascii="XO Thames" w:hAnsi="XO Thames"/>
      <w:sz w:val="22"/>
    </w:rPr>
  </w:style>
  <w:style w:type="character" w:customStyle="1" w:styleId="30">
    <w:name w:val="Заголовок 3 Знак"/>
    <w:basedOn w:val="11"/>
    <w:link w:val="3"/>
    <w:rsid w:val="00D54403"/>
    <w:rPr>
      <w:rFonts w:asciiTheme="majorHAnsi" w:hAnsiTheme="majorHAnsi"/>
      <w:b/>
      <w:color w:val="4F81BD" w:themeColor="accent1"/>
      <w:sz w:val="24"/>
    </w:rPr>
  </w:style>
  <w:style w:type="paragraph" w:styleId="a5">
    <w:name w:val="Normal (Web)"/>
    <w:basedOn w:val="a"/>
    <w:link w:val="a6"/>
    <w:rsid w:val="00D54403"/>
    <w:pPr>
      <w:spacing w:beforeAutospacing="1" w:afterAutospacing="1"/>
      <w:jc w:val="left"/>
    </w:pPr>
    <w:rPr>
      <w:rFonts w:ascii="Arial" w:hAnsi="Arial"/>
      <w:sz w:val="22"/>
    </w:rPr>
  </w:style>
  <w:style w:type="character" w:customStyle="1" w:styleId="a6">
    <w:name w:val="Обычный (веб) Знак"/>
    <w:basedOn w:val="11"/>
    <w:link w:val="a5"/>
    <w:rsid w:val="00D54403"/>
    <w:rPr>
      <w:rFonts w:ascii="Arial" w:hAnsi="Arial"/>
      <w:sz w:val="22"/>
    </w:rPr>
  </w:style>
  <w:style w:type="paragraph" w:customStyle="1" w:styleId="14">
    <w:name w:val="Основной шрифт абзаца1"/>
    <w:rsid w:val="00D54403"/>
  </w:style>
  <w:style w:type="paragraph" w:styleId="a7">
    <w:name w:val="Balloon Text"/>
    <w:basedOn w:val="a"/>
    <w:link w:val="a8"/>
    <w:rsid w:val="00D54403"/>
    <w:rPr>
      <w:rFonts w:ascii="Tahoma" w:hAnsi="Tahoma"/>
      <w:sz w:val="16"/>
    </w:rPr>
  </w:style>
  <w:style w:type="character" w:customStyle="1" w:styleId="a8">
    <w:name w:val="Текст выноски Знак"/>
    <w:basedOn w:val="11"/>
    <w:link w:val="a7"/>
    <w:rsid w:val="00D54403"/>
    <w:rPr>
      <w:rFonts w:ascii="Tahoma" w:hAnsi="Tahoma"/>
      <w:sz w:val="16"/>
    </w:rPr>
  </w:style>
  <w:style w:type="paragraph" w:styleId="a9">
    <w:name w:val="TOC Heading"/>
    <w:basedOn w:val="1"/>
    <w:next w:val="a"/>
    <w:link w:val="aa"/>
    <w:rsid w:val="00D54403"/>
    <w:pPr>
      <w:spacing w:line="276" w:lineRule="auto"/>
      <w:jc w:val="left"/>
      <w:outlineLvl w:val="8"/>
    </w:pPr>
    <w:rPr>
      <w:rFonts w:ascii="Cambria" w:hAnsi="Cambria"/>
      <w:color w:val="365F91"/>
    </w:rPr>
  </w:style>
  <w:style w:type="character" w:customStyle="1" w:styleId="aa">
    <w:name w:val="Заголовок оглавления Знак"/>
    <w:basedOn w:val="10"/>
    <w:link w:val="a9"/>
    <w:rsid w:val="00D54403"/>
    <w:rPr>
      <w:rFonts w:ascii="Cambria" w:hAnsi="Cambria"/>
      <w:b/>
      <w:color w:val="365F91"/>
      <w:sz w:val="28"/>
    </w:rPr>
  </w:style>
  <w:style w:type="paragraph" w:styleId="31">
    <w:name w:val="toc 3"/>
    <w:basedOn w:val="a"/>
    <w:next w:val="a"/>
    <w:link w:val="32"/>
    <w:uiPriority w:val="39"/>
    <w:rsid w:val="00D54403"/>
    <w:pPr>
      <w:ind w:left="480"/>
    </w:pPr>
  </w:style>
  <w:style w:type="character" w:customStyle="1" w:styleId="32">
    <w:name w:val="Оглавление 3 Знак"/>
    <w:basedOn w:val="11"/>
    <w:link w:val="31"/>
    <w:rsid w:val="00D54403"/>
    <w:rPr>
      <w:sz w:val="24"/>
    </w:rPr>
  </w:style>
  <w:style w:type="paragraph" w:customStyle="1" w:styleId="ConsNonformat">
    <w:name w:val="ConsNonformat"/>
    <w:link w:val="ConsNonformat0"/>
    <w:rsid w:val="00D54403"/>
    <w:pPr>
      <w:widowControl w:val="0"/>
      <w:ind w:right="19772"/>
    </w:pPr>
    <w:rPr>
      <w:rFonts w:ascii="Courier New" w:hAnsi="Courier New"/>
    </w:rPr>
  </w:style>
  <w:style w:type="character" w:customStyle="1" w:styleId="ConsNonformat0">
    <w:name w:val="ConsNonformat"/>
    <w:link w:val="ConsNonformat"/>
    <w:rsid w:val="00D54403"/>
    <w:rPr>
      <w:rFonts w:ascii="Courier New" w:hAnsi="Courier New"/>
    </w:rPr>
  </w:style>
  <w:style w:type="paragraph" w:customStyle="1" w:styleId="ConsNormal">
    <w:name w:val="ConsNormal"/>
    <w:link w:val="ConsNormal0"/>
    <w:rsid w:val="00D54403"/>
    <w:pPr>
      <w:widowControl w:val="0"/>
      <w:ind w:right="19772" w:firstLine="720"/>
    </w:pPr>
    <w:rPr>
      <w:rFonts w:ascii="Arial" w:hAnsi="Arial"/>
    </w:rPr>
  </w:style>
  <w:style w:type="character" w:customStyle="1" w:styleId="ConsNormal0">
    <w:name w:val="ConsNormal"/>
    <w:link w:val="ConsNormal"/>
    <w:rsid w:val="00D54403"/>
    <w:rPr>
      <w:rFonts w:ascii="Arial" w:hAnsi="Arial"/>
    </w:rPr>
  </w:style>
  <w:style w:type="paragraph" w:styleId="33">
    <w:name w:val="Body Text Indent 3"/>
    <w:basedOn w:val="a"/>
    <w:link w:val="34"/>
    <w:rsid w:val="00D54403"/>
    <w:pPr>
      <w:spacing w:before="60" w:after="60"/>
      <w:ind w:firstLine="720"/>
      <w:jc w:val="both"/>
    </w:pPr>
    <w:rPr>
      <w:sz w:val="28"/>
    </w:rPr>
  </w:style>
  <w:style w:type="character" w:customStyle="1" w:styleId="34">
    <w:name w:val="Основной текст с отступом 3 Знак"/>
    <w:basedOn w:val="11"/>
    <w:link w:val="33"/>
    <w:rsid w:val="00D54403"/>
    <w:rPr>
      <w:sz w:val="28"/>
    </w:rPr>
  </w:style>
  <w:style w:type="character" w:customStyle="1" w:styleId="50">
    <w:name w:val="Заголовок 5 Знак"/>
    <w:link w:val="5"/>
    <w:rsid w:val="00D54403"/>
    <w:rPr>
      <w:rFonts w:ascii="XO Thames" w:hAnsi="XO Thames"/>
      <w:b/>
      <w:sz w:val="22"/>
    </w:rPr>
  </w:style>
  <w:style w:type="paragraph" w:styleId="ab">
    <w:name w:val="List Paragraph"/>
    <w:basedOn w:val="a"/>
    <w:link w:val="ac"/>
    <w:rsid w:val="00D54403"/>
    <w:pPr>
      <w:ind w:left="720"/>
      <w:contextualSpacing/>
    </w:pPr>
  </w:style>
  <w:style w:type="character" w:customStyle="1" w:styleId="ac">
    <w:name w:val="Абзац списка Знак"/>
    <w:basedOn w:val="11"/>
    <w:link w:val="ab"/>
    <w:rsid w:val="00D54403"/>
    <w:rPr>
      <w:sz w:val="24"/>
    </w:rPr>
  </w:style>
  <w:style w:type="character" w:customStyle="1" w:styleId="10">
    <w:name w:val="Заголовок 1 Знак"/>
    <w:basedOn w:val="11"/>
    <w:link w:val="1"/>
    <w:rsid w:val="00D54403"/>
    <w:rPr>
      <w:b/>
      <w:sz w:val="28"/>
    </w:rPr>
  </w:style>
  <w:style w:type="paragraph" w:customStyle="1" w:styleId="15">
    <w:name w:val="Номер страницы1"/>
    <w:basedOn w:val="14"/>
    <w:link w:val="ad"/>
    <w:rsid w:val="00D54403"/>
  </w:style>
  <w:style w:type="character" w:styleId="ad">
    <w:name w:val="page number"/>
    <w:basedOn w:val="a0"/>
    <w:link w:val="15"/>
    <w:rsid w:val="00D54403"/>
  </w:style>
  <w:style w:type="paragraph" w:customStyle="1" w:styleId="16">
    <w:name w:val="Гиперссылка1"/>
    <w:link w:val="ae"/>
    <w:rsid w:val="00D54403"/>
    <w:rPr>
      <w:color w:val="0000FF"/>
      <w:u w:val="single"/>
    </w:rPr>
  </w:style>
  <w:style w:type="character" w:styleId="ae">
    <w:name w:val="Hyperlink"/>
    <w:link w:val="16"/>
    <w:rsid w:val="00D54403"/>
    <w:rPr>
      <w:color w:val="0000FF"/>
      <w:u w:val="single"/>
    </w:rPr>
  </w:style>
  <w:style w:type="paragraph" w:customStyle="1" w:styleId="Footnote">
    <w:name w:val="Footnote"/>
    <w:basedOn w:val="a"/>
    <w:link w:val="Footnote0"/>
    <w:rsid w:val="00D54403"/>
    <w:pPr>
      <w:jc w:val="left"/>
    </w:pPr>
    <w:rPr>
      <w:sz w:val="20"/>
    </w:rPr>
  </w:style>
  <w:style w:type="character" w:customStyle="1" w:styleId="Footnote0">
    <w:name w:val="Footnote"/>
    <w:basedOn w:val="11"/>
    <w:link w:val="Footnote"/>
    <w:rsid w:val="00D54403"/>
    <w:rPr>
      <w:sz w:val="20"/>
    </w:rPr>
  </w:style>
  <w:style w:type="paragraph" w:styleId="17">
    <w:name w:val="toc 1"/>
    <w:basedOn w:val="a"/>
    <w:next w:val="a"/>
    <w:link w:val="18"/>
    <w:uiPriority w:val="39"/>
    <w:rsid w:val="00D54403"/>
    <w:pPr>
      <w:tabs>
        <w:tab w:val="right" w:leader="dot" w:pos="10206"/>
      </w:tabs>
      <w:ind w:left="993"/>
      <w:jc w:val="left"/>
    </w:pPr>
  </w:style>
  <w:style w:type="character" w:customStyle="1" w:styleId="18">
    <w:name w:val="Оглавление 1 Знак"/>
    <w:basedOn w:val="11"/>
    <w:link w:val="17"/>
    <w:rsid w:val="00D54403"/>
    <w:rPr>
      <w:sz w:val="24"/>
    </w:rPr>
  </w:style>
  <w:style w:type="paragraph" w:customStyle="1" w:styleId="rvts6">
    <w:name w:val="rvts6"/>
    <w:basedOn w:val="14"/>
    <w:link w:val="rvts60"/>
    <w:rsid w:val="00D54403"/>
  </w:style>
  <w:style w:type="character" w:customStyle="1" w:styleId="rvts60">
    <w:name w:val="rvts6"/>
    <w:basedOn w:val="a0"/>
    <w:link w:val="rvts6"/>
    <w:rsid w:val="00D54403"/>
  </w:style>
  <w:style w:type="paragraph" w:customStyle="1" w:styleId="HeaderandFooter">
    <w:name w:val="Header and Footer"/>
    <w:link w:val="HeaderandFooter0"/>
    <w:rsid w:val="00D54403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D54403"/>
    <w:rPr>
      <w:rFonts w:ascii="XO Thames" w:hAnsi="XO Thames"/>
      <w:sz w:val="20"/>
    </w:rPr>
  </w:style>
  <w:style w:type="paragraph" w:styleId="af">
    <w:name w:val="header"/>
    <w:basedOn w:val="a"/>
    <w:link w:val="af0"/>
    <w:uiPriority w:val="99"/>
    <w:rsid w:val="00D54403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11"/>
    <w:link w:val="af"/>
    <w:uiPriority w:val="99"/>
    <w:rsid w:val="00D54403"/>
    <w:rPr>
      <w:sz w:val="24"/>
    </w:rPr>
  </w:style>
  <w:style w:type="paragraph" w:customStyle="1" w:styleId="19">
    <w:name w:val="Знак сноски1"/>
    <w:link w:val="af1"/>
    <w:rsid w:val="00D54403"/>
    <w:rPr>
      <w:vertAlign w:val="superscript"/>
    </w:rPr>
  </w:style>
  <w:style w:type="character" w:styleId="af1">
    <w:name w:val="footnote reference"/>
    <w:link w:val="19"/>
    <w:rsid w:val="00D54403"/>
    <w:rPr>
      <w:vertAlign w:val="superscript"/>
    </w:rPr>
  </w:style>
  <w:style w:type="paragraph" w:customStyle="1" w:styleId="ConsPlusNormal">
    <w:name w:val="ConsPlusNormal"/>
    <w:link w:val="ConsPlusNormal0"/>
    <w:rsid w:val="00D54403"/>
    <w:pPr>
      <w:widowControl w:val="0"/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sid w:val="00D54403"/>
    <w:rPr>
      <w:rFonts w:ascii="Arial" w:hAnsi="Arial"/>
    </w:rPr>
  </w:style>
  <w:style w:type="paragraph" w:styleId="9">
    <w:name w:val="toc 9"/>
    <w:next w:val="a"/>
    <w:link w:val="90"/>
    <w:uiPriority w:val="39"/>
    <w:rsid w:val="00D54403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D54403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D54403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D54403"/>
    <w:rPr>
      <w:rFonts w:ascii="XO Thames" w:hAnsi="XO Thames"/>
      <w:sz w:val="28"/>
    </w:rPr>
  </w:style>
  <w:style w:type="paragraph" w:customStyle="1" w:styleId="ConsCell">
    <w:name w:val="ConsCell"/>
    <w:link w:val="ConsCell0"/>
    <w:rsid w:val="00D54403"/>
    <w:pPr>
      <w:widowControl w:val="0"/>
      <w:ind w:right="19772"/>
    </w:pPr>
    <w:rPr>
      <w:rFonts w:ascii="Arial" w:hAnsi="Arial"/>
    </w:rPr>
  </w:style>
  <w:style w:type="character" w:customStyle="1" w:styleId="ConsCell0">
    <w:name w:val="ConsCell"/>
    <w:link w:val="ConsCell"/>
    <w:rsid w:val="00D54403"/>
    <w:rPr>
      <w:rFonts w:ascii="Arial" w:hAnsi="Arial"/>
    </w:rPr>
  </w:style>
  <w:style w:type="paragraph" w:styleId="51">
    <w:name w:val="toc 5"/>
    <w:next w:val="a"/>
    <w:link w:val="52"/>
    <w:uiPriority w:val="39"/>
    <w:rsid w:val="00D54403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D54403"/>
    <w:rPr>
      <w:rFonts w:ascii="XO Thames" w:hAnsi="XO Thames"/>
      <w:sz w:val="28"/>
    </w:rPr>
  </w:style>
  <w:style w:type="paragraph" w:customStyle="1" w:styleId="ConsPlusTitle">
    <w:name w:val="ConsPlusTitle"/>
    <w:link w:val="ConsPlusTitle0"/>
    <w:rsid w:val="00D54403"/>
    <w:pPr>
      <w:widowControl w:val="0"/>
    </w:pPr>
    <w:rPr>
      <w:rFonts w:ascii="Arial" w:hAnsi="Arial"/>
      <w:b/>
    </w:rPr>
  </w:style>
  <w:style w:type="character" w:customStyle="1" w:styleId="ConsPlusTitle0">
    <w:name w:val="ConsPlusTitle"/>
    <w:link w:val="ConsPlusTitle"/>
    <w:rsid w:val="00D54403"/>
    <w:rPr>
      <w:rFonts w:ascii="Arial" w:hAnsi="Arial"/>
      <w:b/>
    </w:rPr>
  </w:style>
  <w:style w:type="paragraph" w:styleId="af2">
    <w:name w:val="Subtitle"/>
    <w:next w:val="a"/>
    <w:link w:val="af3"/>
    <w:uiPriority w:val="11"/>
    <w:qFormat/>
    <w:rsid w:val="00D54403"/>
    <w:pPr>
      <w:jc w:val="both"/>
    </w:pPr>
    <w:rPr>
      <w:rFonts w:ascii="XO Thames" w:hAnsi="XO Thames"/>
      <w:i/>
      <w:sz w:val="24"/>
    </w:rPr>
  </w:style>
  <w:style w:type="character" w:customStyle="1" w:styleId="af3">
    <w:name w:val="Подзаголовок Знак"/>
    <w:link w:val="af2"/>
    <w:rsid w:val="00D54403"/>
    <w:rPr>
      <w:rFonts w:ascii="XO Thames" w:hAnsi="XO Thames"/>
      <w:i/>
      <w:sz w:val="24"/>
    </w:rPr>
  </w:style>
  <w:style w:type="paragraph" w:styleId="af4">
    <w:name w:val="Title"/>
    <w:next w:val="a"/>
    <w:link w:val="af5"/>
    <w:uiPriority w:val="10"/>
    <w:qFormat/>
    <w:rsid w:val="00D54403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5">
    <w:name w:val="Название Знак"/>
    <w:link w:val="af4"/>
    <w:rsid w:val="00D54403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D54403"/>
    <w:rPr>
      <w:rFonts w:ascii="XO Thames" w:hAnsi="XO Thames"/>
      <w:b/>
      <w:sz w:val="24"/>
    </w:rPr>
  </w:style>
  <w:style w:type="character" w:customStyle="1" w:styleId="20">
    <w:name w:val="Заголовок 2 Знак"/>
    <w:basedOn w:val="11"/>
    <w:link w:val="2"/>
    <w:rsid w:val="00D54403"/>
    <w:rPr>
      <w:b/>
      <w:sz w:val="28"/>
    </w:rPr>
  </w:style>
  <w:style w:type="paragraph" w:customStyle="1" w:styleId="ConsPlusCell">
    <w:name w:val="ConsPlusCell"/>
    <w:link w:val="ConsPlusCell0"/>
    <w:rsid w:val="00D54403"/>
    <w:pPr>
      <w:widowControl w:val="0"/>
    </w:pPr>
    <w:rPr>
      <w:rFonts w:ascii="Arial" w:hAnsi="Arial"/>
    </w:rPr>
  </w:style>
  <w:style w:type="character" w:customStyle="1" w:styleId="ConsPlusCell0">
    <w:name w:val="ConsPlusCell"/>
    <w:link w:val="ConsPlusCell"/>
    <w:rsid w:val="00D54403"/>
    <w:rPr>
      <w:rFonts w:ascii="Arial" w:hAnsi="Arial"/>
    </w:rPr>
  </w:style>
  <w:style w:type="table" w:styleId="af6">
    <w:name w:val="Table Grid"/>
    <w:basedOn w:val="a1"/>
    <w:rsid w:val="00D5440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6E44"/>
    <w:pPr>
      <w:jc w:val="center"/>
    </w:pPr>
    <w:rPr>
      <w:sz w:val="24"/>
    </w:rPr>
  </w:style>
  <w:style w:type="paragraph" w:styleId="1">
    <w:name w:val="heading 1"/>
    <w:basedOn w:val="a"/>
    <w:next w:val="a"/>
    <w:link w:val="10"/>
    <w:uiPriority w:val="9"/>
    <w:qFormat/>
    <w:rsid w:val="00D54403"/>
    <w:pPr>
      <w:keepNext/>
      <w:keepLines/>
      <w:spacing w:after="360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"/>
    <w:qFormat/>
    <w:rsid w:val="00D54403"/>
    <w:pPr>
      <w:keepNext/>
      <w:numPr>
        <w:numId w:val="7"/>
      </w:numPr>
      <w:spacing w:after="360"/>
      <w:outlineLvl w:val="1"/>
    </w:pPr>
    <w:rPr>
      <w:b/>
      <w:sz w:val="28"/>
    </w:rPr>
  </w:style>
  <w:style w:type="paragraph" w:styleId="3">
    <w:name w:val="heading 3"/>
    <w:basedOn w:val="a"/>
    <w:next w:val="a"/>
    <w:link w:val="30"/>
    <w:uiPriority w:val="9"/>
    <w:qFormat/>
    <w:rsid w:val="00D54403"/>
    <w:pPr>
      <w:keepNext/>
      <w:keepLines/>
      <w:spacing w:before="200"/>
      <w:outlineLvl w:val="2"/>
    </w:pPr>
    <w:rPr>
      <w:rFonts w:asciiTheme="majorHAnsi" w:hAnsiTheme="majorHAnsi"/>
      <w:b/>
      <w:color w:val="4F81BD" w:themeColor="accent1"/>
    </w:rPr>
  </w:style>
  <w:style w:type="paragraph" w:styleId="4">
    <w:name w:val="heading 4"/>
    <w:next w:val="a"/>
    <w:link w:val="40"/>
    <w:uiPriority w:val="9"/>
    <w:qFormat/>
    <w:rsid w:val="00D54403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D54403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  <w:rsid w:val="00D54403"/>
    <w:rPr>
      <w:sz w:val="24"/>
    </w:rPr>
  </w:style>
  <w:style w:type="paragraph" w:styleId="21">
    <w:name w:val="toc 2"/>
    <w:basedOn w:val="a"/>
    <w:next w:val="a"/>
    <w:link w:val="22"/>
    <w:uiPriority w:val="39"/>
    <w:rsid w:val="00D54403"/>
    <w:pPr>
      <w:tabs>
        <w:tab w:val="left" w:pos="993"/>
        <w:tab w:val="right" w:leader="dot" w:pos="10206"/>
      </w:tabs>
      <w:spacing w:line="360" w:lineRule="auto"/>
      <w:ind w:left="993" w:hanging="851"/>
      <w:jc w:val="left"/>
    </w:pPr>
    <w:rPr>
      <w:sz w:val="28"/>
    </w:rPr>
  </w:style>
  <w:style w:type="character" w:customStyle="1" w:styleId="22">
    <w:name w:val="Оглавление 2 Знак"/>
    <w:basedOn w:val="11"/>
    <w:link w:val="21"/>
    <w:rsid w:val="00D54403"/>
    <w:rPr>
      <w:color w:val="000000"/>
      <w:sz w:val="28"/>
    </w:rPr>
  </w:style>
  <w:style w:type="paragraph" w:customStyle="1" w:styleId="FontStyle25">
    <w:name w:val="Font Style25"/>
    <w:link w:val="FontStyle250"/>
    <w:rsid w:val="00D54403"/>
    <w:rPr>
      <w:sz w:val="26"/>
    </w:rPr>
  </w:style>
  <w:style w:type="character" w:customStyle="1" w:styleId="FontStyle250">
    <w:name w:val="Font Style25"/>
    <w:link w:val="FontStyle25"/>
    <w:rsid w:val="00D54403"/>
    <w:rPr>
      <w:rFonts w:ascii="Times New Roman" w:hAnsi="Times New Roman"/>
      <w:sz w:val="26"/>
    </w:rPr>
  </w:style>
  <w:style w:type="paragraph" w:customStyle="1" w:styleId="ConsPlusNonformat">
    <w:name w:val="ConsPlusNonformat"/>
    <w:link w:val="ConsPlusNonformat0"/>
    <w:rsid w:val="00D54403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sid w:val="00D54403"/>
    <w:rPr>
      <w:rFonts w:ascii="Courier New" w:hAnsi="Courier New"/>
    </w:rPr>
  </w:style>
  <w:style w:type="paragraph" w:styleId="41">
    <w:name w:val="toc 4"/>
    <w:next w:val="a"/>
    <w:link w:val="42"/>
    <w:uiPriority w:val="39"/>
    <w:rsid w:val="00D54403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D54403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D54403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D54403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D54403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D54403"/>
    <w:rPr>
      <w:rFonts w:ascii="XO Thames" w:hAnsi="XO Thames"/>
      <w:sz w:val="28"/>
    </w:rPr>
  </w:style>
  <w:style w:type="paragraph" w:customStyle="1" w:styleId="12">
    <w:name w:val="Знак1 Знак Знак Знак"/>
    <w:basedOn w:val="a"/>
    <w:link w:val="13"/>
    <w:rsid w:val="00D54403"/>
    <w:pPr>
      <w:spacing w:after="160" w:line="240" w:lineRule="exact"/>
      <w:jc w:val="left"/>
    </w:pPr>
    <w:rPr>
      <w:sz w:val="28"/>
    </w:rPr>
  </w:style>
  <w:style w:type="character" w:customStyle="1" w:styleId="13">
    <w:name w:val="Знак1 Знак Знак Знак"/>
    <w:basedOn w:val="11"/>
    <w:link w:val="12"/>
    <w:rsid w:val="00D54403"/>
    <w:rPr>
      <w:sz w:val="28"/>
    </w:rPr>
  </w:style>
  <w:style w:type="paragraph" w:styleId="a3">
    <w:name w:val="footer"/>
    <w:basedOn w:val="a"/>
    <w:link w:val="a4"/>
    <w:rsid w:val="00D54403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11"/>
    <w:link w:val="a3"/>
    <w:rsid w:val="00D54403"/>
    <w:rPr>
      <w:sz w:val="24"/>
    </w:rPr>
  </w:style>
  <w:style w:type="paragraph" w:customStyle="1" w:styleId="Endnote">
    <w:name w:val="Endnote"/>
    <w:link w:val="Endnote0"/>
    <w:rsid w:val="00D54403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sid w:val="00D54403"/>
    <w:rPr>
      <w:rFonts w:ascii="XO Thames" w:hAnsi="XO Thames"/>
      <w:sz w:val="22"/>
    </w:rPr>
  </w:style>
  <w:style w:type="character" w:customStyle="1" w:styleId="30">
    <w:name w:val="Заголовок 3 Знак"/>
    <w:basedOn w:val="11"/>
    <w:link w:val="3"/>
    <w:rsid w:val="00D54403"/>
    <w:rPr>
      <w:rFonts w:asciiTheme="majorHAnsi" w:hAnsiTheme="majorHAnsi"/>
      <w:b/>
      <w:color w:val="4F81BD" w:themeColor="accent1"/>
      <w:sz w:val="24"/>
    </w:rPr>
  </w:style>
  <w:style w:type="paragraph" w:styleId="a5">
    <w:name w:val="Normal (Web)"/>
    <w:basedOn w:val="a"/>
    <w:link w:val="a6"/>
    <w:rsid w:val="00D54403"/>
    <w:pPr>
      <w:spacing w:beforeAutospacing="1" w:afterAutospacing="1"/>
      <w:jc w:val="left"/>
    </w:pPr>
    <w:rPr>
      <w:rFonts w:ascii="Arial" w:hAnsi="Arial"/>
      <w:sz w:val="22"/>
    </w:rPr>
  </w:style>
  <w:style w:type="character" w:customStyle="1" w:styleId="a6">
    <w:name w:val="Обычный (веб) Знак"/>
    <w:basedOn w:val="11"/>
    <w:link w:val="a5"/>
    <w:rsid w:val="00D54403"/>
    <w:rPr>
      <w:rFonts w:ascii="Arial" w:hAnsi="Arial"/>
      <w:sz w:val="22"/>
    </w:rPr>
  </w:style>
  <w:style w:type="paragraph" w:customStyle="1" w:styleId="14">
    <w:name w:val="Основной шрифт абзаца1"/>
    <w:rsid w:val="00D54403"/>
  </w:style>
  <w:style w:type="paragraph" w:styleId="a7">
    <w:name w:val="Balloon Text"/>
    <w:basedOn w:val="a"/>
    <w:link w:val="a8"/>
    <w:rsid w:val="00D54403"/>
    <w:rPr>
      <w:rFonts w:ascii="Tahoma" w:hAnsi="Tahoma"/>
      <w:sz w:val="16"/>
    </w:rPr>
  </w:style>
  <w:style w:type="character" w:customStyle="1" w:styleId="a8">
    <w:name w:val="Текст выноски Знак"/>
    <w:basedOn w:val="11"/>
    <w:link w:val="a7"/>
    <w:rsid w:val="00D54403"/>
    <w:rPr>
      <w:rFonts w:ascii="Tahoma" w:hAnsi="Tahoma"/>
      <w:sz w:val="16"/>
    </w:rPr>
  </w:style>
  <w:style w:type="paragraph" w:styleId="a9">
    <w:name w:val="TOC Heading"/>
    <w:basedOn w:val="1"/>
    <w:next w:val="a"/>
    <w:link w:val="aa"/>
    <w:rsid w:val="00D54403"/>
    <w:pPr>
      <w:spacing w:line="276" w:lineRule="auto"/>
      <w:jc w:val="left"/>
      <w:outlineLvl w:val="8"/>
    </w:pPr>
    <w:rPr>
      <w:rFonts w:ascii="Cambria" w:hAnsi="Cambria"/>
      <w:color w:val="365F91"/>
    </w:rPr>
  </w:style>
  <w:style w:type="character" w:customStyle="1" w:styleId="aa">
    <w:name w:val="Заголовок оглавления Знак"/>
    <w:basedOn w:val="10"/>
    <w:link w:val="a9"/>
    <w:rsid w:val="00D54403"/>
    <w:rPr>
      <w:rFonts w:ascii="Cambria" w:hAnsi="Cambria"/>
      <w:b/>
      <w:color w:val="365F91"/>
      <w:sz w:val="28"/>
    </w:rPr>
  </w:style>
  <w:style w:type="paragraph" w:styleId="31">
    <w:name w:val="toc 3"/>
    <w:basedOn w:val="a"/>
    <w:next w:val="a"/>
    <w:link w:val="32"/>
    <w:uiPriority w:val="39"/>
    <w:rsid w:val="00D54403"/>
    <w:pPr>
      <w:ind w:left="480"/>
    </w:pPr>
  </w:style>
  <w:style w:type="character" w:customStyle="1" w:styleId="32">
    <w:name w:val="Оглавление 3 Знак"/>
    <w:basedOn w:val="11"/>
    <w:link w:val="31"/>
    <w:rsid w:val="00D54403"/>
    <w:rPr>
      <w:sz w:val="24"/>
    </w:rPr>
  </w:style>
  <w:style w:type="paragraph" w:customStyle="1" w:styleId="ConsNonformat">
    <w:name w:val="ConsNonformat"/>
    <w:link w:val="ConsNonformat0"/>
    <w:rsid w:val="00D54403"/>
    <w:pPr>
      <w:widowControl w:val="0"/>
      <w:ind w:right="19772"/>
    </w:pPr>
    <w:rPr>
      <w:rFonts w:ascii="Courier New" w:hAnsi="Courier New"/>
    </w:rPr>
  </w:style>
  <w:style w:type="character" w:customStyle="1" w:styleId="ConsNonformat0">
    <w:name w:val="ConsNonformat"/>
    <w:link w:val="ConsNonformat"/>
    <w:rsid w:val="00D54403"/>
    <w:rPr>
      <w:rFonts w:ascii="Courier New" w:hAnsi="Courier New"/>
    </w:rPr>
  </w:style>
  <w:style w:type="paragraph" w:customStyle="1" w:styleId="ConsNormal">
    <w:name w:val="ConsNormal"/>
    <w:link w:val="ConsNormal0"/>
    <w:rsid w:val="00D54403"/>
    <w:pPr>
      <w:widowControl w:val="0"/>
      <w:ind w:right="19772" w:firstLine="720"/>
    </w:pPr>
    <w:rPr>
      <w:rFonts w:ascii="Arial" w:hAnsi="Arial"/>
    </w:rPr>
  </w:style>
  <w:style w:type="character" w:customStyle="1" w:styleId="ConsNormal0">
    <w:name w:val="ConsNormal"/>
    <w:link w:val="ConsNormal"/>
    <w:rsid w:val="00D54403"/>
    <w:rPr>
      <w:rFonts w:ascii="Arial" w:hAnsi="Arial"/>
    </w:rPr>
  </w:style>
  <w:style w:type="paragraph" w:styleId="33">
    <w:name w:val="Body Text Indent 3"/>
    <w:basedOn w:val="a"/>
    <w:link w:val="34"/>
    <w:rsid w:val="00D54403"/>
    <w:pPr>
      <w:spacing w:before="60" w:after="60"/>
      <w:ind w:firstLine="720"/>
      <w:jc w:val="both"/>
    </w:pPr>
    <w:rPr>
      <w:sz w:val="28"/>
    </w:rPr>
  </w:style>
  <w:style w:type="character" w:customStyle="1" w:styleId="34">
    <w:name w:val="Основной текст с отступом 3 Знак"/>
    <w:basedOn w:val="11"/>
    <w:link w:val="33"/>
    <w:rsid w:val="00D54403"/>
    <w:rPr>
      <w:sz w:val="28"/>
    </w:rPr>
  </w:style>
  <w:style w:type="character" w:customStyle="1" w:styleId="50">
    <w:name w:val="Заголовок 5 Знак"/>
    <w:link w:val="5"/>
    <w:rsid w:val="00D54403"/>
    <w:rPr>
      <w:rFonts w:ascii="XO Thames" w:hAnsi="XO Thames"/>
      <w:b/>
      <w:sz w:val="22"/>
    </w:rPr>
  </w:style>
  <w:style w:type="paragraph" w:styleId="ab">
    <w:name w:val="List Paragraph"/>
    <w:basedOn w:val="a"/>
    <w:link w:val="ac"/>
    <w:rsid w:val="00D54403"/>
    <w:pPr>
      <w:ind w:left="720"/>
      <w:contextualSpacing/>
    </w:pPr>
  </w:style>
  <w:style w:type="character" w:customStyle="1" w:styleId="ac">
    <w:name w:val="Абзац списка Знак"/>
    <w:basedOn w:val="11"/>
    <w:link w:val="ab"/>
    <w:rsid w:val="00D54403"/>
    <w:rPr>
      <w:sz w:val="24"/>
    </w:rPr>
  </w:style>
  <w:style w:type="character" w:customStyle="1" w:styleId="10">
    <w:name w:val="Заголовок 1 Знак"/>
    <w:basedOn w:val="11"/>
    <w:link w:val="1"/>
    <w:rsid w:val="00D54403"/>
    <w:rPr>
      <w:b/>
      <w:sz w:val="28"/>
    </w:rPr>
  </w:style>
  <w:style w:type="paragraph" w:customStyle="1" w:styleId="15">
    <w:name w:val="Номер страницы1"/>
    <w:basedOn w:val="14"/>
    <w:link w:val="ad"/>
    <w:rsid w:val="00D54403"/>
  </w:style>
  <w:style w:type="character" w:styleId="ad">
    <w:name w:val="page number"/>
    <w:basedOn w:val="a0"/>
    <w:link w:val="15"/>
    <w:rsid w:val="00D54403"/>
  </w:style>
  <w:style w:type="paragraph" w:customStyle="1" w:styleId="16">
    <w:name w:val="Гиперссылка1"/>
    <w:link w:val="ae"/>
    <w:rsid w:val="00D54403"/>
    <w:rPr>
      <w:color w:val="0000FF"/>
      <w:u w:val="single"/>
    </w:rPr>
  </w:style>
  <w:style w:type="character" w:styleId="ae">
    <w:name w:val="Hyperlink"/>
    <w:link w:val="16"/>
    <w:rsid w:val="00D54403"/>
    <w:rPr>
      <w:color w:val="0000FF"/>
      <w:u w:val="single"/>
    </w:rPr>
  </w:style>
  <w:style w:type="paragraph" w:customStyle="1" w:styleId="Footnote">
    <w:name w:val="Footnote"/>
    <w:basedOn w:val="a"/>
    <w:link w:val="Footnote0"/>
    <w:rsid w:val="00D54403"/>
    <w:pPr>
      <w:jc w:val="left"/>
    </w:pPr>
    <w:rPr>
      <w:sz w:val="20"/>
    </w:rPr>
  </w:style>
  <w:style w:type="character" w:customStyle="1" w:styleId="Footnote0">
    <w:name w:val="Footnote"/>
    <w:basedOn w:val="11"/>
    <w:link w:val="Footnote"/>
    <w:rsid w:val="00D54403"/>
    <w:rPr>
      <w:sz w:val="20"/>
    </w:rPr>
  </w:style>
  <w:style w:type="paragraph" w:styleId="17">
    <w:name w:val="toc 1"/>
    <w:basedOn w:val="a"/>
    <w:next w:val="a"/>
    <w:link w:val="18"/>
    <w:uiPriority w:val="39"/>
    <w:rsid w:val="00D54403"/>
    <w:pPr>
      <w:tabs>
        <w:tab w:val="right" w:leader="dot" w:pos="10206"/>
      </w:tabs>
      <w:ind w:left="993"/>
      <w:jc w:val="left"/>
    </w:pPr>
  </w:style>
  <w:style w:type="character" w:customStyle="1" w:styleId="18">
    <w:name w:val="Оглавление 1 Знак"/>
    <w:basedOn w:val="11"/>
    <w:link w:val="17"/>
    <w:rsid w:val="00D54403"/>
    <w:rPr>
      <w:sz w:val="24"/>
    </w:rPr>
  </w:style>
  <w:style w:type="paragraph" w:customStyle="1" w:styleId="rvts6">
    <w:name w:val="rvts6"/>
    <w:basedOn w:val="14"/>
    <w:link w:val="rvts60"/>
    <w:rsid w:val="00D54403"/>
  </w:style>
  <w:style w:type="character" w:customStyle="1" w:styleId="rvts60">
    <w:name w:val="rvts6"/>
    <w:basedOn w:val="a0"/>
    <w:link w:val="rvts6"/>
    <w:rsid w:val="00D54403"/>
  </w:style>
  <w:style w:type="paragraph" w:customStyle="1" w:styleId="HeaderandFooter">
    <w:name w:val="Header and Footer"/>
    <w:link w:val="HeaderandFooter0"/>
    <w:rsid w:val="00D54403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D54403"/>
    <w:rPr>
      <w:rFonts w:ascii="XO Thames" w:hAnsi="XO Thames"/>
      <w:sz w:val="20"/>
    </w:rPr>
  </w:style>
  <w:style w:type="paragraph" w:styleId="af">
    <w:name w:val="header"/>
    <w:basedOn w:val="a"/>
    <w:link w:val="af0"/>
    <w:uiPriority w:val="99"/>
    <w:rsid w:val="00D54403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11"/>
    <w:link w:val="af"/>
    <w:uiPriority w:val="99"/>
    <w:rsid w:val="00D54403"/>
    <w:rPr>
      <w:sz w:val="24"/>
    </w:rPr>
  </w:style>
  <w:style w:type="paragraph" w:customStyle="1" w:styleId="19">
    <w:name w:val="Знак сноски1"/>
    <w:link w:val="af1"/>
    <w:rsid w:val="00D54403"/>
    <w:rPr>
      <w:vertAlign w:val="superscript"/>
    </w:rPr>
  </w:style>
  <w:style w:type="character" w:styleId="af1">
    <w:name w:val="footnote reference"/>
    <w:link w:val="19"/>
    <w:rsid w:val="00D54403"/>
    <w:rPr>
      <w:vertAlign w:val="superscript"/>
    </w:rPr>
  </w:style>
  <w:style w:type="paragraph" w:customStyle="1" w:styleId="ConsPlusNormal">
    <w:name w:val="ConsPlusNormal"/>
    <w:link w:val="ConsPlusNormal0"/>
    <w:rsid w:val="00D54403"/>
    <w:pPr>
      <w:widowControl w:val="0"/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sid w:val="00D54403"/>
    <w:rPr>
      <w:rFonts w:ascii="Arial" w:hAnsi="Arial"/>
    </w:rPr>
  </w:style>
  <w:style w:type="paragraph" w:styleId="9">
    <w:name w:val="toc 9"/>
    <w:next w:val="a"/>
    <w:link w:val="90"/>
    <w:uiPriority w:val="39"/>
    <w:rsid w:val="00D54403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D54403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D54403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D54403"/>
    <w:rPr>
      <w:rFonts w:ascii="XO Thames" w:hAnsi="XO Thames"/>
      <w:sz w:val="28"/>
    </w:rPr>
  </w:style>
  <w:style w:type="paragraph" w:customStyle="1" w:styleId="ConsCell">
    <w:name w:val="ConsCell"/>
    <w:link w:val="ConsCell0"/>
    <w:rsid w:val="00D54403"/>
    <w:pPr>
      <w:widowControl w:val="0"/>
      <w:ind w:right="19772"/>
    </w:pPr>
    <w:rPr>
      <w:rFonts w:ascii="Arial" w:hAnsi="Arial"/>
    </w:rPr>
  </w:style>
  <w:style w:type="character" w:customStyle="1" w:styleId="ConsCell0">
    <w:name w:val="ConsCell"/>
    <w:link w:val="ConsCell"/>
    <w:rsid w:val="00D54403"/>
    <w:rPr>
      <w:rFonts w:ascii="Arial" w:hAnsi="Arial"/>
    </w:rPr>
  </w:style>
  <w:style w:type="paragraph" w:styleId="51">
    <w:name w:val="toc 5"/>
    <w:next w:val="a"/>
    <w:link w:val="52"/>
    <w:uiPriority w:val="39"/>
    <w:rsid w:val="00D54403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D54403"/>
    <w:rPr>
      <w:rFonts w:ascii="XO Thames" w:hAnsi="XO Thames"/>
      <w:sz w:val="28"/>
    </w:rPr>
  </w:style>
  <w:style w:type="paragraph" w:customStyle="1" w:styleId="ConsPlusTitle">
    <w:name w:val="ConsPlusTitle"/>
    <w:link w:val="ConsPlusTitle0"/>
    <w:rsid w:val="00D54403"/>
    <w:pPr>
      <w:widowControl w:val="0"/>
    </w:pPr>
    <w:rPr>
      <w:rFonts w:ascii="Arial" w:hAnsi="Arial"/>
      <w:b/>
    </w:rPr>
  </w:style>
  <w:style w:type="character" w:customStyle="1" w:styleId="ConsPlusTitle0">
    <w:name w:val="ConsPlusTitle"/>
    <w:link w:val="ConsPlusTitle"/>
    <w:rsid w:val="00D54403"/>
    <w:rPr>
      <w:rFonts w:ascii="Arial" w:hAnsi="Arial"/>
      <w:b/>
    </w:rPr>
  </w:style>
  <w:style w:type="paragraph" w:styleId="af2">
    <w:name w:val="Subtitle"/>
    <w:next w:val="a"/>
    <w:link w:val="af3"/>
    <w:uiPriority w:val="11"/>
    <w:qFormat/>
    <w:rsid w:val="00D54403"/>
    <w:pPr>
      <w:jc w:val="both"/>
    </w:pPr>
    <w:rPr>
      <w:rFonts w:ascii="XO Thames" w:hAnsi="XO Thames"/>
      <w:i/>
      <w:sz w:val="24"/>
    </w:rPr>
  </w:style>
  <w:style w:type="character" w:customStyle="1" w:styleId="af3">
    <w:name w:val="Подзаголовок Знак"/>
    <w:link w:val="af2"/>
    <w:rsid w:val="00D54403"/>
    <w:rPr>
      <w:rFonts w:ascii="XO Thames" w:hAnsi="XO Thames"/>
      <w:i/>
      <w:sz w:val="24"/>
    </w:rPr>
  </w:style>
  <w:style w:type="paragraph" w:styleId="af4">
    <w:name w:val="Title"/>
    <w:next w:val="a"/>
    <w:link w:val="af5"/>
    <w:uiPriority w:val="10"/>
    <w:qFormat/>
    <w:rsid w:val="00D54403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5">
    <w:name w:val="Название Знак"/>
    <w:link w:val="af4"/>
    <w:rsid w:val="00D54403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D54403"/>
    <w:rPr>
      <w:rFonts w:ascii="XO Thames" w:hAnsi="XO Thames"/>
      <w:b/>
      <w:sz w:val="24"/>
    </w:rPr>
  </w:style>
  <w:style w:type="character" w:customStyle="1" w:styleId="20">
    <w:name w:val="Заголовок 2 Знак"/>
    <w:basedOn w:val="11"/>
    <w:link w:val="2"/>
    <w:rsid w:val="00D54403"/>
    <w:rPr>
      <w:b/>
      <w:sz w:val="28"/>
    </w:rPr>
  </w:style>
  <w:style w:type="paragraph" w:customStyle="1" w:styleId="ConsPlusCell">
    <w:name w:val="ConsPlusCell"/>
    <w:link w:val="ConsPlusCell0"/>
    <w:rsid w:val="00D54403"/>
    <w:pPr>
      <w:widowControl w:val="0"/>
    </w:pPr>
    <w:rPr>
      <w:rFonts w:ascii="Arial" w:hAnsi="Arial"/>
    </w:rPr>
  </w:style>
  <w:style w:type="character" w:customStyle="1" w:styleId="ConsPlusCell0">
    <w:name w:val="ConsPlusCell"/>
    <w:link w:val="ConsPlusCell"/>
    <w:rsid w:val="00D54403"/>
    <w:rPr>
      <w:rFonts w:ascii="Arial" w:hAnsi="Arial"/>
    </w:rPr>
  </w:style>
  <w:style w:type="table" w:styleId="af6">
    <w:name w:val="Table Grid"/>
    <w:basedOn w:val="a1"/>
    <w:rsid w:val="00D5440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178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963E4BB-8EC6-40E5-AB10-97C59E20EF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213</Words>
  <Characters>1217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Руслан</dc:creator>
  <cp:lastModifiedBy>Мария А. Иванова</cp:lastModifiedBy>
  <cp:revision>2</cp:revision>
  <cp:lastPrinted>2026-09-09T06:34:00Z</cp:lastPrinted>
  <dcterms:created xsi:type="dcterms:W3CDTF">2026-09-29T08:12:00Z</dcterms:created>
  <dcterms:modified xsi:type="dcterms:W3CDTF">2026-09-29T08:12:00Z</dcterms:modified>
</cp:coreProperties>
</file>