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6B58C6" w:rsidRPr="001269B9" w:rsidTr="00B442F6">
        <w:tc>
          <w:tcPr>
            <w:tcW w:w="6204" w:type="dxa"/>
            <w:shd w:val="clear" w:color="auto" w:fill="auto"/>
          </w:tcPr>
          <w:p w:rsidR="006B58C6" w:rsidRPr="001269B9" w:rsidRDefault="006B58C6" w:rsidP="005A21E4">
            <w:pPr>
              <w:spacing w:after="200"/>
              <w:jc w:val="right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6B58C6" w:rsidRPr="001269B9" w:rsidRDefault="00E10C54" w:rsidP="005A21E4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7</w:t>
            </w:r>
          </w:p>
          <w:p w:rsidR="006B58C6" w:rsidRPr="001269B9" w:rsidRDefault="006B58C6" w:rsidP="005A21E4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B702A5" w:rsidRPr="00B442F6">
              <w:rPr>
                <w:sz w:val="22"/>
                <w:szCs w:val="22"/>
              </w:rPr>
              <w:t>Предоставление жилого помещения по договору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B58C6" w:rsidRPr="00B702A5" w:rsidRDefault="006B58C6" w:rsidP="006B58C6">
      <w:pPr>
        <w:spacing w:after="200"/>
        <w:jc w:val="center"/>
        <w:rPr>
          <w:sz w:val="26"/>
          <w:szCs w:val="26"/>
        </w:rPr>
      </w:pPr>
      <w:r w:rsidRPr="00B702A5">
        <w:rPr>
          <w:sz w:val="26"/>
          <w:szCs w:val="26"/>
        </w:rPr>
        <w:t>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 информационного взаимодействия</w:t>
      </w:r>
    </w:p>
    <w:tbl>
      <w:tblPr>
        <w:tblStyle w:val="af6"/>
        <w:tblW w:w="10315" w:type="dxa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3119"/>
      </w:tblGrid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706D1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706D1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69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вид (наименование) документа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идентификатор заявителя</w:t>
            </w:r>
          </w:p>
        </w:tc>
        <w:tc>
          <w:tcPr>
            <w:tcW w:w="3119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способ получения документа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выписки из ЕГРН:</w:t>
            </w:r>
          </w:p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 - на заявителя и членов его семьи о правах отдельного лица на имевшиеся (имеющиеся) у него объекты недвижимости,</w:t>
            </w:r>
          </w:p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 - об основных характеристиках и зарегистрированных правах на объект недвижимости в отношении занимаемого жилого помещения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А, В</w:t>
            </w:r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посредством федеральной государственной информационной системы «Единый государственный реестр недвижимости»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proofErr w:type="spellStart"/>
            <w:r w:rsidRPr="00F706D1">
              <w:rPr>
                <w:bCs/>
                <w:sz w:val="22"/>
                <w:szCs w:val="22"/>
              </w:rPr>
              <w:t>Росреестр</w:t>
            </w:r>
            <w:proofErr w:type="spellEnd"/>
            <w:r w:rsidRPr="00F706D1">
              <w:rPr>
                <w:sz w:val="22"/>
                <w:szCs w:val="22"/>
              </w:rPr>
              <w:t>»)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выписка из реестра объектов муниципальной собственности на жилое помещение, занимаемое</w:t>
            </w:r>
            <w:r>
              <w:rPr>
                <w:sz w:val="22"/>
                <w:szCs w:val="22"/>
              </w:rPr>
              <w:t xml:space="preserve"> заявителем и членами его семьи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Б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, В</w:t>
            </w:r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предоставляется МКУ «Управление муниципальным имуществом Администрации города Бийска»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ордер установленного образца, находящийся в распоряжении Администрации города Бийска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Б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, В</w:t>
            </w:r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предоставляется уполномоченным органом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договор социального найма, заключенный после 01.03.2005, находящийся в распоряжении Администрации города Бийска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Б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, В</w:t>
            </w:r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предоставляется уполномоченным органом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Б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, В</w:t>
            </w:r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МВД России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r w:rsidRPr="00F706D1">
              <w:rPr>
                <w:bCs/>
                <w:sz w:val="22"/>
                <w:szCs w:val="22"/>
              </w:rPr>
              <w:t>МВД</w:t>
            </w:r>
            <w:r w:rsidRPr="00F706D1">
              <w:rPr>
                <w:sz w:val="22"/>
                <w:szCs w:val="22"/>
              </w:rPr>
              <w:t>»)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06D1">
              <w:rPr>
                <w:rFonts w:eastAsia="Calibri"/>
                <w:sz w:val="22"/>
                <w:szCs w:val="22"/>
              </w:rPr>
              <w:t>документы, подтверждающие состав семьи (</w:t>
            </w:r>
            <w:r w:rsidRPr="00F706D1">
              <w:rPr>
                <w:sz w:val="22"/>
                <w:szCs w:val="22"/>
              </w:rPr>
              <w:t>свидетельство о рождении, свидетельство о браке, свидетельство о смерти)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 - В</w:t>
            </w:r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предоставляются </w:t>
            </w:r>
            <w:proofErr w:type="gramStart"/>
            <w:r w:rsidRPr="00F706D1">
              <w:rPr>
                <w:sz w:val="22"/>
                <w:szCs w:val="22"/>
              </w:rPr>
              <w:t>в</w:t>
            </w:r>
            <w:proofErr w:type="gramEnd"/>
            <w:r w:rsidRPr="00F706D1">
              <w:rPr>
                <w:sz w:val="22"/>
                <w:szCs w:val="22"/>
              </w:rPr>
              <w:t xml:space="preserve"> </w:t>
            </w:r>
            <w:proofErr w:type="gramStart"/>
            <w:r w:rsidRPr="00F706D1">
              <w:rPr>
                <w:sz w:val="22"/>
                <w:szCs w:val="22"/>
              </w:rPr>
              <w:t>органами</w:t>
            </w:r>
            <w:proofErr w:type="gramEnd"/>
            <w:r w:rsidRPr="00F706D1">
              <w:rPr>
                <w:sz w:val="22"/>
                <w:szCs w:val="22"/>
              </w:rPr>
              <w:t xml:space="preserve"> государственной власти, осуществляющих предоставление сведений, содержащихся в Едином государственном реестре записей актов гражданского состояния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r w:rsidRPr="00F706D1">
              <w:rPr>
                <w:bCs/>
                <w:sz w:val="22"/>
                <w:szCs w:val="22"/>
              </w:rPr>
              <w:t>ЕГР ЗАГС</w:t>
            </w:r>
            <w:r w:rsidRPr="00F706D1">
              <w:rPr>
                <w:sz w:val="22"/>
                <w:szCs w:val="22"/>
              </w:rPr>
              <w:t>») или ЕРН, оператором которого выступает ФНС России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решение жилищной комиссии Администрации города Бийска о предоставлении жилого помещения по договору социального найма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 - В</w:t>
            </w:r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предоставляется уполномоченным органом</w:t>
            </w:r>
          </w:p>
        </w:tc>
      </w:tr>
    </w:tbl>
    <w:p w:rsidR="006B58C6" w:rsidRDefault="006B58C6" w:rsidP="006B58C6">
      <w:pPr>
        <w:spacing w:after="200"/>
        <w:jc w:val="center"/>
        <w:rPr>
          <w:sz w:val="28"/>
          <w:szCs w:val="28"/>
        </w:rPr>
      </w:pPr>
    </w:p>
    <w:p w:rsidR="00B702A5" w:rsidRPr="00B702A5" w:rsidRDefault="00B702A5" w:rsidP="006B58C6">
      <w:pPr>
        <w:spacing w:after="200"/>
        <w:jc w:val="center"/>
        <w:rPr>
          <w:sz w:val="14"/>
          <w:szCs w:val="14"/>
        </w:rPr>
      </w:pPr>
    </w:p>
    <w:p w:rsidR="00F706D1" w:rsidRPr="001269B9" w:rsidRDefault="005A21E4" w:rsidP="00F706D1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5A21E4">
        <w:rPr>
          <w:sz w:val="28"/>
          <w:szCs w:val="28"/>
        </w:rPr>
        <w:t xml:space="preserve">М.В. </w:t>
      </w:r>
      <w:proofErr w:type="spellStart"/>
      <w:r w:rsidRPr="005A21E4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F706D1" w:rsidRPr="001269B9">
        <w:rPr>
          <w:sz w:val="28"/>
          <w:szCs w:val="28"/>
        </w:rPr>
        <w:t>ачальник отдела</w:t>
      </w:r>
    </w:p>
    <w:p w:rsidR="00F706D1" w:rsidRDefault="00F706D1" w:rsidP="00F706D1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5A21E4">
        <w:rPr>
          <w:sz w:val="28"/>
          <w:szCs w:val="28"/>
        </w:rPr>
        <w:t>.</w:t>
      </w:r>
      <w:bookmarkStart w:id="0" w:name="_GoBack"/>
      <w:bookmarkEnd w:id="0"/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sectPr w:rsidR="00F706D1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BE" w:rsidRDefault="00545CBE" w:rsidP="00666D65">
      <w:r>
        <w:separator/>
      </w:r>
    </w:p>
  </w:endnote>
  <w:endnote w:type="continuationSeparator" w:id="0">
    <w:p w:rsidR="00545CBE" w:rsidRDefault="00545CBE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BE" w:rsidRDefault="00545CBE" w:rsidP="00666D65">
      <w:r>
        <w:separator/>
      </w:r>
    </w:p>
  </w:footnote>
  <w:footnote w:type="continuationSeparator" w:id="0">
    <w:p w:rsidR="00545CBE" w:rsidRDefault="00545CBE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8" w:rsidRDefault="000911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21E4">
      <w:rPr>
        <w:noProof/>
      </w:rPr>
      <w:t>2</w:t>
    </w:r>
    <w:r>
      <w:fldChar w:fldCharType="end"/>
    </w:r>
  </w:p>
  <w:p w:rsidR="00091118" w:rsidRDefault="000911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1118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22C3B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57D1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5CBE"/>
    <w:rsid w:val="005465C4"/>
    <w:rsid w:val="0055040F"/>
    <w:rsid w:val="0056158C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1E4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58E8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04CC1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535E3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032E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187A"/>
    <w:rsid w:val="00C73BE5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0FC0"/>
    <w:rsid w:val="00D952A9"/>
    <w:rsid w:val="00D9649C"/>
    <w:rsid w:val="00DA5EE8"/>
    <w:rsid w:val="00DB1246"/>
    <w:rsid w:val="00DB3517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C54"/>
    <w:rsid w:val="00E10DD2"/>
    <w:rsid w:val="00E1187C"/>
    <w:rsid w:val="00E1479C"/>
    <w:rsid w:val="00E17E6D"/>
    <w:rsid w:val="00E21C66"/>
    <w:rsid w:val="00E24ED9"/>
    <w:rsid w:val="00E2502E"/>
    <w:rsid w:val="00E31728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40F96-35D4-4462-A53F-B7C13234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2170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2025-12-17T09:03:00Z</cp:lastPrinted>
  <dcterms:created xsi:type="dcterms:W3CDTF">2026-01-15T09:33:00Z</dcterms:created>
  <dcterms:modified xsi:type="dcterms:W3CDTF">2026-01-15T09:33:00Z</dcterms:modified>
</cp:coreProperties>
</file>