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65" w:rsidRDefault="006D7165" w:rsidP="00E14CDD">
      <w:pPr>
        <w:jc w:val="center"/>
        <w:rPr>
          <w:sz w:val="28"/>
          <w:szCs w:val="28"/>
        </w:rPr>
      </w:pPr>
    </w:p>
    <w:p w:rsidR="00AE4545" w:rsidRDefault="00E014A2" w:rsidP="00A834A9">
      <w:pPr>
        <w:ind w:left="6521"/>
        <w:jc w:val="right"/>
        <w:rPr>
          <w:color w:val="000000"/>
          <w:sz w:val="28"/>
          <w:szCs w:val="28"/>
          <w:shd w:val="clear" w:color="auto" w:fill="FFFFFF"/>
        </w:rPr>
      </w:pPr>
      <w:r w:rsidRPr="00E014A2">
        <w:rPr>
          <w:color w:val="000000"/>
          <w:sz w:val="28"/>
          <w:szCs w:val="28"/>
          <w:shd w:val="clear" w:color="auto" w:fill="FFFFFF"/>
        </w:rPr>
        <w:t xml:space="preserve">Приложение </w:t>
      </w:r>
    </w:p>
    <w:p w:rsidR="00A834A9" w:rsidRDefault="00E014A2" w:rsidP="00A834A9">
      <w:pPr>
        <w:ind w:left="6096"/>
        <w:jc w:val="right"/>
        <w:rPr>
          <w:color w:val="000000"/>
          <w:sz w:val="28"/>
          <w:szCs w:val="28"/>
          <w:shd w:val="clear" w:color="auto" w:fill="FFFFFF"/>
        </w:rPr>
      </w:pPr>
      <w:r w:rsidRPr="00E014A2">
        <w:rPr>
          <w:color w:val="000000"/>
          <w:sz w:val="28"/>
          <w:szCs w:val="28"/>
          <w:shd w:val="clear" w:color="auto" w:fill="FFFFFF"/>
        </w:rPr>
        <w:t xml:space="preserve">к </w:t>
      </w:r>
      <w:r w:rsidR="003D6346">
        <w:rPr>
          <w:color w:val="000000"/>
          <w:sz w:val="28"/>
          <w:szCs w:val="28"/>
          <w:shd w:val="clear" w:color="auto" w:fill="FFFFFF"/>
        </w:rPr>
        <w:t>п</w:t>
      </w:r>
      <w:r w:rsidR="00A834A9">
        <w:rPr>
          <w:color w:val="000000"/>
          <w:sz w:val="28"/>
          <w:szCs w:val="28"/>
          <w:shd w:val="clear" w:color="auto" w:fill="FFFFFF"/>
        </w:rPr>
        <w:t xml:space="preserve">остановлению </w:t>
      </w:r>
      <w:r w:rsidR="00F305A7">
        <w:rPr>
          <w:color w:val="000000"/>
          <w:sz w:val="28"/>
          <w:szCs w:val="28"/>
          <w:shd w:val="clear" w:color="auto" w:fill="FFFFFF"/>
        </w:rPr>
        <w:t>А</w:t>
      </w:r>
      <w:r w:rsidRPr="00E014A2">
        <w:rPr>
          <w:color w:val="000000"/>
          <w:sz w:val="28"/>
          <w:szCs w:val="28"/>
          <w:shd w:val="clear" w:color="auto" w:fill="FFFFFF"/>
        </w:rPr>
        <w:t xml:space="preserve">дминистрации </w:t>
      </w:r>
    </w:p>
    <w:p w:rsidR="00A834A9" w:rsidRDefault="003D6346" w:rsidP="00A834A9">
      <w:pPr>
        <w:ind w:left="6521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города Бийска </w:t>
      </w:r>
    </w:p>
    <w:p w:rsidR="00F305A7" w:rsidRDefault="00A834A9" w:rsidP="00A834A9">
      <w:pPr>
        <w:ind w:left="652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="003D6346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 xml:space="preserve">19.11.2024 № 2432 </w:t>
      </w:r>
    </w:p>
    <w:p w:rsidR="003D6346" w:rsidRDefault="003D6346" w:rsidP="003D6346">
      <w:pPr>
        <w:ind w:left="6521"/>
        <w:rPr>
          <w:color w:val="000000"/>
          <w:sz w:val="28"/>
          <w:szCs w:val="28"/>
          <w:shd w:val="clear" w:color="auto" w:fill="FFFFFF"/>
        </w:rPr>
      </w:pPr>
    </w:p>
    <w:p w:rsidR="003D6346" w:rsidRPr="00F305A7" w:rsidRDefault="003D6346" w:rsidP="003D6346">
      <w:pPr>
        <w:ind w:left="6521"/>
        <w:rPr>
          <w:color w:val="000000"/>
          <w:sz w:val="28"/>
          <w:szCs w:val="28"/>
          <w:shd w:val="clear" w:color="auto" w:fill="FFFFFF"/>
        </w:rPr>
      </w:pPr>
    </w:p>
    <w:p w:rsidR="00F305A7" w:rsidRPr="003D6346" w:rsidRDefault="006D7165" w:rsidP="00F10670">
      <w:pPr>
        <w:widowControl w:val="0"/>
        <w:tabs>
          <w:tab w:val="center" w:pos="4962"/>
          <w:tab w:val="left" w:pos="8040"/>
        </w:tabs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sz w:val="28"/>
          <w:szCs w:val="28"/>
          <w:lang w:eastAsia="en-US"/>
        </w:rPr>
      </w:pPr>
      <w:r w:rsidRPr="003D6346">
        <w:rPr>
          <w:rFonts w:eastAsia="Calibri"/>
          <w:sz w:val="28"/>
          <w:szCs w:val="28"/>
          <w:lang w:eastAsia="en-US"/>
        </w:rPr>
        <w:t>Правила использования водных объектов для рекреационных целей                            на территории</w:t>
      </w:r>
      <w:r w:rsidR="003D6346">
        <w:rPr>
          <w:rFonts w:eastAsia="Calibri"/>
          <w:sz w:val="28"/>
          <w:szCs w:val="28"/>
          <w:lang w:eastAsia="en-US"/>
        </w:rPr>
        <w:t xml:space="preserve"> город</w:t>
      </w:r>
      <w:r w:rsidR="00B70835">
        <w:rPr>
          <w:rFonts w:eastAsia="Calibri"/>
          <w:sz w:val="28"/>
          <w:szCs w:val="28"/>
          <w:lang w:eastAsia="en-US"/>
        </w:rPr>
        <w:t>а</w:t>
      </w:r>
      <w:r w:rsidR="003D6346">
        <w:rPr>
          <w:rFonts w:eastAsia="Calibri"/>
          <w:sz w:val="28"/>
          <w:szCs w:val="28"/>
          <w:lang w:eastAsia="en-US"/>
        </w:rPr>
        <w:t xml:space="preserve"> Бийск</w:t>
      </w:r>
      <w:r w:rsidRPr="003D6346">
        <w:rPr>
          <w:rFonts w:eastAsia="Calibri"/>
          <w:sz w:val="28"/>
          <w:szCs w:val="28"/>
          <w:lang w:eastAsia="en-US"/>
        </w:rPr>
        <w:t xml:space="preserve"> </w:t>
      </w:r>
      <w:r w:rsidR="003D6346">
        <w:rPr>
          <w:rFonts w:eastAsia="Calibri"/>
          <w:sz w:val="28"/>
          <w:szCs w:val="28"/>
          <w:lang w:eastAsia="en-US"/>
        </w:rPr>
        <w:t>Алтайского края</w:t>
      </w:r>
    </w:p>
    <w:p w:rsidR="00F305A7" w:rsidRPr="003D6346" w:rsidRDefault="00F305A7" w:rsidP="00F305A7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sz w:val="28"/>
          <w:szCs w:val="28"/>
          <w:lang w:eastAsia="en-US"/>
        </w:rPr>
      </w:pPr>
      <w:r w:rsidRPr="003D6346">
        <w:rPr>
          <w:rFonts w:eastAsia="Calibri"/>
          <w:sz w:val="28"/>
          <w:szCs w:val="28"/>
          <w:lang w:eastAsia="en-US"/>
        </w:rPr>
        <w:t xml:space="preserve"> </w:t>
      </w:r>
    </w:p>
    <w:p w:rsidR="00F305A7" w:rsidRPr="003D6346" w:rsidRDefault="00F305A7" w:rsidP="00F305A7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>1. Общие положения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1.2. В Правилах используются следующие основные понятия: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акватория - водное пространство в пределах естественных, искусственных или условных границ;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водный режим - изменение во времени уровней, расхода и объема воды в водном объекте;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водный фонд - совокупность водных объектов в пределах территории Российской Федерации;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водопользователь - физическое лицо или юридическое лицо, которым предоставлено право пользования водным объектом;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дренажные воды - воды, отвод которых осуществляется дренажными сооружениями для сброса в водные объекты;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lastRenderedPageBreak/>
        <w:tab/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негативное воздействие вод - затопление, подтопление или разрушение берегов водных объектов;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охрана водных объектов - система мероприятий, направленных                            на сохранение и восстановление водных объектов;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зона рекреации водного объекта - это водный объект или его участок                  с прилегающим к нему берегом, используемые для массового отдыха населения                         и купания.</w:t>
      </w:r>
    </w:p>
    <w:p w:rsidR="00FD3D8F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>2. Требования к определению водных объектов или их частей,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 </w:t>
      </w:r>
      <w:proofErr w:type="gramStart"/>
      <w:r w:rsidRPr="003D6346">
        <w:rPr>
          <w:sz w:val="28"/>
          <w:szCs w:val="28"/>
          <w:lang w:eastAsia="ru-RU"/>
        </w:rPr>
        <w:t>предназначенных для использования в рекреационных целях</w:t>
      </w:r>
      <w:proofErr w:type="gramEnd"/>
    </w:p>
    <w:p w:rsidR="00FD3D8F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2.1. Водные объекты или их части, предназначенные для использования                   в рекреационных целях, определяются нормативн</w:t>
      </w:r>
      <w:r w:rsidR="00B70835">
        <w:rPr>
          <w:sz w:val="28"/>
          <w:szCs w:val="28"/>
          <w:lang w:eastAsia="ru-RU"/>
        </w:rPr>
        <w:t xml:space="preserve">ым </w:t>
      </w:r>
      <w:r w:rsidRPr="003D6346">
        <w:rPr>
          <w:sz w:val="28"/>
          <w:szCs w:val="28"/>
          <w:lang w:eastAsia="ru-RU"/>
        </w:rPr>
        <w:t xml:space="preserve">правовым актом Администрации </w:t>
      </w:r>
      <w:r w:rsidR="003D6346">
        <w:rPr>
          <w:sz w:val="28"/>
          <w:szCs w:val="28"/>
          <w:lang w:eastAsia="ru-RU"/>
        </w:rPr>
        <w:t>города Бийска</w:t>
      </w:r>
      <w:r w:rsidRPr="003D6346">
        <w:rPr>
          <w:sz w:val="28"/>
          <w:szCs w:val="28"/>
          <w:lang w:eastAsia="ru-RU"/>
        </w:rPr>
        <w:t xml:space="preserve"> </w:t>
      </w:r>
      <w:r w:rsidR="003D6346">
        <w:rPr>
          <w:sz w:val="28"/>
          <w:szCs w:val="28"/>
          <w:lang w:eastAsia="ru-RU"/>
        </w:rPr>
        <w:t>(</w:t>
      </w:r>
      <w:r w:rsidRPr="003D6346">
        <w:rPr>
          <w:sz w:val="28"/>
          <w:szCs w:val="28"/>
          <w:lang w:eastAsia="ru-RU"/>
        </w:rPr>
        <w:t>далее – Администрация</w:t>
      </w:r>
      <w:r w:rsidR="00AD46D9">
        <w:rPr>
          <w:sz w:val="28"/>
          <w:szCs w:val="28"/>
          <w:lang w:eastAsia="ru-RU"/>
        </w:rPr>
        <w:t xml:space="preserve"> города</w:t>
      </w:r>
      <w:r w:rsidRPr="003D6346">
        <w:rPr>
          <w:sz w:val="28"/>
          <w:szCs w:val="28"/>
          <w:lang w:eastAsia="ru-RU"/>
        </w:rPr>
        <w:t>) в соответствии с действующим законодательством</w:t>
      </w:r>
      <w:r w:rsidR="00B70835">
        <w:rPr>
          <w:sz w:val="28"/>
          <w:szCs w:val="28"/>
          <w:lang w:eastAsia="ru-RU"/>
        </w:rPr>
        <w:t xml:space="preserve"> города</w:t>
      </w:r>
      <w:r w:rsidRPr="003D6346">
        <w:rPr>
          <w:sz w:val="28"/>
          <w:szCs w:val="28"/>
          <w:lang w:eastAsia="ru-RU"/>
        </w:rPr>
        <w:t>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В местах, отведенных для купания и выше их по течению до 500 м, запрещается стирка белья и купание животных.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Pr="003D6346">
        <w:rPr>
          <w:sz w:val="28"/>
          <w:szCs w:val="28"/>
          <w:lang w:eastAsia="ru-RU"/>
        </w:rPr>
        <w:t>ст</w:t>
      </w:r>
      <w:r w:rsidR="003D6346">
        <w:rPr>
          <w:sz w:val="28"/>
          <w:szCs w:val="28"/>
          <w:lang w:eastAsia="ru-RU"/>
        </w:rPr>
        <w:t xml:space="preserve"> </w:t>
      </w:r>
      <w:r w:rsidRPr="003D6346">
        <w:rPr>
          <w:sz w:val="28"/>
          <w:szCs w:val="28"/>
          <w:lang w:eastAsia="ru-RU"/>
        </w:rPr>
        <w:t>с гл</w:t>
      </w:r>
      <w:proofErr w:type="gramEnd"/>
      <w:r w:rsidRPr="003D6346">
        <w:rPr>
          <w:sz w:val="28"/>
          <w:szCs w:val="28"/>
          <w:lang w:eastAsia="ru-RU"/>
        </w:rPr>
        <w:t>убиной 1,3 м.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Пляж должен отвечать установленным санитарным требованиям.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 xml:space="preserve">Перед началом купального сезона дно водоема до границы плавания должно быть обследовано водолазами и очищено от водных растений, коряг, камней, стекла </w:t>
      </w:r>
      <w:r w:rsidRPr="003D6346">
        <w:rPr>
          <w:sz w:val="28"/>
          <w:szCs w:val="28"/>
          <w:lang w:eastAsia="ru-RU"/>
        </w:rPr>
        <w:lastRenderedPageBreak/>
        <w:t>и др., иметь постепенный скат без уступов до глубины 1,75 м, при ширине полосы от берега не менее 15 м.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Продажа спиртных напитков в местах массового отдыха у воды категорически запрещается.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2.5. Запрещается: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купаться в местах, где выставлены щиты (аншлаги) с предупреждениями и запрещающими надписями;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купаться в необорудованных, незнакомых местах;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заплывать за буйки, обозначающие границы плавания;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 xml:space="preserve">- подплывать к моторным, парусным судам, весельным лодкам и другим </w:t>
      </w:r>
      <w:proofErr w:type="spellStart"/>
      <w:r w:rsidRPr="003D6346">
        <w:rPr>
          <w:sz w:val="28"/>
          <w:szCs w:val="28"/>
          <w:lang w:eastAsia="ru-RU"/>
        </w:rPr>
        <w:t>плавсредствам</w:t>
      </w:r>
      <w:proofErr w:type="spellEnd"/>
      <w:r w:rsidRPr="003D6346">
        <w:rPr>
          <w:sz w:val="28"/>
          <w:szCs w:val="28"/>
          <w:lang w:eastAsia="ru-RU"/>
        </w:rPr>
        <w:t>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прыгать в воду с катеров, лодок, причалов, а также сооружений, не приспособленных для этих целей;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загрязнять и засорять водоемы;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распивать спиртные напитки, купаться в состоянии алкогольного опьянения;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приводить с собой собак и других животных;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оставлять на берегу, в гардеробах и раздевальнях бумагу, стекло и другой мусор;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- подавать крики ложной тревоги;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 xml:space="preserve">- плавать на досках, бревнах, лежаках, автомобильных камерах, надувных матрацах; </w:t>
      </w:r>
    </w:p>
    <w:p w:rsidR="006D7165" w:rsidRPr="003D6346" w:rsidRDefault="006D7165" w:rsidP="00B7083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B70835">
        <w:rPr>
          <w:sz w:val="28"/>
          <w:szCs w:val="28"/>
          <w:lang w:eastAsia="ru-RU"/>
        </w:rPr>
        <w:t>2.6.</w:t>
      </w:r>
      <w:r w:rsidRPr="003D6346">
        <w:rPr>
          <w:sz w:val="28"/>
          <w:szCs w:val="28"/>
          <w:lang w:eastAsia="ru-RU"/>
        </w:rPr>
        <w:t xml:space="preserve"> </w:t>
      </w:r>
      <w:r w:rsidR="00B70835">
        <w:rPr>
          <w:sz w:val="28"/>
          <w:szCs w:val="28"/>
          <w:lang w:eastAsia="ru-RU"/>
        </w:rPr>
        <w:t>П</w:t>
      </w:r>
      <w:r w:rsidRPr="003D6346">
        <w:rPr>
          <w:sz w:val="28"/>
          <w:szCs w:val="28"/>
          <w:lang w:eastAsia="ru-RU"/>
        </w:rPr>
        <w:t>ри обучении плаванию ответственность за безопасность несет преподаватель (инструктор, тренер, воспитатель), про</w:t>
      </w:r>
      <w:r w:rsidR="00B70835">
        <w:rPr>
          <w:sz w:val="28"/>
          <w:szCs w:val="28"/>
          <w:lang w:eastAsia="ru-RU"/>
        </w:rPr>
        <w:t>водящий обучение или тренировки. Об</w:t>
      </w:r>
      <w:r w:rsidRPr="003D6346">
        <w:rPr>
          <w:sz w:val="28"/>
          <w:szCs w:val="28"/>
          <w:lang w:eastAsia="ru-RU"/>
        </w:rPr>
        <w:t>учение плаванию должно проводиться</w:t>
      </w:r>
      <w:r w:rsidR="00B70835">
        <w:rPr>
          <w:sz w:val="28"/>
          <w:szCs w:val="28"/>
          <w:lang w:eastAsia="ru-RU"/>
        </w:rPr>
        <w:t xml:space="preserve"> в специально отведенных местах.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B70835">
        <w:rPr>
          <w:sz w:val="28"/>
          <w:szCs w:val="28"/>
          <w:lang w:eastAsia="ru-RU"/>
        </w:rPr>
        <w:t>2.7. Р</w:t>
      </w:r>
      <w:r w:rsidRPr="003D6346">
        <w:rPr>
          <w:sz w:val="28"/>
          <w:szCs w:val="28"/>
          <w:lang w:eastAsia="ru-RU"/>
        </w:rPr>
        <w:t>азъяснительная работа</w:t>
      </w:r>
      <w:r w:rsidR="00B70835">
        <w:rPr>
          <w:sz w:val="28"/>
          <w:szCs w:val="28"/>
          <w:lang w:eastAsia="ru-RU"/>
        </w:rPr>
        <w:t xml:space="preserve"> </w:t>
      </w:r>
      <w:r w:rsidRPr="003D6346">
        <w:rPr>
          <w:sz w:val="28"/>
          <w:szCs w:val="28"/>
          <w:lang w:eastAsia="ru-RU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</w:t>
      </w:r>
      <w:r w:rsidR="00B70835">
        <w:rPr>
          <w:sz w:val="28"/>
          <w:szCs w:val="28"/>
          <w:lang w:eastAsia="ru-RU"/>
        </w:rPr>
        <w:t xml:space="preserve"> организуется и проводится на систематической основе</w:t>
      </w:r>
      <w:r w:rsidRPr="003D6346">
        <w:rPr>
          <w:sz w:val="28"/>
          <w:szCs w:val="28"/>
          <w:lang w:eastAsia="ru-RU"/>
        </w:rPr>
        <w:t>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2.</w:t>
      </w:r>
      <w:r w:rsidR="00B70835">
        <w:rPr>
          <w:sz w:val="28"/>
          <w:szCs w:val="28"/>
          <w:lang w:eastAsia="ru-RU"/>
        </w:rPr>
        <w:t>8</w:t>
      </w:r>
      <w:r w:rsidRPr="003D6346">
        <w:rPr>
          <w:sz w:val="28"/>
          <w:szCs w:val="28"/>
          <w:lang w:eastAsia="ru-RU"/>
        </w:rPr>
        <w:t>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B70835" w:rsidRDefault="00B7083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lastRenderedPageBreak/>
        <w:t>3. Требования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FD3D8F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3.1. К местам (зонам) массового отдыха населения следует относить территории, выделенные в генплан</w:t>
      </w:r>
      <w:r w:rsidR="003D6346">
        <w:rPr>
          <w:sz w:val="28"/>
          <w:szCs w:val="28"/>
          <w:lang w:eastAsia="ru-RU"/>
        </w:rPr>
        <w:t>е</w:t>
      </w:r>
      <w:r w:rsidRPr="003D6346">
        <w:rPr>
          <w:sz w:val="28"/>
          <w:szCs w:val="28"/>
          <w:lang w:eastAsia="ru-RU"/>
        </w:rPr>
        <w:t xml:space="preserve"> город</w:t>
      </w:r>
      <w:r w:rsidR="003D6346">
        <w:rPr>
          <w:sz w:val="28"/>
          <w:szCs w:val="28"/>
          <w:lang w:eastAsia="ru-RU"/>
        </w:rPr>
        <w:t>а</w:t>
      </w:r>
      <w:r w:rsidRPr="003D6346">
        <w:rPr>
          <w:sz w:val="28"/>
          <w:szCs w:val="28"/>
          <w:lang w:eastAsia="ru-RU"/>
        </w:rPr>
        <w:t>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 xml:space="preserve">3.2. </w:t>
      </w:r>
      <w:proofErr w:type="gramStart"/>
      <w:r w:rsidRPr="003D6346">
        <w:rPr>
          <w:sz w:val="28"/>
          <w:szCs w:val="28"/>
          <w:lang w:eastAsia="ru-RU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                    а также</w:t>
      </w:r>
      <w:proofErr w:type="gramEnd"/>
      <w:r w:rsidRPr="003D6346">
        <w:rPr>
          <w:sz w:val="28"/>
          <w:szCs w:val="28"/>
          <w:lang w:eastAsia="ru-RU"/>
        </w:rPr>
        <w:t xml:space="preserve"> малых архитектурных форм.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3.3. Решение о создании новых мест отдыха принимается Администрацией</w:t>
      </w:r>
      <w:r w:rsidR="00B70835">
        <w:rPr>
          <w:sz w:val="28"/>
          <w:szCs w:val="28"/>
          <w:lang w:eastAsia="ru-RU"/>
        </w:rPr>
        <w:t xml:space="preserve"> города</w:t>
      </w:r>
      <w:r w:rsidRPr="003D6346">
        <w:rPr>
          <w:sz w:val="28"/>
          <w:szCs w:val="28"/>
          <w:lang w:eastAsia="ru-RU"/>
        </w:rPr>
        <w:t xml:space="preserve"> в соответствии с картами градостроительного зонирования, </w:t>
      </w:r>
      <w:r w:rsidR="003D6346">
        <w:rPr>
          <w:sz w:val="28"/>
          <w:szCs w:val="28"/>
          <w:lang w:eastAsia="ru-RU"/>
        </w:rPr>
        <w:t>п</w:t>
      </w:r>
      <w:r w:rsidRPr="003D6346">
        <w:rPr>
          <w:sz w:val="28"/>
          <w:szCs w:val="28"/>
          <w:lang w:eastAsia="ru-RU"/>
        </w:rPr>
        <w:t>равилами землепользования и застройки территории.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 xml:space="preserve">3.4. При обеспечении зоны рекреации питьевой водой, необходимо обеспечить её соответствие требованиям «ГОСТ </w:t>
      </w:r>
      <w:proofErr w:type="gramStart"/>
      <w:r w:rsidRPr="003D6346">
        <w:rPr>
          <w:sz w:val="28"/>
          <w:szCs w:val="28"/>
          <w:lang w:eastAsia="ru-RU"/>
        </w:rPr>
        <w:t>Р</w:t>
      </w:r>
      <w:proofErr w:type="gramEnd"/>
      <w:r w:rsidRPr="003D6346">
        <w:rPr>
          <w:sz w:val="28"/>
          <w:szCs w:val="28"/>
          <w:lang w:eastAsia="ru-RU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  <w:t>При установке душевых установок – в них должна подаваться питьевая вода (п. 2.7 ГОСТ 17.1.5.02-80).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При устройстве туалетов должно быть предусмотрено </w:t>
      </w:r>
      <w:proofErr w:type="spellStart"/>
      <w:r w:rsidR="006D7165" w:rsidRPr="003D6346">
        <w:rPr>
          <w:sz w:val="28"/>
          <w:szCs w:val="28"/>
          <w:lang w:eastAsia="ru-RU"/>
        </w:rPr>
        <w:t>канализование</w:t>
      </w:r>
      <w:proofErr w:type="spellEnd"/>
      <w:r w:rsidRPr="003D6346">
        <w:rPr>
          <w:sz w:val="28"/>
          <w:szCs w:val="28"/>
          <w:lang w:eastAsia="ru-RU"/>
        </w:rPr>
        <w:t xml:space="preserve">                             </w:t>
      </w:r>
      <w:r w:rsidR="006D7165" w:rsidRPr="003D6346">
        <w:rPr>
          <w:sz w:val="28"/>
          <w:szCs w:val="28"/>
          <w:lang w:eastAsia="ru-RU"/>
        </w:rPr>
        <w:t>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При устройстве пляжей должно быть предусмотрено помещение медицинского пункта и спасательной станции с наблюдательной вышкой.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3.7.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:rsidR="006D7165" w:rsidRPr="003D6346" w:rsidRDefault="00FD3D8F" w:rsidP="00103841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lastRenderedPageBreak/>
        <w:tab/>
      </w:r>
      <w:r w:rsidR="006D7165" w:rsidRPr="003D6346">
        <w:rPr>
          <w:sz w:val="28"/>
          <w:szCs w:val="28"/>
          <w:lang w:eastAsia="ru-RU"/>
        </w:rPr>
        <w:t>4.Требования к срокам открытия и закрытия купального сезона</w:t>
      </w:r>
    </w:p>
    <w:p w:rsidR="00FD3D8F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С наступлением летнего периода, при повышении температуры воздуха в дневное время выше </w:t>
      </w:r>
      <w:r w:rsidR="00F373CE">
        <w:rPr>
          <w:sz w:val="28"/>
          <w:szCs w:val="28"/>
          <w:lang w:eastAsia="ru-RU"/>
        </w:rPr>
        <w:t>+20</w:t>
      </w:r>
      <w:r w:rsidR="006D7165" w:rsidRPr="003D6346">
        <w:rPr>
          <w:sz w:val="28"/>
          <w:szCs w:val="28"/>
          <w:lang w:eastAsia="ru-RU"/>
        </w:rPr>
        <w:t xml:space="preserve"> </w:t>
      </w:r>
      <w:proofErr w:type="spellStart"/>
      <w:r w:rsidR="00F373CE">
        <w:rPr>
          <w:sz w:val="28"/>
          <w:szCs w:val="28"/>
          <w:lang w:eastAsia="ru-RU"/>
        </w:rPr>
        <w:t>гр</w:t>
      </w:r>
      <w:proofErr w:type="spellEnd"/>
      <w:proofErr w:type="gramStart"/>
      <w:r w:rsidR="00F373CE">
        <w:rPr>
          <w:sz w:val="28"/>
          <w:szCs w:val="28"/>
          <w:lang w:eastAsia="ru-RU"/>
        </w:rPr>
        <w:t>/С</w:t>
      </w:r>
      <w:proofErr w:type="gramEnd"/>
      <w:r w:rsidR="006D7165" w:rsidRPr="003D6346">
        <w:rPr>
          <w:sz w:val="28"/>
          <w:szCs w:val="28"/>
          <w:lang w:eastAsia="ru-RU"/>
        </w:rPr>
        <w:t xml:space="preserve"> и установлении комфортной температуры воды в зоне рекреации водных объектов, нормативно – правовым актом Администрации </w:t>
      </w:r>
      <w:r w:rsidR="00B70835">
        <w:rPr>
          <w:sz w:val="28"/>
          <w:szCs w:val="28"/>
          <w:lang w:eastAsia="ru-RU"/>
        </w:rPr>
        <w:t xml:space="preserve">города </w:t>
      </w:r>
      <w:r w:rsidR="006D7165" w:rsidRPr="003D6346">
        <w:rPr>
          <w:sz w:val="28"/>
          <w:szCs w:val="28"/>
          <w:lang w:eastAsia="ru-RU"/>
        </w:rPr>
        <w:t>определяются сроки открытия и закрытия купального сезона.</w:t>
      </w:r>
    </w:p>
    <w:p w:rsidR="00FD3D8F" w:rsidRPr="003D6346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F373CE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5. Порядок </w:t>
      </w:r>
    </w:p>
    <w:p w:rsidR="006D7165" w:rsidRPr="003D6346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>проведения мероприятий, связанных с использованием водных объектов или их частей для рекреационных целей</w:t>
      </w:r>
    </w:p>
    <w:p w:rsidR="00FD3D8F" w:rsidRPr="003D6346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5.1. </w:t>
      </w:r>
      <w:proofErr w:type="gramStart"/>
      <w:r w:rsidR="006D7165" w:rsidRPr="003D6346">
        <w:rPr>
          <w:sz w:val="28"/>
          <w:szCs w:val="28"/>
          <w:lang w:eastAsia="ru-RU"/>
        </w:rPr>
        <w:t>В соответствии с требованиями статьи 18 (п.п. 1, 3) Федерального закона от 30.03.1999 № 52-ФЗ «О санитарно-эпидемиолог</w:t>
      </w:r>
      <w:r w:rsidR="00B70835">
        <w:rPr>
          <w:sz w:val="28"/>
          <w:szCs w:val="28"/>
          <w:lang w:eastAsia="ru-RU"/>
        </w:rPr>
        <w:t xml:space="preserve">ическом благополучии населения» </w:t>
      </w:r>
      <w:r w:rsidR="006D7165" w:rsidRPr="003D6346">
        <w:rPr>
          <w:sz w:val="28"/>
          <w:szCs w:val="28"/>
          <w:lang w:eastAsia="ru-RU"/>
        </w:rPr>
        <w:t>водные объекты, используемые в целях питьевого и хозяйственно</w:t>
      </w:r>
      <w:r w:rsidR="00883D7C" w:rsidRPr="003D6346">
        <w:rPr>
          <w:sz w:val="28"/>
          <w:szCs w:val="28"/>
          <w:lang w:eastAsia="ru-RU"/>
        </w:rPr>
        <w:t>-</w:t>
      </w:r>
      <w:r w:rsidR="006D7165" w:rsidRPr="003D6346">
        <w:rPr>
          <w:sz w:val="28"/>
          <w:szCs w:val="28"/>
          <w:lang w:eastAsia="ru-RU"/>
        </w:rPr>
        <w:t>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</w:t>
      </w:r>
      <w:proofErr w:type="gramEnd"/>
      <w:r w:rsidR="006D7165" w:rsidRPr="003D6346">
        <w:rPr>
          <w:sz w:val="28"/>
          <w:szCs w:val="28"/>
          <w:lang w:eastAsia="ru-RU"/>
        </w:rPr>
        <w:t xml:space="preserve"> факторов вредного воздействия на человека.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5.5.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</w:t>
      </w:r>
      <w:r w:rsidR="000213A4" w:rsidRPr="003D6346">
        <w:rPr>
          <w:sz w:val="28"/>
          <w:szCs w:val="28"/>
          <w:lang w:eastAsia="ru-RU"/>
        </w:rPr>
        <w:t xml:space="preserve"> </w:t>
      </w:r>
      <w:r w:rsidR="006D7165" w:rsidRPr="003D6346">
        <w:rPr>
          <w:sz w:val="28"/>
          <w:szCs w:val="28"/>
          <w:lang w:eastAsia="ru-RU"/>
        </w:rPr>
        <w:t>в пределах береговой полосы водного объекта.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</w:t>
      </w:r>
      <w:r w:rsidRPr="003D6346">
        <w:rPr>
          <w:sz w:val="28"/>
          <w:szCs w:val="28"/>
          <w:lang w:eastAsia="ru-RU"/>
        </w:rPr>
        <w:t xml:space="preserve">                 </w:t>
      </w:r>
      <w:r w:rsidR="006D7165" w:rsidRPr="003D6346">
        <w:rPr>
          <w:sz w:val="28"/>
          <w:szCs w:val="28"/>
          <w:lang w:eastAsia="ru-RU"/>
        </w:rPr>
        <w:t xml:space="preserve"> </w:t>
      </w:r>
      <w:r w:rsidR="006D7165" w:rsidRPr="003D6346">
        <w:rPr>
          <w:sz w:val="28"/>
          <w:szCs w:val="28"/>
          <w:lang w:eastAsia="ru-RU"/>
        </w:rPr>
        <w:lastRenderedPageBreak/>
        <w:t>о соответствии водного объекта санитарным правилам и нормативам.</w:t>
      </w:r>
      <w:r w:rsidR="00883D7C" w:rsidRPr="003D6346">
        <w:rPr>
          <w:sz w:val="28"/>
          <w:szCs w:val="28"/>
          <w:lang w:eastAsia="ru-RU"/>
        </w:rPr>
        <w:t xml:space="preserve">                         </w:t>
      </w:r>
      <w:r w:rsidR="006D7165" w:rsidRPr="003D6346">
        <w:rPr>
          <w:sz w:val="28"/>
          <w:szCs w:val="28"/>
          <w:lang w:eastAsia="ru-RU"/>
        </w:rPr>
        <w:t xml:space="preserve"> Срок действия санитарно-эпидемиологического заключения устанавливается на летний сезон.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proofErr w:type="gramStart"/>
      <w:r w:rsidR="006D7165" w:rsidRPr="003D6346">
        <w:rPr>
          <w:sz w:val="28"/>
          <w:szCs w:val="28"/>
          <w:lang w:eastAsia="ru-RU"/>
        </w:rPr>
        <w:t>Для получения санитарно-эпидемиологического заключения</w:t>
      </w:r>
      <w:r w:rsidRPr="003D6346">
        <w:rPr>
          <w:sz w:val="28"/>
          <w:szCs w:val="28"/>
          <w:lang w:eastAsia="ru-RU"/>
        </w:rPr>
        <w:t xml:space="preserve">                                  </w:t>
      </w:r>
      <w:r w:rsidR="006D7165" w:rsidRPr="003D6346">
        <w:rPr>
          <w:sz w:val="28"/>
          <w:szCs w:val="28"/>
          <w:lang w:eastAsia="ru-RU"/>
        </w:rPr>
        <w:t xml:space="preserve">на использование водного объекта в рекреационных целях заявителю необходимо представить в </w:t>
      </w:r>
      <w:r w:rsidR="00F373CE">
        <w:rPr>
          <w:sz w:val="28"/>
          <w:szCs w:val="28"/>
          <w:lang w:eastAsia="ru-RU"/>
        </w:rPr>
        <w:t xml:space="preserve">Территориальное </w:t>
      </w:r>
      <w:r w:rsidR="006D7165" w:rsidRPr="003D6346">
        <w:rPr>
          <w:sz w:val="28"/>
          <w:szCs w:val="28"/>
          <w:lang w:eastAsia="ru-RU"/>
        </w:rPr>
        <w:t xml:space="preserve">Управление </w:t>
      </w:r>
      <w:proofErr w:type="spellStart"/>
      <w:r w:rsidR="006D7165" w:rsidRPr="003D6346">
        <w:rPr>
          <w:sz w:val="28"/>
          <w:szCs w:val="28"/>
          <w:lang w:eastAsia="ru-RU"/>
        </w:rPr>
        <w:t>Роспотребнадзора</w:t>
      </w:r>
      <w:proofErr w:type="spellEnd"/>
      <w:r w:rsidR="006D7165" w:rsidRPr="003D6346">
        <w:rPr>
          <w:sz w:val="28"/>
          <w:szCs w:val="28"/>
          <w:lang w:eastAsia="ru-RU"/>
        </w:rPr>
        <w:t xml:space="preserve"> по </w:t>
      </w:r>
      <w:r w:rsidR="00F373CE">
        <w:rPr>
          <w:sz w:val="28"/>
          <w:szCs w:val="28"/>
          <w:lang w:eastAsia="ru-RU"/>
        </w:rPr>
        <w:t>Алтайскому краю</w:t>
      </w:r>
      <w:r w:rsidR="006D7165" w:rsidRPr="003D6346">
        <w:rPr>
          <w:sz w:val="28"/>
          <w:szCs w:val="28"/>
          <w:lang w:eastAsia="ru-RU"/>
        </w:rPr>
        <w:t xml:space="preserve">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</w:t>
      </w:r>
      <w:r w:rsidR="00F373CE">
        <w:rPr>
          <w:sz w:val="28"/>
          <w:szCs w:val="28"/>
          <w:lang w:eastAsia="ru-RU"/>
        </w:rPr>
        <w:t>Алтайском крае</w:t>
      </w:r>
      <w:r w:rsidR="006D7165" w:rsidRPr="003D6346">
        <w:rPr>
          <w:sz w:val="28"/>
          <w:szCs w:val="28"/>
          <w:lang w:eastAsia="ru-RU"/>
        </w:rPr>
        <w:t>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</w:t>
      </w:r>
      <w:proofErr w:type="gramEnd"/>
      <w:r w:rsidR="006D7165" w:rsidRPr="003D6346">
        <w:rPr>
          <w:sz w:val="28"/>
          <w:szCs w:val="28"/>
          <w:lang w:eastAsia="ru-RU"/>
        </w:rPr>
        <w:t xml:space="preserve"> почвы (песка) с территории пляжа.</w:t>
      </w:r>
    </w:p>
    <w:p w:rsidR="00FD3D8F" w:rsidRPr="003D6346" w:rsidRDefault="00FD3D8F" w:rsidP="00AD46D9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</w:p>
    <w:p w:rsidR="006D7165" w:rsidRPr="003D6346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FD3D8F" w:rsidRPr="003D6346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3D7389">
        <w:rPr>
          <w:sz w:val="28"/>
          <w:szCs w:val="28"/>
          <w:lang w:eastAsia="ru-RU"/>
        </w:rPr>
        <w:t xml:space="preserve">6.1. </w:t>
      </w:r>
      <w:r w:rsidR="006D7165" w:rsidRPr="003D6346">
        <w:rPr>
          <w:sz w:val="28"/>
          <w:szCs w:val="28"/>
          <w:lang w:eastAsia="ru-RU"/>
        </w:rPr>
        <w:t>Места отдыха создаются в рекреационных зонах в соответствии с Земельным, Водным, Лесным и Градостроительным кодексами Российской Федерации</w:t>
      </w:r>
      <w:r w:rsidR="003D7389">
        <w:rPr>
          <w:sz w:val="28"/>
          <w:szCs w:val="28"/>
          <w:lang w:eastAsia="ru-RU"/>
        </w:rPr>
        <w:t xml:space="preserve"> и </w:t>
      </w:r>
      <w:r w:rsidR="006D7165" w:rsidRPr="003D6346">
        <w:rPr>
          <w:sz w:val="28"/>
          <w:szCs w:val="28"/>
          <w:lang w:eastAsia="ru-RU"/>
        </w:rPr>
        <w:t>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3D7389" w:rsidRDefault="00FD3D8F" w:rsidP="003D7389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3D7389">
        <w:rPr>
          <w:sz w:val="28"/>
          <w:szCs w:val="28"/>
          <w:lang w:eastAsia="ru-RU"/>
        </w:rPr>
        <w:t xml:space="preserve">6.2. </w:t>
      </w:r>
      <w:r w:rsidR="006D7165" w:rsidRPr="003D6346">
        <w:rPr>
          <w:sz w:val="28"/>
          <w:szCs w:val="28"/>
          <w:lang w:eastAsia="ru-RU"/>
        </w:rPr>
        <w:t xml:space="preserve">Объекты инфраструктуры мест отдыха, используемые на территории </w:t>
      </w:r>
      <w:r w:rsidRPr="003D6346">
        <w:rPr>
          <w:sz w:val="28"/>
          <w:szCs w:val="28"/>
          <w:lang w:eastAsia="ru-RU"/>
        </w:rPr>
        <w:t xml:space="preserve">                           </w:t>
      </w:r>
      <w:r w:rsidR="006D7165" w:rsidRPr="003D6346">
        <w:rPr>
          <w:sz w:val="28"/>
          <w:szCs w:val="28"/>
          <w:lang w:eastAsia="ru-RU"/>
        </w:rPr>
        <w:t xml:space="preserve">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="006D7165" w:rsidRPr="003D6346">
        <w:rPr>
          <w:sz w:val="28"/>
          <w:szCs w:val="28"/>
          <w:lang w:eastAsia="ru-RU"/>
        </w:rPr>
        <w:t>эксплуатанта</w:t>
      </w:r>
      <w:proofErr w:type="spellEnd"/>
      <w:r w:rsidR="006D7165" w:rsidRPr="003D6346">
        <w:rPr>
          <w:sz w:val="28"/>
          <w:szCs w:val="28"/>
          <w:lang w:eastAsia="ru-RU"/>
        </w:rPr>
        <w:t xml:space="preserve"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</w:t>
      </w:r>
    </w:p>
    <w:p w:rsidR="00200D81" w:rsidRDefault="00200D81" w:rsidP="00200D81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6.3. М</w:t>
      </w:r>
      <w:r w:rsidRPr="00200D81">
        <w:rPr>
          <w:bCs/>
          <w:color w:val="333333"/>
          <w:sz w:val="28"/>
          <w:szCs w:val="28"/>
          <w:shd w:val="clear" w:color="auto" w:fill="FFFFFF"/>
        </w:rPr>
        <w:t>ониторинг</w:t>
      </w:r>
      <w:r>
        <w:rPr>
          <w:bCs/>
          <w:color w:val="333333"/>
          <w:sz w:val="28"/>
          <w:szCs w:val="28"/>
          <w:shd w:val="clear" w:color="auto" w:fill="FFFFFF"/>
        </w:rPr>
        <w:t xml:space="preserve"> мест отдыха на соответствии  требованиям стандарта</w:t>
      </w:r>
      <w:r w:rsidRPr="00200D81">
        <w:rPr>
          <w:color w:val="333333"/>
          <w:sz w:val="28"/>
          <w:szCs w:val="28"/>
          <w:shd w:val="clear" w:color="auto" w:fill="FFFFFF"/>
        </w:rPr>
        <w:t> провод</w:t>
      </w:r>
      <w:r>
        <w:rPr>
          <w:color w:val="333333"/>
          <w:sz w:val="28"/>
          <w:szCs w:val="28"/>
          <w:shd w:val="clear" w:color="auto" w:fill="FFFFFF"/>
        </w:rPr>
        <w:t>и</w:t>
      </w:r>
      <w:r w:rsidRPr="00200D81">
        <w:rPr>
          <w:color w:val="333333"/>
          <w:sz w:val="28"/>
          <w:szCs w:val="28"/>
          <w:shd w:val="clear" w:color="auto" w:fill="FFFFFF"/>
        </w:rPr>
        <w:t>тся Федеральным агентством </w:t>
      </w:r>
      <w:r w:rsidRPr="00200D81">
        <w:rPr>
          <w:bCs/>
          <w:color w:val="333333"/>
          <w:sz w:val="28"/>
          <w:szCs w:val="28"/>
          <w:shd w:val="clear" w:color="auto" w:fill="FFFFFF"/>
        </w:rPr>
        <w:t>водных</w:t>
      </w:r>
      <w:r w:rsidRPr="00200D81">
        <w:rPr>
          <w:color w:val="333333"/>
          <w:sz w:val="28"/>
          <w:szCs w:val="28"/>
          <w:shd w:val="clear" w:color="auto" w:fill="FFFFFF"/>
        </w:rPr>
        <w:t> ресурсов, Федеральным агентством по недропользованию, Федеральной службой по гидрометеорологии и </w:t>
      </w:r>
      <w:r w:rsidRPr="00200D81">
        <w:rPr>
          <w:bCs/>
          <w:color w:val="333333"/>
          <w:sz w:val="28"/>
          <w:szCs w:val="28"/>
          <w:shd w:val="clear" w:color="auto" w:fill="FFFFFF"/>
        </w:rPr>
        <w:t>мониторингу</w:t>
      </w:r>
      <w:r w:rsidRPr="00200D81">
        <w:rPr>
          <w:color w:val="333333"/>
          <w:sz w:val="28"/>
          <w:szCs w:val="28"/>
          <w:shd w:val="clear" w:color="auto" w:fill="FFFFFF"/>
        </w:rPr>
        <w:t xml:space="preserve"> окружающей среды и Федеральной службой по надзору в сфере природопользования с участием уполномоченных органов исполнительной власти </w:t>
      </w:r>
      <w:r>
        <w:rPr>
          <w:color w:val="333333"/>
          <w:sz w:val="28"/>
          <w:szCs w:val="28"/>
          <w:shd w:val="clear" w:color="auto" w:fill="FFFFFF"/>
        </w:rPr>
        <w:t>Алтайского края</w:t>
      </w:r>
      <w:r w:rsidRPr="00200D81">
        <w:rPr>
          <w:color w:val="333333"/>
          <w:sz w:val="28"/>
          <w:szCs w:val="28"/>
          <w:shd w:val="clear" w:color="auto" w:fill="FFFFFF"/>
        </w:rPr>
        <w:t>.</w:t>
      </w:r>
    </w:p>
    <w:p w:rsidR="006D7165" w:rsidRPr="003D6346" w:rsidRDefault="00200D81" w:rsidP="00200D81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color w:val="333333"/>
          <w:sz w:val="28"/>
          <w:szCs w:val="28"/>
          <w:shd w:val="clear" w:color="auto" w:fill="FFFFFF"/>
        </w:rPr>
        <w:t>6.4.</w:t>
      </w:r>
      <w:r w:rsidR="006D7165" w:rsidRPr="00200D81">
        <w:rPr>
          <w:sz w:val="28"/>
          <w:szCs w:val="28"/>
          <w:lang w:eastAsia="ru-RU"/>
        </w:rPr>
        <w:t xml:space="preserve">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</w:t>
      </w:r>
      <w:r w:rsidR="006D7165" w:rsidRPr="003D6346">
        <w:rPr>
          <w:sz w:val="28"/>
          <w:szCs w:val="28"/>
          <w:lang w:eastAsia="ru-RU"/>
        </w:rPr>
        <w:t xml:space="preserve"> другими федеральными законами.</w:t>
      </w:r>
    </w:p>
    <w:p w:rsidR="00FD3D8F" w:rsidRPr="003D6346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lastRenderedPageBreak/>
        <w:t>7. Требования к охране водных объектов</w:t>
      </w:r>
    </w:p>
    <w:p w:rsidR="00FD3D8F" w:rsidRPr="003D6346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</w:t>
      </w:r>
      <w:r w:rsidRPr="003D6346">
        <w:rPr>
          <w:sz w:val="28"/>
          <w:szCs w:val="28"/>
          <w:lang w:eastAsia="ru-RU"/>
        </w:rPr>
        <w:t xml:space="preserve">                         </w:t>
      </w:r>
      <w:r w:rsidR="006D7165" w:rsidRPr="003D6346">
        <w:rPr>
          <w:sz w:val="28"/>
          <w:szCs w:val="28"/>
          <w:lang w:eastAsia="ru-RU"/>
        </w:rPr>
        <w:t xml:space="preserve"> и ограничений их прав, а также помех и опасности для судоходства и людей;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proofErr w:type="gramStart"/>
      <w:r w:rsidR="006D7165" w:rsidRPr="003D6346">
        <w:rPr>
          <w:sz w:val="28"/>
          <w:szCs w:val="28"/>
          <w:lang w:eastAsia="ru-RU"/>
        </w:rPr>
        <w:t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</w:t>
      </w:r>
      <w:r w:rsidR="00CD6809" w:rsidRPr="003D6346">
        <w:rPr>
          <w:sz w:val="28"/>
          <w:szCs w:val="28"/>
          <w:lang w:eastAsia="ru-RU"/>
        </w:rPr>
        <w:t xml:space="preserve"> </w:t>
      </w:r>
      <w:r w:rsidR="006D7165" w:rsidRPr="003D6346">
        <w:rPr>
          <w:sz w:val="28"/>
          <w:szCs w:val="28"/>
          <w:lang w:eastAsia="ru-RU"/>
        </w:rPr>
        <w:t>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</w:t>
      </w:r>
      <w:proofErr w:type="gramEnd"/>
      <w:r w:rsidR="006D7165" w:rsidRPr="003D6346">
        <w:rPr>
          <w:sz w:val="28"/>
          <w:szCs w:val="28"/>
          <w:lang w:eastAsia="ru-RU"/>
        </w:rPr>
        <w:t xml:space="preserve"> им полномочий;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</w:t>
      </w:r>
      <w:r w:rsidRPr="003D6346">
        <w:rPr>
          <w:sz w:val="28"/>
          <w:szCs w:val="28"/>
          <w:lang w:eastAsia="ru-RU"/>
        </w:rPr>
        <w:t xml:space="preserve">селения, о водных биоресурсах, </w:t>
      </w:r>
      <w:r w:rsidR="006D7165" w:rsidRPr="003D6346">
        <w:rPr>
          <w:sz w:val="28"/>
          <w:szCs w:val="28"/>
          <w:lang w:eastAsia="ru-RU"/>
        </w:rPr>
        <w:t xml:space="preserve">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- </w:t>
      </w:r>
      <w:proofErr w:type="gramStart"/>
      <w:r w:rsidR="006D7165" w:rsidRPr="003D6346">
        <w:rPr>
          <w:sz w:val="28"/>
          <w:szCs w:val="28"/>
          <w:lang w:eastAsia="ru-RU"/>
        </w:rPr>
        <w:t>отнесенных</w:t>
      </w:r>
      <w:proofErr w:type="gramEnd"/>
      <w:r w:rsidR="006D7165" w:rsidRPr="003D6346">
        <w:rPr>
          <w:sz w:val="28"/>
          <w:szCs w:val="28"/>
          <w:lang w:eastAsia="ru-RU"/>
        </w:rPr>
        <w:t xml:space="preserve"> к особо охраняемым водным объектам;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- входящих в состав особо охраняемых природных территорий;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- расположенных в границах </w:t>
      </w:r>
      <w:proofErr w:type="spellStart"/>
      <w:r w:rsidR="006D7165" w:rsidRPr="003D6346">
        <w:rPr>
          <w:sz w:val="28"/>
          <w:szCs w:val="28"/>
          <w:lang w:eastAsia="ru-RU"/>
        </w:rPr>
        <w:t>рыбохозяйственных</w:t>
      </w:r>
      <w:proofErr w:type="spellEnd"/>
      <w:r w:rsidR="006D7165" w:rsidRPr="003D6346">
        <w:rPr>
          <w:sz w:val="28"/>
          <w:szCs w:val="28"/>
          <w:lang w:eastAsia="ru-RU"/>
        </w:rPr>
        <w:t xml:space="preserve"> заповедных зон;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- </w:t>
      </w:r>
      <w:proofErr w:type="gramStart"/>
      <w:r w:rsidR="006D7165" w:rsidRPr="003D6346">
        <w:rPr>
          <w:sz w:val="28"/>
          <w:szCs w:val="28"/>
          <w:lang w:eastAsia="ru-RU"/>
        </w:rPr>
        <w:t>содержащих</w:t>
      </w:r>
      <w:proofErr w:type="gramEnd"/>
      <w:r w:rsidR="006D7165" w:rsidRPr="003D6346">
        <w:rPr>
          <w:sz w:val="28"/>
          <w:szCs w:val="28"/>
          <w:lang w:eastAsia="ru-RU"/>
        </w:rPr>
        <w:t xml:space="preserve"> природные лечебные ресурсы;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- </w:t>
      </w:r>
      <w:proofErr w:type="gramStart"/>
      <w:r w:rsidR="006D7165" w:rsidRPr="003D6346">
        <w:rPr>
          <w:sz w:val="28"/>
          <w:szCs w:val="28"/>
          <w:lang w:eastAsia="ru-RU"/>
        </w:rPr>
        <w:t>расположенных</w:t>
      </w:r>
      <w:proofErr w:type="gramEnd"/>
      <w:r w:rsidR="006D7165" w:rsidRPr="003D6346">
        <w:rPr>
          <w:sz w:val="28"/>
          <w:szCs w:val="28"/>
          <w:lang w:eastAsia="ru-RU"/>
        </w:rPr>
        <w:t xml:space="preserve"> на территории лечебно-оздоровительной местности 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или курорта в границах зон округа их санитарной охраны;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7.3. При использовании водных объектов для рекреационных целей запрещаются: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а) сброс в водные объекты и захоронение в них отходов производства 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и потребления, в том числе выведенных из эксплуатации судов и иных плавучих </w:t>
      </w:r>
      <w:r w:rsidRPr="003D6346">
        <w:rPr>
          <w:sz w:val="28"/>
          <w:szCs w:val="28"/>
          <w:lang w:eastAsia="ru-RU"/>
        </w:rPr>
        <w:lastRenderedPageBreak/>
        <w:t>средств (их частей и механизмов);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б) захоронение в водных объектах ядерных материалов, радиоактивных веществ;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="006D7165" w:rsidRPr="003D6346">
        <w:rPr>
          <w:sz w:val="28"/>
          <w:szCs w:val="28"/>
          <w:lang w:eastAsia="ru-RU"/>
        </w:rPr>
        <w:t>агрохимикатов</w:t>
      </w:r>
      <w:proofErr w:type="spellEnd"/>
      <w:r w:rsidR="006D7165" w:rsidRPr="003D6346">
        <w:rPr>
          <w:sz w:val="28"/>
          <w:szCs w:val="28"/>
          <w:lang w:eastAsia="ru-RU"/>
        </w:rPr>
        <w:t xml:space="preserve"> и других опасных 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для здоровья человека веществ и соединений превышает нормативы допустимого воздействия на водные объекты; 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г) нарушение специального режима осуществления </w:t>
      </w:r>
      <w:proofErr w:type="gramStart"/>
      <w:r w:rsidR="006D7165" w:rsidRPr="003D6346">
        <w:rPr>
          <w:sz w:val="28"/>
          <w:szCs w:val="28"/>
          <w:lang w:eastAsia="ru-RU"/>
        </w:rPr>
        <w:t>хозяйственной</w:t>
      </w:r>
      <w:proofErr w:type="gramEnd"/>
      <w:r w:rsidR="006D7165" w:rsidRPr="003D6346">
        <w:rPr>
          <w:sz w:val="28"/>
          <w:szCs w:val="28"/>
          <w:lang w:eastAsia="ru-RU"/>
        </w:rPr>
        <w:t xml:space="preserve"> </w:t>
      </w:r>
    </w:p>
    <w:p w:rsidR="006D7165" w:rsidRPr="003D6346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и иной деятельности на прибрежной защитной полосе водного объекта, </w:t>
      </w:r>
      <w:proofErr w:type="spellStart"/>
      <w:r w:rsidRPr="003D6346">
        <w:rPr>
          <w:sz w:val="28"/>
          <w:szCs w:val="28"/>
          <w:lang w:eastAsia="ru-RU"/>
        </w:rPr>
        <w:t>водоохранной</w:t>
      </w:r>
      <w:proofErr w:type="spellEnd"/>
      <w:r w:rsidRPr="003D6346">
        <w:rPr>
          <w:sz w:val="28"/>
          <w:szCs w:val="28"/>
          <w:lang w:eastAsia="ru-RU"/>
        </w:rPr>
        <w:t xml:space="preserve"> зоне водного объекта.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</w:t>
      </w:r>
      <w:r w:rsidR="000213A4" w:rsidRPr="003D6346">
        <w:rPr>
          <w:sz w:val="28"/>
          <w:szCs w:val="28"/>
          <w:lang w:eastAsia="ru-RU"/>
        </w:rPr>
        <w:t xml:space="preserve"> Российской Федерации</w:t>
      </w:r>
      <w:r w:rsidR="006D7165" w:rsidRPr="003D6346">
        <w:rPr>
          <w:sz w:val="28"/>
          <w:szCs w:val="28"/>
          <w:lang w:eastAsia="ru-RU"/>
        </w:rPr>
        <w:t>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1) владение, пользование, распоряжение такими водными объектами;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2) осуществление мер по предотвращению негативного воздействия вод и ликвидации его последствий;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3) осуществление мер по охране таких водных объектов;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F373CE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>8. Иные требования, необходимые</w:t>
      </w:r>
    </w:p>
    <w:p w:rsidR="00F373CE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 для использования и охраны водных объектов или</w:t>
      </w:r>
    </w:p>
    <w:p w:rsidR="006D7165" w:rsidRPr="003D6346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 xml:space="preserve"> их частей для рекреационных целей</w:t>
      </w:r>
    </w:p>
    <w:p w:rsidR="00FD3D8F" w:rsidRPr="003D6346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8"/>
          <w:szCs w:val="28"/>
          <w:lang w:eastAsia="ru-RU"/>
        </w:rPr>
      </w:pP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8.1. </w:t>
      </w:r>
      <w:proofErr w:type="gramStart"/>
      <w:r w:rsidR="006D7165" w:rsidRPr="003D6346">
        <w:rPr>
          <w:sz w:val="28"/>
          <w:szCs w:val="28"/>
          <w:lang w:eastAsia="ru-RU"/>
        </w:rPr>
        <w:t>Использование акватории водных объектов, необходимой для эксплуатации пляжей правообладателями земельных участков, находящихся</w:t>
      </w:r>
      <w:r w:rsidRPr="003D6346">
        <w:rPr>
          <w:sz w:val="28"/>
          <w:szCs w:val="28"/>
          <w:lang w:eastAsia="ru-RU"/>
        </w:rPr>
        <w:t xml:space="preserve">                         </w:t>
      </w:r>
      <w:r w:rsidR="006D7165" w:rsidRPr="003D6346">
        <w:rPr>
          <w:sz w:val="28"/>
          <w:szCs w:val="28"/>
          <w:lang w:eastAsia="ru-RU"/>
        </w:rPr>
        <w:t xml:space="preserve">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="006D7165" w:rsidRPr="003D6346">
        <w:rPr>
          <w:sz w:val="28"/>
          <w:szCs w:val="28"/>
          <w:lang w:eastAsia="ru-RU"/>
        </w:rPr>
        <w:t>турагентами</w:t>
      </w:r>
      <w:proofErr w:type="spellEnd"/>
      <w:r w:rsidR="006D7165" w:rsidRPr="003D6346">
        <w:rPr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="006D7165" w:rsidRPr="003D6346">
        <w:rPr>
          <w:sz w:val="28"/>
          <w:szCs w:val="28"/>
          <w:lang w:eastAsia="ru-RU"/>
        </w:rPr>
        <w:t xml:space="preserve"> </w:t>
      </w:r>
      <w:proofErr w:type="gramStart"/>
      <w:r w:rsidR="006D7165" w:rsidRPr="003D6346">
        <w:rPr>
          <w:sz w:val="28"/>
          <w:szCs w:val="28"/>
          <w:lang w:eastAsia="ru-RU"/>
        </w:rPr>
        <w:t>основании</w:t>
      </w:r>
      <w:proofErr w:type="gramEnd"/>
      <w:r w:rsidR="006D7165" w:rsidRPr="003D6346">
        <w:rPr>
          <w:sz w:val="28"/>
          <w:szCs w:val="28"/>
          <w:lang w:eastAsia="ru-RU"/>
        </w:rPr>
        <w:t xml:space="preserve"> договора водопользования, заключаемого без проведения аукциона.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</w:t>
      </w:r>
      <w:r w:rsidR="006D7165" w:rsidRPr="003D6346">
        <w:rPr>
          <w:sz w:val="28"/>
          <w:szCs w:val="28"/>
          <w:lang w:eastAsia="ru-RU"/>
        </w:rPr>
        <w:lastRenderedPageBreak/>
        <w:t>соответствии с водным законодательством</w:t>
      </w:r>
      <w:r w:rsidR="00F373CE">
        <w:rPr>
          <w:sz w:val="28"/>
          <w:szCs w:val="28"/>
          <w:lang w:eastAsia="ru-RU"/>
        </w:rPr>
        <w:t xml:space="preserve"> и </w:t>
      </w:r>
      <w:r w:rsidR="006D7165" w:rsidRPr="003D6346">
        <w:rPr>
          <w:sz w:val="28"/>
          <w:szCs w:val="28"/>
          <w:lang w:eastAsia="ru-RU"/>
        </w:rPr>
        <w:t>законодательством о градостроительной деятельности.</w:t>
      </w:r>
    </w:p>
    <w:p w:rsidR="006D7165" w:rsidRPr="003D6346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8.3. </w:t>
      </w:r>
      <w:proofErr w:type="gramStart"/>
      <w:r w:rsidR="006D7165" w:rsidRPr="003D6346">
        <w:rPr>
          <w:sz w:val="28"/>
          <w:szCs w:val="28"/>
          <w:lang w:eastAsia="ru-RU"/>
        </w:rPr>
        <w:t xml:space="preserve">Установление границ </w:t>
      </w:r>
      <w:proofErr w:type="spellStart"/>
      <w:r w:rsidR="006D7165" w:rsidRPr="003D6346">
        <w:rPr>
          <w:sz w:val="28"/>
          <w:szCs w:val="28"/>
          <w:lang w:eastAsia="ru-RU"/>
        </w:rPr>
        <w:t>водоохранных</w:t>
      </w:r>
      <w:proofErr w:type="spellEnd"/>
      <w:r w:rsidR="006D7165" w:rsidRPr="003D6346">
        <w:rPr>
          <w:sz w:val="28"/>
          <w:szCs w:val="28"/>
          <w:lang w:eastAsia="ru-RU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F305A7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3D6346">
        <w:rPr>
          <w:sz w:val="28"/>
          <w:szCs w:val="28"/>
          <w:lang w:eastAsia="ru-RU"/>
        </w:rPr>
        <w:tab/>
      </w:r>
      <w:r w:rsidR="006D7165" w:rsidRPr="003D6346">
        <w:rPr>
          <w:sz w:val="28"/>
          <w:szCs w:val="28"/>
          <w:lang w:eastAsia="ru-RU"/>
        </w:rPr>
        <w:t xml:space="preserve"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</w:t>
      </w:r>
      <w:r w:rsidR="000213A4" w:rsidRPr="003D6346">
        <w:rPr>
          <w:sz w:val="28"/>
          <w:szCs w:val="28"/>
          <w:lang w:eastAsia="ru-RU"/>
        </w:rPr>
        <w:t xml:space="preserve">Российской Федерации </w:t>
      </w:r>
      <w:r w:rsidR="006D7165" w:rsidRPr="003D6346">
        <w:rPr>
          <w:sz w:val="28"/>
          <w:szCs w:val="28"/>
          <w:lang w:eastAsia="ru-RU"/>
        </w:rPr>
        <w:t>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</w:t>
      </w:r>
      <w:r w:rsidR="00200D81">
        <w:rPr>
          <w:sz w:val="28"/>
          <w:szCs w:val="28"/>
          <w:lang w:eastAsia="ru-RU"/>
        </w:rPr>
        <w:t>ительством Российской Федерации.</w:t>
      </w:r>
    </w:p>
    <w:p w:rsidR="00200D81" w:rsidRDefault="00200D81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200D81" w:rsidRDefault="00200D81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200D81" w:rsidRDefault="00200D81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200D81" w:rsidRPr="003D6346" w:rsidRDefault="00A834A9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834A9">
        <w:rPr>
          <w:sz w:val="28"/>
          <w:szCs w:val="28"/>
          <w:lang w:eastAsia="ru-RU"/>
        </w:rPr>
        <w:t>Ю.А. Баженов</w:t>
      </w:r>
      <w:r>
        <w:rPr>
          <w:sz w:val="28"/>
          <w:szCs w:val="28"/>
          <w:lang w:eastAsia="ru-RU"/>
        </w:rPr>
        <w:t>, у</w:t>
      </w:r>
      <w:r w:rsidR="00200D81">
        <w:rPr>
          <w:sz w:val="28"/>
          <w:szCs w:val="28"/>
          <w:lang w:eastAsia="ru-RU"/>
        </w:rPr>
        <w:t>правляющий делами</w:t>
      </w:r>
      <w:r>
        <w:rPr>
          <w:sz w:val="28"/>
          <w:szCs w:val="28"/>
          <w:lang w:eastAsia="ru-RU"/>
        </w:rPr>
        <w:t>.</w:t>
      </w:r>
      <w:bookmarkStart w:id="0" w:name="_GoBack"/>
      <w:bookmarkEnd w:id="0"/>
      <w:r w:rsidR="00103841">
        <w:rPr>
          <w:sz w:val="28"/>
          <w:szCs w:val="28"/>
          <w:lang w:eastAsia="ru-RU"/>
        </w:rPr>
        <w:t xml:space="preserve">                                                                           </w:t>
      </w:r>
    </w:p>
    <w:sectPr w:rsidR="00200D81" w:rsidRPr="003D6346" w:rsidSect="003D6346">
      <w:headerReference w:type="even" r:id="rId9"/>
      <w:headerReference w:type="default" r:id="rId10"/>
      <w:endnotePr>
        <w:numStart w:val="16383"/>
      </w:endnotePr>
      <w:pgSz w:w="11907" w:h="16840" w:code="9"/>
      <w:pgMar w:top="567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E1" w:rsidRDefault="00161BE1" w:rsidP="005135BD">
      <w:pPr>
        <w:spacing w:line="240" w:lineRule="auto"/>
      </w:pPr>
      <w:r>
        <w:separator/>
      </w:r>
    </w:p>
  </w:endnote>
  <w:endnote w:type="continuationSeparator" w:id="0">
    <w:p w:rsidR="00161BE1" w:rsidRDefault="00161BE1" w:rsidP="00513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E1" w:rsidRDefault="00161BE1" w:rsidP="005135BD">
      <w:pPr>
        <w:spacing w:line="240" w:lineRule="auto"/>
      </w:pPr>
      <w:r>
        <w:separator/>
      </w:r>
    </w:p>
  </w:footnote>
  <w:footnote w:type="continuationSeparator" w:id="0">
    <w:p w:rsidR="00161BE1" w:rsidRDefault="00161BE1" w:rsidP="00513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0903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45485" w:rsidRPr="007B7D8F" w:rsidRDefault="00170E49" w:rsidP="007B7D8F">
        <w:pPr>
          <w:pStyle w:val="af"/>
          <w:jc w:val="center"/>
          <w:rPr>
            <w:sz w:val="28"/>
            <w:szCs w:val="28"/>
          </w:rPr>
        </w:pPr>
        <w:r w:rsidRPr="007B7D8F">
          <w:rPr>
            <w:sz w:val="28"/>
            <w:szCs w:val="28"/>
          </w:rPr>
          <w:fldChar w:fldCharType="begin"/>
        </w:r>
        <w:r w:rsidR="00445485" w:rsidRPr="007B7D8F">
          <w:rPr>
            <w:sz w:val="28"/>
            <w:szCs w:val="28"/>
          </w:rPr>
          <w:instrText>PAGE   \* MERGEFORMAT</w:instrText>
        </w:r>
        <w:r w:rsidRPr="007B7D8F">
          <w:rPr>
            <w:sz w:val="28"/>
            <w:szCs w:val="28"/>
          </w:rPr>
          <w:fldChar w:fldCharType="separate"/>
        </w:r>
        <w:r w:rsidR="00113F9A">
          <w:rPr>
            <w:noProof/>
            <w:sz w:val="28"/>
            <w:szCs w:val="28"/>
          </w:rPr>
          <w:t>24</w:t>
        </w:r>
        <w:r w:rsidRPr="007B7D8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4985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45485" w:rsidRPr="007B7D8F" w:rsidRDefault="00170E49">
        <w:pPr>
          <w:pStyle w:val="af"/>
          <w:jc w:val="center"/>
          <w:rPr>
            <w:sz w:val="28"/>
            <w:szCs w:val="28"/>
          </w:rPr>
        </w:pPr>
        <w:r w:rsidRPr="007B7D8F">
          <w:rPr>
            <w:sz w:val="28"/>
            <w:szCs w:val="28"/>
          </w:rPr>
          <w:fldChar w:fldCharType="begin"/>
        </w:r>
        <w:r w:rsidR="00445485" w:rsidRPr="007B7D8F">
          <w:rPr>
            <w:sz w:val="28"/>
            <w:szCs w:val="28"/>
          </w:rPr>
          <w:instrText>PAGE   \* MERGEFORMAT</w:instrText>
        </w:r>
        <w:r w:rsidRPr="007B7D8F">
          <w:rPr>
            <w:sz w:val="28"/>
            <w:szCs w:val="28"/>
          </w:rPr>
          <w:fldChar w:fldCharType="separate"/>
        </w:r>
        <w:r w:rsidR="00A834A9">
          <w:rPr>
            <w:noProof/>
            <w:sz w:val="28"/>
            <w:szCs w:val="28"/>
          </w:rPr>
          <w:t>2</w:t>
        </w:r>
        <w:r w:rsidRPr="007B7D8F">
          <w:rPr>
            <w:sz w:val="28"/>
            <w:szCs w:val="28"/>
          </w:rPr>
          <w:fldChar w:fldCharType="end"/>
        </w:r>
      </w:p>
    </w:sdtContent>
  </w:sdt>
  <w:p w:rsidR="00445485" w:rsidRDefault="004454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06B9B"/>
    <w:multiLevelType w:val="hybridMultilevel"/>
    <w:tmpl w:val="BFF83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15CC"/>
    <w:multiLevelType w:val="hybridMultilevel"/>
    <w:tmpl w:val="EF10E5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767109"/>
    <w:multiLevelType w:val="hybridMultilevel"/>
    <w:tmpl w:val="00AE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397F"/>
    <w:multiLevelType w:val="hybridMultilevel"/>
    <w:tmpl w:val="0EB4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3047"/>
    <w:multiLevelType w:val="hybridMultilevel"/>
    <w:tmpl w:val="28B28CD4"/>
    <w:lvl w:ilvl="0" w:tplc="6C543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952AF"/>
    <w:multiLevelType w:val="hybridMultilevel"/>
    <w:tmpl w:val="98A8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83605"/>
    <w:multiLevelType w:val="hybridMultilevel"/>
    <w:tmpl w:val="4CA0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9699D"/>
    <w:multiLevelType w:val="hybridMultilevel"/>
    <w:tmpl w:val="ED7EA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001C97"/>
    <w:multiLevelType w:val="hybridMultilevel"/>
    <w:tmpl w:val="055C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6738C"/>
    <w:multiLevelType w:val="hybridMultilevel"/>
    <w:tmpl w:val="164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F3A46"/>
    <w:multiLevelType w:val="hybridMultilevel"/>
    <w:tmpl w:val="8D847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5E7EB8"/>
    <w:multiLevelType w:val="hybridMultilevel"/>
    <w:tmpl w:val="40EAB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7628C5"/>
    <w:multiLevelType w:val="hybridMultilevel"/>
    <w:tmpl w:val="7CDEB5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DB5B2F"/>
    <w:multiLevelType w:val="hybridMultilevel"/>
    <w:tmpl w:val="C2108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9A5E00"/>
    <w:multiLevelType w:val="hybridMultilevel"/>
    <w:tmpl w:val="B37AEF4C"/>
    <w:lvl w:ilvl="0" w:tplc="394686B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2B4DBA"/>
    <w:multiLevelType w:val="hybridMultilevel"/>
    <w:tmpl w:val="3DEC0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12"/>
  </w:num>
  <w:num w:numId="9">
    <w:abstractNumId w:val="17"/>
  </w:num>
  <w:num w:numId="10">
    <w:abstractNumId w:val="8"/>
  </w:num>
  <w:num w:numId="11">
    <w:abstractNumId w:val="14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9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numStart w:val="16383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CA"/>
    <w:rsid w:val="0000141D"/>
    <w:rsid w:val="0001230A"/>
    <w:rsid w:val="00013371"/>
    <w:rsid w:val="0001435D"/>
    <w:rsid w:val="000204F6"/>
    <w:rsid w:val="000213A4"/>
    <w:rsid w:val="00022028"/>
    <w:rsid w:val="0002312F"/>
    <w:rsid w:val="00030CDA"/>
    <w:rsid w:val="00037BC9"/>
    <w:rsid w:val="00041021"/>
    <w:rsid w:val="000520D8"/>
    <w:rsid w:val="00052386"/>
    <w:rsid w:val="00052F07"/>
    <w:rsid w:val="00053347"/>
    <w:rsid w:val="00053FB5"/>
    <w:rsid w:val="00067BA5"/>
    <w:rsid w:val="00071BA9"/>
    <w:rsid w:val="0008626E"/>
    <w:rsid w:val="00097AB5"/>
    <w:rsid w:val="000A2302"/>
    <w:rsid w:val="000B19F5"/>
    <w:rsid w:val="000C7638"/>
    <w:rsid w:val="000D4016"/>
    <w:rsid w:val="000E2729"/>
    <w:rsid w:val="000E2A24"/>
    <w:rsid w:val="000E2A3B"/>
    <w:rsid w:val="000F06F5"/>
    <w:rsid w:val="00100453"/>
    <w:rsid w:val="00103841"/>
    <w:rsid w:val="00111D72"/>
    <w:rsid w:val="00113F0D"/>
    <w:rsid w:val="00113F9A"/>
    <w:rsid w:val="00125FB9"/>
    <w:rsid w:val="001328F7"/>
    <w:rsid w:val="001414ED"/>
    <w:rsid w:val="001419A9"/>
    <w:rsid w:val="00141C44"/>
    <w:rsid w:val="00145213"/>
    <w:rsid w:val="00161BE1"/>
    <w:rsid w:val="00161C36"/>
    <w:rsid w:val="00170E49"/>
    <w:rsid w:val="00173CEF"/>
    <w:rsid w:val="001753F5"/>
    <w:rsid w:val="00186C1D"/>
    <w:rsid w:val="001943CA"/>
    <w:rsid w:val="001A0008"/>
    <w:rsid w:val="001A7D4A"/>
    <w:rsid w:val="001B4DF3"/>
    <w:rsid w:val="001C2A52"/>
    <w:rsid w:val="001C3449"/>
    <w:rsid w:val="001C539E"/>
    <w:rsid w:val="001E0C6C"/>
    <w:rsid w:val="001F1567"/>
    <w:rsid w:val="001F45E4"/>
    <w:rsid w:val="001F5852"/>
    <w:rsid w:val="001F7B3F"/>
    <w:rsid w:val="00200D81"/>
    <w:rsid w:val="00204A65"/>
    <w:rsid w:val="0022124E"/>
    <w:rsid w:val="00221B64"/>
    <w:rsid w:val="002225C8"/>
    <w:rsid w:val="00233B45"/>
    <w:rsid w:val="00242D75"/>
    <w:rsid w:val="00247003"/>
    <w:rsid w:val="002719C8"/>
    <w:rsid w:val="00271A79"/>
    <w:rsid w:val="002729E0"/>
    <w:rsid w:val="0027797C"/>
    <w:rsid w:val="00277F20"/>
    <w:rsid w:val="00286309"/>
    <w:rsid w:val="00293645"/>
    <w:rsid w:val="00294CA0"/>
    <w:rsid w:val="00297633"/>
    <w:rsid w:val="002A4CA4"/>
    <w:rsid w:val="002C7299"/>
    <w:rsid w:val="002C7D1C"/>
    <w:rsid w:val="002D4FDF"/>
    <w:rsid w:val="002E073C"/>
    <w:rsid w:val="002F61C2"/>
    <w:rsid w:val="00301451"/>
    <w:rsid w:val="003015C7"/>
    <w:rsid w:val="00301C99"/>
    <w:rsid w:val="0031371F"/>
    <w:rsid w:val="00315DAF"/>
    <w:rsid w:val="00327246"/>
    <w:rsid w:val="003449A6"/>
    <w:rsid w:val="00353A8B"/>
    <w:rsid w:val="00354E96"/>
    <w:rsid w:val="00374935"/>
    <w:rsid w:val="003774AC"/>
    <w:rsid w:val="0038564E"/>
    <w:rsid w:val="003937A7"/>
    <w:rsid w:val="003A2B89"/>
    <w:rsid w:val="003B2050"/>
    <w:rsid w:val="003C0EDB"/>
    <w:rsid w:val="003C3AD4"/>
    <w:rsid w:val="003D3F90"/>
    <w:rsid w:val="003D5D63"/>
    <w:rsid w:val="003D6346"/>
    <w:rsid w:val="003D7389"/>
    <w:rsid w:val="003E1AEE"/>
    <w:rsid w:val="003E61F8"/>
    <w:rsid w:val="003E6B31"/>
    <w:rsid w:val="003F3AE6"/>
    <w:rsid w:val="003F7604"/>
    <w:rsid w:val="00406CA9"/>
    <w:rsid w:val="004101F6"/>
    <w:rsid w:val="00411881"/>
    <w:rsid w:val="0041450E"/>
    <w:rsid w:val="0042507D"/>
    <w:rsid w:val="00430BD4"/>
    <w:rsid w:val="0043217C"/>
    <w:rsid w:val="00445485"/>
    <w:rsid w:val="0045139E"/>
    <w:rsid w:val="0045218F"/>
    <w:rsid w:val="00463783"/>
    <w:rsid w:val="004835BB"/>
    <w:rsid w:val="00487EA9"/>
    <w:rsid w:val="00494F47"/>
    <w:rsid w:val="004A3DA2"/>
    <w:rsid w:val="004A4503"/>
    <w:rsid w:val="004B226E"/>
    <w:rsid w:val="004B3D10"/>
    <w:rsid w:val="004D30EC"/>
    <w:rsid w:val="004D56CD"/>
    <w:rsid w:val="004E0CE5"/>
    <w:rsid w:val="004E6ACA"/>
    <w:rsid w:val="004E7623"/>
    <w:rsid w:val="0050535F"/>
    <w:rsid w:val="00510E41"/>
    <w:rsid w:val="005135BD"/>
    <w:rsid w:val="00513CA5"/>
    <w:rsid w:val="00515212"/>
    <w:rsid w:val="00537DC3"/>
    <w:rsid w:val="00537E27"/>
    <w:rsid w:val="00541BDB"/>
    <w:rsid w:val="0054572B"/>
    <w:rsid w:val="0056560A"/>
    <w:rsid w:val="0057450E"/>
    <w:rsid w:val="00574B39"/>
    <w:rsid w:val="00597C11"/>
    <w:rsid w:val="005A6FB9"/>
    <w:rsid w:val="005A7318"/>
    <w:rsid w:val="005B57C3"/>
    <w:rsid w:val="005C3173"/>
    <w:rsid w:val="005C4545"/>
    <w:rsid w:val="005D1DAC"/>
    <w:rsid w:val="005E3258"/>
    <w:rsid w:val="005E7B03"/>
    <w:rsid w:val="005F074D"/>
    <w:rsid w:val="005F1B40"/>
    <w:rsid w:val="005F3A8B"/>
    <w:rsid w:val="005F56E7"/>
    <w:rsid w:val="00600311"/>
    <w:rsid w:val="00604C1D"/>
    <w:rsid w:val="006075CA"/>
    <w:rsid w:val="00616ACB"/>
    <w:rsid w:val="00620D11"/>
    <w:rsid w:val="006221D9"/>
    <w:rsid w:val="00624798"/>
    <w:rsid w:val="00633CD7"/>
    <w:rsid w:val="00636103"/>
    <w:rsid w:val="0064352D"/>
    <w:rsid w:val="00655FEF"/>
    <w:rsid w:val="006A0D2E"/>
    <w:rsid w:val="006A1C7D"/>
    <w:rsid w:val="006A24B9"/>
    <w:rsid w:val="006D383D"/>
    <w:rsid w:val="006D7165"/>
    <w:rsid w:val="006E2E56"/>
    <w:rsid w:val="006E6EBD"/>
    <w:rsid w:val="006F68C9"/>
    <w:rsid w:val="006F69C5"/>
    <w:rsid w:val="006F74E2"/>
    <w:rsid w:val="0072005B"/>
    <w:rsid w:val="00722B19"/>
    <w:rsid w:val="00723605"/>
    <w:rsid w:val="007361F0"/>
    <w:rsid w:val="0074161D"/>
    <w:rsid w:val="00742C5D"/>
    <w:rsid w:val="00745E00"/>
    <w:rsid w:val="00752DD8"/>
    <w:rsid w:val="0075618B"/>
    <w:rsid w:val="00771D50"/>
    <w:rsid w:val="007744A1"/>
    <w:rsid w:val="00776C00"/>
    <w:rsid w:val="00786FCF"/>
    <w:rsid w:val="00790821"/>
    <w:rsid w:val="0079198E"/>
    <w:rsid w:val="0079274C"/>
    <w:rsid w:val="007949BD"/>
    <w:rsid w:val="00797D1F"/>
    <w:rsid w:val="007A38F8"/>
    <w:rsid w:val="007B55D0"/>
    <w:rsid w:val="007B5C66"/>
    <w:rsid w:val="007B694B"/>
    <w:rsid w:val="007B7D8F"/>
    <w:rsid w:val="007D5811"/>
    <w:rsid w:val="0080395F"/>
    <w:rsid w:val="0080543F"/>
    <w:rsid w:val="00807AF9"/>
    <w:rsid w:val="008170DA"/>
    <w:rsid w:val="00824623"/>
    <w:rsid w:val="00842B4B"/>
    <w:rsid w:val="008448F8"/>
    <w:rsid w:val="00851E60"/>
    <w:rsid w:val="0085266A"/>
    <w:rsid w:val="00862EEF"/>
    <w:rsid w:val="00883D7C"/>
    <w:rsid w:val="00885F6D"/>
    <w:rsid w:val="008928AB"/>
    <w:rsid w:val="0089784A"/>
    <w:rsid w:val="008A5282"/>
    <w:rsid w:val="008B4CF1"/>
    <w:rsid w:val="008D3090"/>
    <w:rsid w:val="008D33ED"/>
    <w:rsid w:val="008D3B75"/>
    <w:rsid w:val="00915633"/>
    <w:rsid w:val="00916D67"/>
    <w:rsid w:val="009178A9"/>
    <w:rsid w:val="00923EEF"/>
    <w:rsid w:val="009317F4"/>
    <w:rsid w:val="00934313"/>
    <w:rsid w:val="00961B17"/>
    <w:rsid w:val="00963DC5"/>
    <w:rsid w:val="00964C1F"/>
    <w:rsid w:val="00966556"/>
    <w:rsid w:val="009811FD"/>
    <w:rsid w:val="00983804"/>
    <w:rsid w:val="009926EB"/>
    <w:rsid w:val="00993608"/>
    <w:rsid w:val="00997CCA"/>
    <w:rsid w:val="009A7084"/>
    <w:rsid w:val="009C401E"/>
    <w:rsid w:val="009E4656"/>
    <w:rsid w:val="009E707F"/>
    <w:rsid w:val="00A06535"/>
    <w:rsid w:val="00A10A9A"/>
    <w:rsid w:val="00A27E8A"/>
    <w:rsid w:val="00A378D7"/>
    <w:rsid w:val="00A42469"/>
    <w:rsid w:val="00A443EA"/>
    <w:rsid w:val="00A4629B"/>
    <w:rsid w:val="00A47B32"/>
    <w:rsid w:val="00A54253"/>
    <w:rsid w:val="00A7018A"/>
    <w:rsid w:val="00A826BE"/>
    <w:rsid w:val="00A834A9"/>
    <w:rsid w:val="00A84455"/>
    <w:rsid w:val="00A92394"/>
    <w:rsid w:val="00AB5E63"/>
    <w:rsid w:val="00AB5F5D"/>
    <w:rsid w:val="00AD2127"/>
    <w:rsid w:val="00AD3FE5"/>
    <w:rsid w:val="00AD46D9"/>
    <w:rsid w:val="00AE15D6"/>
    <w:rsid w:val="00AE4545"/>
    <w:rsid w:val="00B01CFA"/>
    <w:rsid w:val="00B02056"/>
    <w:rsid w:val="00B16E71"/>
    <w:rsid w:val="00B268AA"/>
    <w:rsid w:val="00B306D7"/>
    <w:rsid w:val="00B31EC2"/>
    <w:rsid w:val="00B331F2"/>
    <w:rsid w:val="00B41988"/>
    <w:rsid w:val="00B442F2"/>
    <w:rsid w:val="00B45798"/>
    <w:rsid w:val="00B53EA3"/>
    <w:rsid w:val="00B66715"/>
    <w:rsid w:val="00B67AB2"/>
    <w:rsid w:val="00B70835"/>
    <w:rsid w:val="00B81C74"/>
    <w:rsid w:val="00B9052D"/>
    <w:rsid w:val="00B9545A"/>
    <w:rsid w:val="00BA1A1F"/>
    <w:rsid w:val="00BA66A3"/>
    <w:rsid w:val="00BB2619"/>
    <w:rsid w:val="00BB71E7"/>
    <w:rsid w:val="00BC33B9"/>
    <w:rsid w:val="00BC5405"/>
    <w:rsid w:val="00BE0059"/>
    <w:rsid w:val="00BE495D"/>
    <w:rsid w:val="00BF0132"/>
    <w:rsid w:val="00C05813"/>
    <w:rsid w:val="00C07E77"/>
    <w:rsid w:val="00C22CA3"/>
    <w:rsid w:val="00C34A63"/>
    <w:rsid w:val="00C52582"/>
    <w:rsid w:val="00C56AD5"/>
    <w:rsid w:val="00C60DC6"/>
    <w:rsid w:val="00C65977"/>
    <w:rsid w:val="00C9353A"/>
    <w:rsid w:val="00CA47EC"/>
    <w:rsid w:val="00CA7F37"/>
    <w:rsid w:val="00CB5757"/>
    <w:rsid w:val="00CC56AE"/>
    <w:rsid w:val="00CD0ED9"/>
    <w:rsid w:val="00CD6809"/>
    <w:rsid w:val="00CF1D58"/>
    <w:rsid w:val="00D01066"/>
    <w:rsid w:val="00D50DD9"/>
    <w:rsid w:val="00D55282"/>
    <w:rsid w:val="00D56D19"/>
    <w:rsid w:val="00D60451"/>
    <w:rsid w:val="00D6207D"/>
    <w:rsid w:val="00D63406"/>
    <w:rsid w:val="00D70B85"/>
    <w:rsid w:val="00D87ED9"/>
    <w:rsid w:val="00DC0C44"/>
    <w:rsid w:val="00DC15F8"/>
    <w:rsid w:val="00DC70C8"/>
    <w:rsid w:val="00DD28CD"/>
    <w:rsid w:val="00DE3177"/>
    <w:rsid w:val="00DF0887"/>
    <w:rsid w:val="00DF1424"/>
    <w:rsid w:val="00DF4CD0"/>
    <w:rsid w:val="00E014A2"/>
    <w:rsid w:val="00E06D4D"/>
    <w:rsid w:val="00E14CDD"/>
    <w:rsid w:val="00E20F8E"/>
    <w:rsid w:val="00E25666"/>
    <w:rsid w:val="00E2759D"/>
    <w:rsid w:val="00E312FB"/>
    <w:rsid w:val="00E40962"/>
    <w:rsid w:val="00E44D86"/>
    <w:rsid w:val="00E47D64"/>
    <w:rsid w:val="00E61F8B"/>
    <w:rsid w:val="00E67167"/>
    <w:rsid w:val="00E72625"/>
    <w:rsid w:val="00E91254"/>
    <w:rsid w:val="00E95BC9"/>
    <w:rsid w:val="00EA1F92"/>
    <w:rsid w:val="00EA2C8F"/>
    <w:rsid w:val="00ED08DD"/>
    <w:rsid w:val="00EE4B52"/>
    <w:rsid w:val="00EE7129"/>
    <w:rsid w:val="00EF6944"/>
    <w:rsid w:val="00F0758D"/>
    <w:rsid w:val="00F10670"/>
    <w:rsid w:val="00F1774D"/>
    <w:rsid w:val="00F25EA7"/>
    <w:rsid w:val="00F27379"/>
    <w:rsid w:val="00F305A7"/>
    <w:rsid w:val="00F305C4"/>
    <w:rsid w:val="00F325D6"/>
    <w:rsid w:val="00F34842"/>
    <w:rsid w:val="00F3686A"/>
    <w:rsid w:val="00F373CE"/>
    <w:rsid w:val="00F44267"/>
    <w:rsid w:val="00F554F9"/>
    <w:rsid w:val="00F5756A"/>
    <w:rsid w:val="00F61795"/>
    <w:rsid w:val="00F63B0F"/>
    <w:rsid w:val="00F64151"/>
    <w:rsid w:val="00F77EC3"/>
    <w:rsid w:val="00F859CA"/>
    <w:rsid w:val="00FB1B29"/>
    <w:rsid w:val="00FC49E9"/>
    <w:rsid w:val="00FD3D8F"/>
    <w:rsid w:val="00FD7A3C"/>
    <w:rsid w:val="00FE02C3"/>
    <w:rsid w:val="00FE2459"/>
    <w:rsid w:val="00FE4538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9E"/>
    <w:pPr>
      <w:suppressAutoHyphens/>
      <w:spacing w:line="100" w:lineRule="atLeast"/>
    </w:pPr>
    <w:rPr>
      <w:lang w:eastAsia="ar-SA"/>
    </w:rPr>
  </w:style>
  <w:style w:type="paragraph" w:styleId="1">
    <w:name w:val="heading 1"/>
    <w:basedOn w:val="a"/>
    <w:next w:val="a0"/>
    <w:qFormat/>
    <w:rsid w:val="001C539E"/>
    <w:pPr>
      <w:keepNext/>
      <w:numPr>
        <w:numId w:val="1"/>
      </w:numPr>
      <w:spacing w:line="360" w:lineRule="auto"/>
      <w:jc w:val="center"/>
      <w:outlineLvl w:val="0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C539E"/>
  </w:style>
  <w:style w:type="character" w:customStyle="1" w:styleId="WW8Num1z1">
    <w:name w:val="WW8Num1z1"/>
    <w:rsid w:val="001C539E"/>
  </w:style>
  <w:style w:type="character" w:customStyle="1" w:styleId="WW8Num1z2">
    <w:name w:val="WW8Num1z2"/>
    <w:rsid w:val="001C539E"/>
  </w:style>
  <w:style w:type="character" w:customStyle="1" w:styleId="WW8Num1z3">
    <w:name w:val="WW8Num1z3"/>
    <w:rsid w:val="001C539E"/>
  </w:style>
  <w:style w:type="character" w:customStyle="1" w:styleId="WW8Num1z4">
    <w:name w:val="WW8Num1z4"/>
    <w:rsid w:val="001C539E"/>
  </w:style>
  <w:style w:type="character" w:customStyle="1" w:styleId="WW8Num1z5">
    <w:name w:val="WW8Num1z5"/>
    <w:rsid w:val="001C539E"/>
  </w:style>
  <w:style w:type="character" w:customStyle="1" w:styleId="WW8Num1z6">
    <w:name w:val="WW8Num1z6"/>
    <w:rsid w:val="001C539E"/>
  </w:style>
  <w:style w:type="character" w:customStyle="1" w:styleId="WW8Num1z7">
    <w:name w:val="WW8Num1z7"/>
    <w:rsid w:val="001C539E"/>
  </w:style>
  <w:style w:type="character" w:customStyle="1" w:styleId="WW8Num1z8">
    <w:name w:val="WW8Num1z8"/>
    <w:rsid w:val="001C539E"/>
  </w:style>
  <w:style w:type="character" w:customStyle="1" w:styleId="10">
    <w:name w:val="Основной шрифт абзаца1"/>
    <w:rsid w:val="001C539E"/>
  </w:style>
  <w:style w:type="character" w:customStyle="1" w:styleId="11">
    <w:name w:val="Заголовок 1 Знак"/>
    <w:rsid w:val="001C539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rsid w:val="001C5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">
    <w:name w:val="Стандартный HTML Знак"/>
    <w:rsid w:val="001C539E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rsid w:val="001C539E"/>
    <w:rPr>
      <w:rFonts w:ascii="Arial" w:eastAsia="Arial" w:hAnsi="Arial" w:cs="Arial"/>
      <w:b/>
      <w:bCs/>
      <w:spacing w:val="10"/>
      <w:sz w:val="21"/>
      <w:szCs w:val="21"/>
    </w:rPr>
  </w:style>
  <w:style w:type="character" w:customStyle="1" w:styleId="a5">
    <w:name w:val="Основной текст_"/>
    <w:rsid w:val="001C539E"/>
    <w:rPr>
      <w:rFonts w:ascii="Arial" w:eastAsia="Arial" w:hAnsi="Arial" w:cs="Arial"/>
    </w:rPr>
  </w:style>
  <w:style w:type="character" w:customStyle="1" w:styleId="a6">
    <w:name w:val="Текст выноски Знак"/>
    <w:rsid w:val="001C539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1C539E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7">
    <w:name w:val="Title"/>
    <w:basedOn w:val="a"/>
    <w:next w:val="a0"/>
    <w:rsid w:val="001C53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1C539E"/>
    <w:rPr>
      <w:b/>
      <w:bCs/>
    </w:rPr>
  </w:style>
  <w:style w:type="paragraph" w:styleId="a8">
    <w:name w:val="List"/>
    <w:basedOn w:val="a0"/>
    <w:rsid w:val="001C539E"/>
    <w:rPr>
      <w:rFonts w:cs="Mangal"/>
    </w:rPr>
  </w:style>
  <w:style w:type="paragraph" w:customStyle="1" w:styleId="12">
    <w:name w:val="Название1"/>
    <w:basedOn w:val="a"/>
    <w:rsid w:val="001C53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C539E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rsid w:val="001C5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Обычный1"/>
    <w:rsid w:val="001C539E"/>
    <w:pPr>
      <w:widowControl w:val="0"/>
      <w:suppressAutoHyphens/>
      <w:spacing w:line="100" w:lineRule="atLeast"/>
    </w:pPr>
    <w:rPr>
      <w:lang w:eastAsia="ar-SA"/>
    </w:rPr>
  </w:style>
  <w:style w:type="paragraph" w:customStyle="1" w:styleId="40">
    <w:name w:val="Основной текст (4)"/>
    <w:basedOn w:val="a"/>
    <w:rsid w:val="001C539E"/>
    <w:pPr>
      <w:widowControl w:val="0"/>
      <w:shd w:val="clear" w:color="auto" w:fill="FFFFFF"/>
      <w:spacing w:before="540" w:after="180" w:line="278" w:lineRule="exact"/>
      <w:ind w:firstLine="260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15">
    <w:name w:val="Основной текст1"/>
    <w:basedOn w:val="a"/>
    <w:rsid w:val="001C539E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16">
    <w:name w:val="Текст выноски1"/>
    <w:basedOn w:val="a"/>
    <w:rsid w:val="001C539E"/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rsid w:val="001C539E"/>
    <w:pPr>
      <w:ind w:left="720"/>
    </w:pPr>
  </w:style>
  <w:style w:type="paragraph" w:customStyle="1" w:styleId="a9">
    <w:name w:val="Содержимое таблицы"/>
    <w:basedOn w:val="a"/>
    <w:rsid w:val="001C539E"/>
    <w:pPr>
      <w:suppressLineNumbers/>
    </w:pPr>
  </w:style>
  <w:style w:type="paragraph" w:customStyle="1" w:styleId="aa">
    <w:name w:val="Заголовок таблицы"/>
    <w:basedOn w:val="a9"/>
    <w:rsid w:val="001C539E"/>
    <w:pPr>
      <w:jc w:val="center"/>
    </w:pPr>
    <w:rPr>
      <w:b/>
      <w:bCs/>
    </w:rPr>
  </w:style>
  <w:style w:type="paragraph" w:styleId="ab">
    <w:name w:val="Balloon Text"/>
    <w:basedOn w:val="a"/>
    <w:link w:val="18"/>
    <w:uiPriority w:val="99"/>
    <w:semiHidden/>
    <w:unhideWhenUsed/>
    <w:rsid w:val="00F859C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link w:val="ab"/>
    <w:uiPriority w:val="99"/>
    <w:semiHidden/>
    <w:rsid w:val="00F859CA"/>
    <w:rPr>
      <w:rFonts w:ascii="Tahoma" w:hAnsi="Tahoma" w:cs="Tahoma"/>
      <w:sz w:val="16"/>
      <w:szCs w:val="16"/>
      <w:lang w:eastAsia="ar-SA"/>
    </w:rPr>
  </w:style>
  <w:style w:type="paragraph" w:customStyle="1" w:styleId="ac">
    <w:name w:val="Стиль"/>
    <w:rsid w:val="007919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7949B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00453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135BD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135BD"/>
    <w:rPr>
      <w:lang w:eastAsia="ar-SA"/>
    </w:rPr>
  </w:style>
  <w:style w:type="paragraph" w:styleId="af3">
    <w:name w:val="No Spacing"/>
    <w:uiPriority w:val="1"/>
    <w:qFormat/>
    <w:rsid w:val="00BA66A3"/>
    <w:pPr>
      <w:suppressAutoHyphens/>
    </w:pPr>
    <w:rPr>
      <w:lang w:eastAsia="ar-SA"/>
    </w:rPr>
  </w:style>
  <w:style w:type="character" w:styleId="af4">
    <w:name w:val="page number"/>
    <w:basedOn w:val="a1"/>
    <w:rsid w:val="00445485"/>
  </w:style>
  <w:style w:type="table" w:styleId="af5">
    <w:name w:val="Table Grid"/>
    <w:basedOn w:val="a2"/>
    <w:uiPriority w:val="39"/>
    <w:rsid w:val="004454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2"/>
    <w:next w:val="af5"/>
    <w:uiPriority w:val="59"/>
    <w:rsid w:val="0044548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9E"/>
    <w:pPr>
      <w:suppressAutoHyphens/>
      <w:spacing w:line="100" w:lineRule="atLeast"/>
    </w:pPr>
    <w:rPr>
      <w:lang w:eastAsia="ar-SA"/>
    </w:rPr>
  </w:style>
  <w:style w:type="paragraph" w:styleId="1">
    <w:name w:val="heading 1"/>
    <w:basedOn w:val="a"/>
    <w:next w:val="a0"/>
    <w:qFormat/>
    <w:rsid w:val="001C539E"/>
    <w:pPr>
      <w:keepNext/>
      <w:numPr>
        <w:numId w:val="1"/>
      </w:numPr>
      <w:spacing w:line="360" w:lineRule="auto"/>
      <w:jc w:val="center"/>
      <w:outlineLvl w:val="0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C539E"/>
  </w:style>
  <w:style w:type="character" w:customStyle="1" w:styleId="WW8Num1z1">
    <w:name w:val="WW8Num1z1"/>
    <w:rsid w:val="001C539E"/>
  </w:style>
  <w:style w:type="character" w:customStyle="1" w:styleId="WW8Num1z2">
    <w:name w:val="WW8Num1z2"/>
    <w:rsid w:val="001C539E"/>
  </w:style>
  <w:style w:type="character" w:customStyle="1" w:styleId="WW8Num1z3">
    <w:name w:val="WW8Num1z3"/>
    <w:rsid w:val="001C539E"/>
  </w:style>
  <w:style w:type="character" w:customStyle="1" w:styleId="WW8Num1z4">
    <w:name w:val="WW8Num1z4"/>
    <w:rsid w:val="001C539E"/>
  </w:style>
  <w:style w:type="character" w:customStyle="1" w:styleId="WW8Num1z5">
    <w:name w:val="WW8Num1z5"/>
    <w:rsid w:val="001C539E"/>
  </w:style>
  <w:style w:type="character" w:customStyle="1" w:styleId="WW8Num1z6">
    <w:name w:val="WW8Num1z6"/>
    <w:rsid w:val="001C539E"/>
  </w:style>
  <w:style w:type="character" w:customStyle="1" w:styleId="WW8Num1z7">
    <w:name w:val="WW8Num1z7"/>
    <w:rsid w:val="001C539E"/>
  </w:style>
  <w:style w:type="character" w:customStyle="1" w:styleId="WW8Num1z8">
    <w:name w:val="WW8Num1z8"/>
    <w:rsid w:val="001C539E"/>
  </w:style>
  <w:style w:type="character" w:customStyle="1" w:styleId="10">
    <w:name w:val="Основной шрифт абзаца1"/>
    <w:rsid w:val="001C539E"/>
  </w:style>
  <w:style w:type="character" w:customStyle="1" w:styleId="11">
    <w:name w:val="Заголовок 1 Знак"/>
    <w:rsid w:val="001C539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rsid w:val="001C5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">
    <w:name w:val="Стандартный HTML Знак"/>
    <w:rsid w:val="001C539E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rsid w:val="001C539E"/>
    <w:rPr>
      <w:rFonts w:ascii="Arial" w:eastAsia="Arial" w:hAnsi="Arial" w:cs="Arial"/>
      <w:b/>
      <w:bCs/>
      <w:spacing w:val="10"/>
      <w:sz w:val="21"/>
      <w:szCs w:val="21"/>
    </w:rPr>
  </w:style>
  <w:style w:type="character" w:customStyle="1" w:styleId="a5">
    <w:name w:val="Основной текст_"/>
    <w:rsid w:val="001C539E"/>
    <w:rPr>
      <w:rFonts w:ascii="Arial" w:eastAsia="Arial" w:hAnsi="Arial" w:cs="Arial"/>
    </w:rPr>
  </w:style>
  <w:style w:type="character" w:customStyle="1" w:styleId="a6">
    <w:name w:val="Текст выноски Знак"/>
    <w:rsid w:val="001C539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1C539E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7">
    <w:name w:val="Title"/>
    <w:basedOn w:val="a"/>
    <w:next w:val="a0"/>
    <w:rsid w:val="001C53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1C539E"/>
    <w:rPr>
      <w:b/>
      <w:bCs/>
    </w:rPr>
  </w:style>
  <w:style w:type="paragraph" w:styleId="a8">
    <w:name w:val="List"/>
    <w:basedOn w:val="a0"/>
    <w:rsid w:val="001C539E"/>
    <w:rPr>
      <w:rFonts w:cs="Mangal"/>
    </w:rPr>
  </w:style>
  <w:style w:type="paragraph" w:customStyle="1" w:styleId="12">
    <w:name w:val="Название1"/>
    <w:basedOn w:val="a"/>
    <w:rsid w:val="001C53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C539E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rsid w:val="001C5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Обычный1"/>
    <w:rsid w:val="001C539E"/>
    <w:pPr>
      <w:widowControl w:val="0"/>
      <w:suppressAutoHyphens/>
      <w:spacing w:line="100" w:lineRule="atLeast"/>
    </w:pPr>
    <w:rPr>
      <w:lang w:eastAsia="ar-SA"/>
    </w:rPr>
  </w:style>
  <w:style w:type="paragraph" w:customStyle="1" w:styleId="40">
    <w:name w:val="Основной текст (4)"/>
    <w:basedOn w:val="a"/>
    <w:rsid w:val="001C539E"/>
    <w:pPr>
      <w:widowControl w:val="0"/>
      <w:shd w:val="clear" w:color="auto" w:fill="FFFFFF"/>
      <w:spacing w:before="540" w:after="180" w:line="278" w:lineRule="exact"/>
      <w:ind w:firstLine="260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15">
    <w:name w:val="Основной текст1"/>
    <w:basedOn w:val="a"/>
    <w:rsid w:val="001C539E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16">
    <w:name w:val="Текст выноски1"/>
    <w:basedOn w:val="a"/>
    <w:rsid w:val="001C539E"/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rsid w:val="001C539E"/>
    <w:pPr>
      <w:ind w:left="720"/>
    </w:pPr>
  </w:style>
  <w:style w:type="paragraph" w:customStyle="1" w:styleId="a9">
    <w:name w:val="Содержимое таблицы"/>
    <w:basedOn w:val="a"/>
    <w:rsid w:val="001C539E"/>
    <w:pPr>
      <w:suppressLineNumbers/>
    </w:pPr>
  </w:style>
  <w:style w:type="paragraph" w:customStyle="1" w:styleId="aa">
    <w:name w:val="Заголовок таблицы"/>
    <w:basedOn w:val="a9"/>
    <w:rsid w:val="001C539E"/>
    <w:pPr>
      <w:jc w:val="center"/>
    </w:pPr>
    <w:rPr>
      <w:b/>
      <w:bCs/>
    </w:rPr>
  </w:style>
  <w:style w:type="paragraph" w:styleId="ab">
    <w:name w:val="Balloon Text"/>
    <w:basedOn w:val="a"/>
    <w:link w:val="18"/>
    <w:uiPriority w:val="99"/>
    <w:semiHidden/>
    <w:unhideWhenUsed/>
    <w:rsid w:val="00F859C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link w:val="ab"/>
    <w:uiPriority w:val="99"/>
    <w:semiHidden/>
    <w:rsid w:val="00F859CA"/>
    <w:rPr>
      <w:rFonts w:ascii="Tahoma" w:hAnsi="Tahoma" w:cs="Tahoma"/>
      <w:sz w:val="16"/>
      <w:szCs w:val="16"/>
      <w:lang w:eastAsia="ar-SA"/>
    </w:rPr>
  </w:style>
  <w:style w:type="paragraph" w:customStyle="1" w:styleId="ac">
    <w:name w:val="Стиль"/>
    <w:rsid w:val="007919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7949B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00453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135BD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135BD"/>
    <w:rPr>
      <w:lang w:eastAsia="ar-SA"/>
    </w:rPr>
  </w:style>
  <w:style w:type="paragraph" w:styleId="af3">
    <w:name w:val="No Spacing"/>
    <w:uiPriority w:val="1"/>
    <w:qFormat/>
    <w:rsid w:val="00BA66A3"/>
    <w:pPr>
      <w:suppressAutoHyphens/>
    </w:pPr>
    <w:rPr>
      <w:lang w:eastAsia="ar-SA"/>
    </w:rPr>
  </w:style>
  <w:style w:type="character" w:styleId="af4">
    <w:name w:val="page number"/>
    <w:basedOn w:val="a1"/>
    <w:rsid w:val="00445485"/>
  </w:style>
  <w:style w:type="table" w:styleId="af5">
    <w:name w:val="Table Grid"/>
    <w:basedOn w:val="a2"/>
    <w:uiPriority w:val="39"/>
    <w:rsid w:val="004454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2"/>
    <w:next w:val="af5"/>
    <w:uiPriority w:val="59"/>
    <w:rsid w:val="0044548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5B4A-9888-42EA-8406-F7A86E19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22354</CharactersWithSpaces>
  <SharedDoc>false</SharedDoc>
  <HLinks>
    <vt:vector size="6" baseType="variant"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mailto:uks@adm-pushkino.ru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Ясников НА</dc:creator>
  <dc:description>exif_MSED_1596b44cdd93fb3fc79a4cc953e9918c46b3909fe3a7f90473054a6cccb5b71e</dc:description>
  <cp:lastModifiedBy>Мария А. Иванова</cp:lastModifiedBy>
  <cp:revision>2</cp:revision>
  <cp:lastPrinted>2023-04-26T15:58:00Z</cp:lastPrinted>
  <dcterms:created xsi:type="dcterms:W3CDTF">2024-11-26T09:50:00Z</dcterms:created>
  <dcterms:modified xsi:type="dcterms:W3CDTF">2024-11-26T09:50:00Z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