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EF" w:rsidRPr="007313C4" w:rsidRDefault="00C103EF" w:rsidP="00C103EF">
      <w:pPr>
        <w:widowControl/>
        <w:ind w:left="10620"/>
        <w:jc w:val="right"/>
        <w:outlineLvl w:val="1"/>
        <w:rPr>
          <w:color w:val="000000" w:themeColor="text1"/>
          <w:sz w:val="28"/>
          <w:szCs w:val="28"/>
        </w:rPr>
      </w:pPr>
      <w:r w:rsidRPr="007313C4">
        <w:rPr>
          <w:color w:val="000000" w:themeColor="text1"/>
          <w:sz w:val="28"/>
          <w:szCs w:val="28"/>
        </w:rPr>
        <w:t>Приложение 2</w:t>
      </w:r>
    </w:p>
    <w:p w:rsidR="00C103EF" w:rsidRPr="007313C4" w:rsidRDefault="00C103EF" w:rsidP="00C103EF">
      <w:pPr>
        <w:widowControl/>
        <w:ind w:left="10620"/>
        <w:jc w:val="right"/>
        <w:rPr>
          <w:color w:val="000000" w:themeColor="text1"/>
          <w:sz w:val="28"/>
          <w:szCs w:val="28"/>
        </w:rPr>
      </w:pPr>
      <w:r w:rsidRPr="007313C4">
        <w:rPr>
          <w:color w:val="000000" w:themeColor="text1"/>
          <w:sz w:val="28"/>
          <w:szCs w:val="28"/>
        </w:rPr>
        <w:t>к муниципальной программе</w:t>
      </w:r>
    </w:p>
    <w:p w:rsidR="00C103EF" w:rsidRPr="007313C4" w:rsidRDefault="00C103EF" w:rsidP="00C103EF">
      <w:pPr>
        <w:adjustRightInd/>
        <w:ind w:left="9204"/>
        <w:jc w:val="right"/>
        <w:rPr>
          <w:color w:val="000000" w:themeColor="text1"/>
          <w:sz w:val="28"/>
          <w:szCs w:val="28"/>
        </w:rPr>
      </w:pPr>
      <w:r w:rsidRPr="007313C4">
        <w:rPr>
          <w:b/>
          <w:color w:val="000000" w:themeColor="text1"/>
          <w:sz w:val="28"/>
          <w:szCs w:val="28"/>
        </w:rPr>
        <w:t>«</w:t>
      </w:r>
      <w:r w:rsidRPr="007313C4">
        <w:rPr>
          <w:color w:val="000000" w:themeColor="text1"/>
          <w:sz w:val="28"/>
          <w:szCs w:val="28"/>
        </w:rPr>
        <w:t xml:space="preserve">Развитие системы обращения </w:t>
      </w:r>
      <w:proofErr w:type="gramStart"/>
      <w:r w:rsidRPr="007313C4">
        <w:rPr>
          <w:color w:val="000000" w:themeColor="text1"/>
          <w:sz w:val="28"/>
          <w:szCs w:val="28"/>
        </w:rPr>
        <w:t>с</w:t>
      </w:r>
      <w:proofErr w:type="gramEnd"/>
      <w:r w:rsidRPr="007313C4">
        <w:rPr>
          <w:color w:val="000000" w:themeColor="text1"/>
          <w:sz w:val="28"/>
          <w:szCs w:val="28"/>
        </w:rPr>
        <w:t xml:space="preserve"> </w:t>
      </w:r>
    </w:p>
    <w:p w:rsidR="00C103EF" w:rsidRPr="007313C4" w:rsidRDefault="00C103EF" w:rsidP="00C103EF">
      <w:pPr>
        <w:adjustRightInd/>
        <w:ind w:left="9912" w:firstLine="708"/>
        <w:jc w:val="right"/>
        <w:rPr>
          <w:color w:val="000000" w:themeColor="text1"/>
          <w:sz w:val="28"/>
          <w:szCs w:val="28"/>
        </w:rPr>
      </w:pPr>
      <w:proofErr w:type="gramStart"/>
      <w:r w:rsidRPr="007313C4">
        <w:rPr>
          <w:color w:val="000000" w:themeColor="text1"/>
          <w:sz w:val="28"/>
          <w:szCs w:val="28"/>
        </w:rPr>
        <w:t>твердыми</w:t>
      </w:r>
      <w:proofErr w:type="gramEnd"/>
      <w:r w:rsidRPr="007313C4">
        <w:rPr>
          <w:color w:val="000000" w:themeColor="text1"/>
          <w:sz w:val="28"/>
          <w:szCs w:val="28"/>
        </w:rPr>
        <w:t xml:space="preserve"> коммунальными отходам </w:t>
      </w:r>
      <w:r w:rsidR="007313C4">
        <w:rPr>
          <w:color w:val="000000" w:themeColor="text1"/>
          <w:sz w:val="28"/>
          <w:szCs w:val="28"/>
        </w:rPr>
        <w:t xml:space="preserve">в </w:t>
      </w:r>
      <w:r w:rsidR="007313C4" w:rsidRPr="007313C4">
        <w:rPr>
          <w:color w:val="000000" w:themeColor="text1"/>
          <w:sz w:val="28"/>
          <w:szCs w:val="28"/>
        </w:rPr>
        <w:t>городском округе городе Бийске Алтайского края</w:t>
      </w:r>
      <w:r w:rsidRPr="007313C4">
        <w:rPr>
          <w:color w:val="000000" w:themeColor="text1"/>
          <w:sz w:val="28"/>
          <w:szCs w:val="28"/>
        </w:rPr>
        <w:t>»</w:t>
      </w:r>
    </w:p>
    <w:p w:rsidR="00C103EF" w:rsidRPr="007313C4" w:rsidRDefault="00C103EF" w:rsidP="00C103EF">
      <w:pPr>
        <w:adjustRightInd/>
        <w:jc w:val="center"/>
        <w:rPr>
          <w:color w:val="000000" w:themeColor="text1"/>
          <w:sz w:val="28"/>
          <w:szCs w:val="28"/>
        </w:rPr>
      </w:pPr>
      <w:bookmarkStart w:id="0" w:name="Par345"/>
      <w:bookmarkEnd w:id="0"/>
    </w:p>
    <w:p w:rsidR="00C103EF" w:rsidRPr="007313C4" w:rsidRDefault="00C103EF" w:rsidP="00C103EF">
      <w:pPr>
        <w:adjustRightInd/>
        <w:jc w:val="center"/>
        <w:rPr>
          <w:color w:val="000000" w:themeColor="text1"/>
          <w:sz w:val="28"/>
          <w:szCs w:val="28"/>
        </w:rPr>
      </w:pPr>
      <w:r w:rsidRPr="007313C4">
        <w:rPr>
          <w:color w:val="000000" w:themeColor="text1"/>
          <w:sz w:val="28"/>
          <w:szCs w:val="28"/>
        </w:rPr>
        <w:t>Перечень мероприятий муниципальной программы</w:t>
      </w:r>
    </w:p>
    <w:p w:rsidR="00C103EF" w:rsidRPr="007313C4" w:rsidRDefault="00C103EF" w:rsidP="00C103EF">
      <w:pPr>
        <w:adjustRightInd/>
        <w:jc w:val="center"/>
        <w:rPr>
          <w:color w:val="000000" w:themeColor="text1"/>
          <w:sz w:val="28"/>
          <w:szCs w:val="28"/>
        </w:rPr>
      </w:pPr>
      <w:r w:rsidRPr="007313C4">
        <w:rPr>
          <w:color w:val="000000" w:themeColor="text1"/>
          <w:sz w:val="28"/>
          <w:szCs w:val="28"/>
        </w:rPr>
        <w:t xml:space="preserve">«Развитие системы обращения с твердыми коммунальными отходами в </w:t>
      </w:r>
      <w:r w:rsidR="00351749" w:rsidRPr="007313C4">
        <w:rPr>
          <w:color w:val="000000" w:themeColor="text1"/>
          <w:sz w:val="28"/>
          <w:szCs w:val="28"/>
        </w:rPr>
        <w:t>городском округе городе Бийске Алтайского края</w:t>
      </w:r>
      <w:r w:rsidRPr="007313C4">
        <w:rPr>
          <w:color w:val="000000" w:themeColor="text1"/>
          <w:sz w:val="28"/>
          <w:szCs w:val="28"/>
        </w:rPr>
        <w:t>»</w:t>
      </w:r>
    </w:p>
    <w:p w:rsidR="00C103EF" w:rsidRPr="007313C4" w:rsidRDefault="00C103EF" w:rsidP="00C103EF">
      <w:pPr>
        <w:adjustRightInd/>
        <w:jc w:val="center"/>
        <w:rPr>
          <w:color w:val="000000" w:themeColor="text1"/>
          <w:sz w:val="28"/>
          <w:szCs w:val="28"/>
        </w:rPr>
      </w:pPr>
    </w:p>
    <w:tbl>
      <w:tblPr>
        <w:tblW w:w="15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5"/>
        <w:gridCol w:w="132"/>
        <w:gridCol w:w="858"/>
        <w:gridCol w:w="2696"/>
        <w:gridCol w:w="1277"/>
        <w:gridCol w:w="1277"/>
        <w:gridCol w:w="1136"/>
        <w:gridCol w:w="1277"/>
        <w:gridCol w:w="1135"/>
        <w:gridCol w:w="1135"/>
        <w:gridCol w:w="993"/>
      </w:tblGrid>
      <w:tr w:rsidR="007313C4" w:rsidRPr="007313C4" w:rsidTr="00623CE4">
        <w:tc>
          <w:tcPr>
            <w:tcW w:w="3315" w:type="dxa"/>
            <w:vMerge w:val="restart"/>
            <w:vAlign w:val="center"/>
          </w:tcPr>
          <w:p w:rsidR="00623CE4" w:rsidRPr="007313C4" w:rsidRDefault="00623CE4" w:rsidP="008F48B0">
            <w:pPr>
              <w:jc w:val="center"/>
              <w:rPr>
                <w:color w:val="000000" w:themeColor="text1"/>
                <w:sz w:val="24"/>
                <w:szCs w:val="24"/>
              </w:rPr>
            </w:pPr>
            <w:r w:rsidRPr="007313C4">
              <w:rPr>
                <w:color w:val="000000" w:themeColor="text1"/>
                <w:sz w:val="24"/>
                <w:szCs w:val="24"/>
              </w:rPr>
              <w:t>Цель, задача, мероприятие</w:t>
            </w:r>
          </w:p>
        </w:tc>
        <w:tc>
          <w:tcPr>
            <w:tcW w:w="990" w:type="dxa"/>
            <w:gridSpan w:val="2"/>
            <w:vMerge w:val="restart"/>
            <w:vAlign w:val="center"/>
          </w:tcPr>
          <w:p w:rsidR="00623CE4" w:rsidRPr="007313C4" w:rsidRDefault="00623CE4" w:rsidP="008F48B0">
            <w:pPr>
              <w:jc w:val="center"/>
              <w:rPr>
                <w:color w:val="000000" w:themeColor="text1"/>
                <w:sz w:val="24"/>
                <w:szCs w:val="24"/>
              </w:rPr>
            </w:pPr>
            <w:r w:rsidRPr="007313C4">
              <w:rPr>
                <w:color w:val="000000" w:themeColor="text1"/>
                <w:sz w:val="24"/>
                <w:szCs w:val="24"/>
              </w:rPr>
              <w:t>Срок реализации</w:t>
            </w:r>
          </w:p>
        </w:tc>
        <w:tc>
          <w:tcPr>
            <w:tcW w:w="2696" w:type="dxa"/>
            <w:vMerge w:val="restart"/>
            <w:vAlign w:val="center"/>
          </w:tcPr>
          <w:p w:rsidR="00623CE4" w:rsidRPr="007313C4" w:rsidRDefault="00623CE4" w:rsidP="008F48B0">
            <w:pPr>
              <w:jc w:val="center"/>
              <w:rPr>
                <w:color w:val="000000" w:themeColor="text1"/>
                <w:sz w:val="24"/>
                <w:szCs w:val="24"/>
              </w:rPr>
            </w:pPr>
            <w:r w:rsidRPr="007313C4">
              <w:rPr>
                <w:color w:val="000000" w:themeColor="text1"/>
                <w:sz w:val="24"/>
                <w:szCs w:val="24"/>
              </w:rPr>
              <w:t>Ответственный исполнитель, соисполнитель, участник</w:t>
            </w:r>
          </w:p>
        </w:tc>
        <w:tc>
          <w:tcPr>
            <w:tcW w:w="7237" w:type="dxa"/>
            <w:gridSpan w:val="6"/>
          </w:tcPr>
          <w:p w:rsidR="00623CE4" w:rsidRPr="007313C4" w:rsidRDefault="00623CE4" w:rsidP="008F48B0">
            <w:pPr>
              <w:jc w:val="center"/>
              <w:rPr>
                <w:color w:val="000000" w:themeColor="text1"/>
                <w:sz w:val="24"/>
                <w:szCs w:val="24"/>
              </w:rPr>
            </w:pPr>
            <w:r w:rsidRPr="007313C4">
              <w:rPr>
                <w:color w:val="000000" w:themeColor="text1"/>
                <w:sz w:val="24"/>
                <w:szCs w:val="24"/>
              </w:rPr>
              <w:t>Сумма затрат (тыс. руб.)</w:t>
            </w:r>
          </w:p>
        </w:tc>
        <w:tc>
          <w:tcPr>
            <w:tcW w:w="993" w:type="dxa"/>
            <w:vMerge w:val="restart"/>
            <w:vAlign w:val="center"/>
          </w:tcPr>
          <w:p w:rsidR="00623CE4" w:rsidRPr="007313C4" w:rsidRDefault="00623CE4" w:rsidP="008F48B0">
            <w:pPr>
              <w:jc w:val="center"/>
              <w:rPr>
                <w:color w:val="000000" w:themeColor="text1"/>
                <w:sz w:val="24"/>
                <w:szCs w:val="24"/>
              </w:rPr>
            </w:pPr>
            <w:r w:rsidRPr="007313C4">
              <w:rPr>
                <w:color w:val="000000" w:themeColor="text1"/>
                <w:sz w:val="24"/>
                <w:szCs w:val="24"/>
              </w:rPr>
              <w:t>Источники финансирования</w:t>
            </w:r>
          </w:p>
        </w:tc>
      </w:tr>
      <w:tr w:rsidR="007313C4" w:rsidRPr="007313C4" w:rsidTr="00623CE4">
        <w:tc>
          <w:tcPr>
            <w:tcW w:w="3315" w:type="dxa"/>
            <w:vMerge/>
            <w:vAlign w:val="center"/>
          </w:tcPr>
          <w:p w:rsidR="00623CE4" w:rsidRPr="007313C4" w:rsidRDefault="00623CE4" w:rsidP="008F48B0">
            <w:pPr>
              <w:rPr>
                <w:color w:val="000000" w:themeColor="text1"/>
                <w:sz w:val="24"/>
                <w:szCs w:val="24"/>
              </w:rPr>
            </w:pPr>
          </w:p>
        </w:tc>
        <w:tc>
          <w:tcPr>
            <w:tcW w:w="990" w:type="dxa"/>
            <w:gridSpan w:val="2"/>
            <w:vMerge/>
            <w:vAlign w:val="center"/>
          </w:tcPr>
          <w:p w:rsidR="00623CE4" w:rsidRPr="007313C4" w:rsidRDefault="00623CE4" w:rsidP="008F48B0">
            <w:pPr>
              <w:rPr>
                <w:color w:val="000000" w:themeColor="text1"/>
                <w:sz w:val="24"/>
                <w:szCs w:val="24"/>
              </w:rPr>
            </w:pPr>
          </w:p>
        </w:tc>
        <w:tc>
          <w:tcPr>
            <w:tcW w:w="2696" w:type="dxa"/>
            <w:vMerge/>
            <w:vAlign w:val="center"/>
          </w:tcPr>
          <w:p w:rsidR="00623CE4" w:rsidRPr="007313C4" w:rsidRDefault="00623CE4" w:rsidP="008F48B0">
            <w:pPr>
              <w:rPr>
                <w:color w:val="000000" w:themeColor="text1"/>
                <w:sz w:val="24"/>
                <w:szCs w:val="24"/>
              </w:rPr>
            </w:pPr>
          </w:p>
        </w:tc>
        <w:tc>
          <w:tcPr>
            <w:tcW w:w="1277" w:type="dxa"/>
            <w:vAlign w:val="center"/>
          </w:tcPr>
          <w:p w:rsidR="00623CE4" w:rsidRPr="007313C4" w:rsidRDefault="00623CE4" w:rsidP="000F0011">
            <w:pPr>
              <w:jc w:val="center"/>
              <w:rPr>
                <w:color w:val="000000" w:themeColor="text1"/>
                <w:sz w:val="24"/>
                <w:szCs w:val="24"/>
              </w:rPr>
            </w:pPr>
            <w:r w:rsidRPr="007313C4">
              <w:rPr>
                <w:color w:val="000000" w:themeColor="text1"/>
                <w:sz w:val="24"/>
                <w:szCs w:val="24"/>
              </w:rPr>
              <w:t>202</w:t>
            </w:r>
            <w:r w:rsidR="000F0011">
              <w:rPr>
                <w:color w:val="000000" w:themeColor="text1"/>
                <w:sz w:val="24"/>
                <w:szCs w:val="24"/>
              </w:rPr>
              <w:t>6</w:t>
            </w:r>
          </w:p>
        </w:tc>
        <w:tc>
          <w:tcPr>
            <w:tcW w:w="1277" w:type="dxa"/>
            <w:vAlign w:val="center"/>
          </w:tcPr>
          <w:p w:rsidR="00623CE4" w:rsidRPr="007313C4" w:rsidRDefault="00623CE4" w:rsidP="000F0011">
            <w:pPr>
              <w:jc w:val="center"/>
              <w:rPr>
                <w:color w:val="000000" w:themeColor="text1"/>
                <w:sz w:val="24"/>
                <w:szCs w:val="24"/>
              </w:rPr>
            </w:pPr>
            <w:r w:rsidRPr="007313C4">
              <w:rPr>
                <w:color w:val="000000" w:themeColor="text1"/>
                <w:sz w:val="24"/>
                <w:szCs w:val="24"/>
              </w:rPr>
              <w:t>202</w:t>
            </w:r>
            <w:r w:rsidR="000F0011">
              <w:rPr>
                <w:color w:val="000000" w:themeColor="text1"/>
                <w:sz w:val="24"/>
                <w:szCs w:val="24"/>
              </w:rPr>
              <w:t>7</w:t>
            </w:r>
          </w:p>
        </w:tc>
        <w:tc>
          <w:tcPr>
            <w:tcW w:w="1136" w:type="dxa"/>
            <w:vAlign w:val="center"/>
          </w:tcPr>
          <w:p w:rsidR="00623CE4" w:rsidRPr="007313C4" w:rsidRDefault="00623CE4" w:rsidP="000F0011">
            <w:pPr>
              <w:jc w:val="center"/>
              <w:rPr>
                <w:color w:val="000000" w:themeColor="text1"/>
                <w:sz w:val="24"/>
                <w:szCs w:val="24"/>
              </w:rPr>
            </w:pPr>
            <w:r w:rsidRPr="007313C4">
              <w:rPr>
                <w:color w:val="000000" w:themeColor="text1"/>
                <w:sz w:val="24"/>
                <w:szCs w:val="24"/>
              </w:rPr>
              <w:t>202</w:t>
            </w:r>
            <w:r w:rsidR="000F0011">
              <w:rPr>
                <w:color w:val="000000" w:themeColor="text1"/>
                <w:sz w:val="24"/>
                <w:szCs w:val="24"/>
              </w:rPr>
              <w:t>8</w:t>
            </w:r>
          </w:p>
        </w:tc>
        <w:tc>
          <w:tcPr>
            <w:tcW w:w="1277" w:type="dxa"/>
            <w:vAlign w:val="center"/>
          </w:tcPr>
          <w:p w:rsidR="00623CE4" w:rsidRPr="007313C4" w:rsidRDefault="00623CE4" w:rsidP="000F0011">
            <w:pPr>
              <w:jc w:val="center"/>
              <w:rPr>
                <w:color w:val="000000" w:themeColor="text1"/>
                <w:sz w:val="24"/>
                <w:szCs w:val="24"/>
              </w:rPr>
            </w:pPr>
            <w:r w:rsidRPr="007313C4">
              <w:rPr>
                <w:color w:val="000000" w:themeColor="text1"/>
                <w:sz w:val="24"/>
                <w:szCs w:val="24"/>
              </w:rPr>
              <w:t>202</w:t>
            </w:r>
            <w:r w:rsidR="000F0011">
              <w:rPr>
                <w:color w:val="000000" w:themeColor="text1"/>
                <w:sz w:val="24"/>
                <w:szCs w:val="24"/>
              </w:rPr>
              <w:t>9</w:t>
            </w:r>
          </w:p>
        </w:tc>
        <w:tc>
          <w:tcPr>
            <w:tcW w:w="1135" w:type="dxa"/>
            <w:vAlign w:val="center"/>
          </w:tcPr>
          <w:p w:rsidR="00623CE4" w:rsidRPr="007313C4" w:rsidRDefault="00623CE4" w:rsidP="000F0011">
            <w:pPr>
              <w:jc w:val="center"/>
              <w:rPr>
                <w:color w:val="000000" w:themeColor="text1"/>
                <w:sz w:val="24"/>
                <w:szCs w:val="24"/>
              </w:rPr>
            </w:pPr>
            <w:r w:rsidRPr="007313C4">
              <w:rPr>
                <w:color w:val="000000" w:themeColor="text1"/>
                <w:sz w:val="24"/>
                <w:szCs w:val="24"/>
              </w:rPr>
              <w:t>20</w:t>
            </w:r>
            <w:r w:rsidR="000F0011">
              <w:rPr>
                <w:color w:val="000000" w:themeColor="text1"/>
                <w:sz w:val="24"/>
                <w:szCs w:val="24"/>
              </w:rPr>
              <w:t>30</w:t>
            </w:r>
          </w:p>
        </w:tc>
        <w:tc>
          <w:tcPr>
            <w:tcW w:w="1135" w:type="dxa"/>
            <w:vAlign w:val="center"/>
          </w:tcPr>
          <w:p w:rsidR="00623CE4" w:rsidRPr="007313C4" w:rsidRDefault="00623CE4" w:rsidP="00623CE4">
            <w:pPr>
              <w:jc w:val="center"/>
              <w:rPr>
                <w:color w:val="000000" w:themeColor="text1"/>
                <w:sz w:val="24"/>
                <w:szCs w:val="24"/>
              </w:rPr>
            </w:pPr>
            <w:r w:rsidRPr="007313C4">
              <w:rPr>
                <w:color w:val="000000" w:themeColor="text1"/>
                <w:sz w:val="24"/>
                <w:szCs w:val="24"/>
              </w:rPr>
              <w:t>Всего</w:t>
            </w:r>
          </w:p>
        </w:tc>
        <w:tc>
          <w:tcPr>
            <w:tcW w:w="993" w:type="dxa"/>
            <w:vMerge/>
            <w:vAlign w:val="center"/>
          </w:tcPr>
          <w:p w:rsidR="00623CE4" w:rsidRPr="007313C4" w:rsidRDefault="00623CE4" w:rsidP="008F48B0">
            <w:pPr>
              <w:rPr>
                <w:color w:val="000000" w:themeColor="text1"/>
                <w:sz w:val="24"/>
                <w:szCs w:val="24"/>
              </w:rPr>
            </w:pPr>
          </w:p>
        </w:tc>
      </w:tr>
      <w:tr w:rsidR="007313C4" w:rsidRPr="007313C4" w:rsidTr="00623CE4">
        <w:tc>
          <w:tcPr>
            <w:tcW w:w="3315" w:type="dxa"/>
          </w:tcPr>
          <w:p w:rsidR="00623CE4" w:rsidRPr="007313C4" w:rsidRDefault="00623CE4" w:rsidP="008F48B0">
            <w:pPr>
              <w:jc w:val="center"/>
              <w:rPr>
                <w:color w:val="000000" w:themeColor="text1"/>
                <w:sz w:val="24"/>
                <w:szCs w:val="24"/>
              </w:rPr>
            </w:pPr>
            <w:r w:rsidRPr="007313C4">
              <w:rPr>
                <w:color w:val="000000" w:themeColor="text1"/>
                <w:sz w:val="24"/>
                <w:szCs w:val="24"/>
              </w:rPr>
              <w:t>1</w:t>
            </w:r>
          </w:p>
        </w:tc>
        <w:tc>
          <w:tcPr>
            <w:tcW w:w="990" w:type="dxa"/>
            <w:gridSpan w:val="2"/>
          </w:tcPr>
          <w:p w:rsidR="00623CE4" w:rsidRPr="007313C4" w:rsidRDefault="00623CE4" w:rsidP="008F48B0">
            <w:pPr>
              <w:jc w:val="center"/>
              <w:rPr>
                <w:color w:val="000000" w:themeColor="text1"/>
                <w:sz w:val="24"/>
                <w:szCs w:val="24"/>
              </w:rPr>
            </w:pPr>
            <w:r w:rsidRPr="007313C4">
              <w:rPr>
                <w:color w:val="000000" w:themeColor="text1"/>
                <w:sz w:val="24"/>
                <w:szCs w:val="24"/>
              </w:rPr>
              <w:t>2</w:t>
            </w:r>
          </w:p>
        </w:tc>
        <w:tc>
          <w:tcPr>
            <w:tcW w:w="2696" w:type="dxa"/>
          </w:tcPr>
          <w:p w:rsidR="00623CE4" w:rsidRPr="007313C4" w:rsidRDefault="00623CE4" w:rsidP="008F48B0">
            <w:pPr>
              <w:jc w:val="center"/>
              <w:rPr>
                <w:color w:val="000000" w:themeColor="text1"/>
                <w:sz w:val="24"/>
                <w:szCs w:val="24"/>
              </w:rPr>
            </w:pPr>
            <w:r w:rsidRPr="007313C4">
              <w:rPr>
                <w:color w:val="000000" w:themeColor="text1"/>
                <w:sz w:val="24"/>
                <w:szCs w:val="24"/>
              </w:rPr>
              <w:t>3</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4</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5</w:t>
            </w:r>
          </w:p>
        </w:tc>
        <w:tc>
          <w:tcPr>
            <w:tcW w:w="1136" w:type="dxa"/>
          </w:tcPr>
          <w:p w:rsidR="00623CE4" w:rsidRPr="007313C4" w:rsidRDefault="00623CE4" w:rsidP="008F48B0">
            <w:pPr>
              <w:jc w:val="center"/>
              <w:rPr>
                <w:color w:val="000000" w:themeColor="text1"/>
                <w:sz w:val="24"/>
                <w:szCs w:val="24"/>
              </w:rPr>
            </w:pPr>
            <w:r w:rsidRPr="007313C4">
              <w:rPr>
                <w:color w:val="000000" w:themeColor="text1"/>
                <w:sz w:val="24"/>
                <w:szCs w:val="24"/>
              </w:rPr>
              <w:t>6</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7</w:t>
            </w:r>
          </w:p>
        </w:tc>
        <w:tc>
          <w:tcPr>
            <w:tcW w:w="1135" w:type="dxa"/>
          </w:tcPr>
          <w:p w:rsidR="00623CE4" w:rsidRPr="007313C4" w:rsidRDefault="00623CE4" w:rsidP="008F48B0">
            <w:pPr>
              <w:jc w:val="center"/>
              <w:rPr>
                <w:color w:val="000000" w:themeColor="text1"/>
                <w:sz w:val="24"/>
                <w:szCs w:val="24"/>
              </w:rPr>
            </w:pPr>
            <w:r w:rsidRPr="007313C4">
              <w:rPr>
                <w:color w:val="000000" w:themeColor="text1"/>
                <w:sz w:val="24"/>
                <w:szCs w:val="24"/>
              </w:rPr>
              <w:t>8</w:t>
            </w:r>
          </w:p>
        </w:tc>
        <w:tc>
          <w:tcPr>
            <w:tcW w:w="1135" w:type="dxa"/>
          </w:tcPr>
          <w:p w:rsidR="00623CE4" w:rsidRPr="007313C4" w:rsidRDefault="00623CE4" w:rsidP="008F48B0">
            <w:pPr>
              <w:jc w:val="center"/>
              <w:rPr>
                <w:color w:val="000000" w:themeColor="text1"/>
                <w:sz w:val="24"/>
                <w:szCs w:val="24"/>
              </w:rPr>
            </w:pPr>
            <w:r w:rsidRPr="007313C4">
              <w:rPr>
                <w:color w:val="000000" w:themeColor="text1"/>
                <w:sz w:val="24"/>
                <w:szCs w:val="24"/>
              </w:rPr>
              <w:t>9</w:t>
            </w:r>
          </w:p>
        </w:tc>
        <w:tc>
          <w:tcPr>
            <w:tcW w:w="993" w:type="dxa"/>
          </w:tcPr>
          <w:p w:rsidR="00623CE4" w:rsidRPr="007313C4" w:rsidRDefault="00623CE4" w:rsidP="008F48B0">
            <w:pPr>
              <w:jc w:val="center"/>
              <w:rPr>
                <w:color w:val="000000" w:themeColor="text1"/>
                <w:sz w:val="24"/>
                <w:szCs w:val="24"/>
              </w:rPr>
            </w:pPr>
            <w:r w:rsidRPr="007313C4">
              <w:rPr>
                <w:color w:val="000000" w:themeColor="text1"/>
                <w:sz w:val="24"/>
                <w:szCs w:val="24"/>
              </w:rPr>
              <w:t>10</w:t>
            </w:r>
          </w:p>
        </w:tc>
      </w:tr>
      <w:tr w:rsidR="00FD0608" w:rsidRPr="007313C4" w:rsidTr="00623CE4">
        <w:tc>
          <w:tcPr>
            <w:tcW w:w="3315" w:type="dxa"/>
            <w:vMerge w:val="restart"/>
          </w:tcPr>
          <w:p w:rsidR="00FD0608" w:rsidRPr="007313C4" w:rsidRDefault="00FD0608" w:rsidP="00623CE4">
            <w:pPr>
              <w:rPr>
                <w:color w:val="000000" w:themeColor="text1"/>
                <w:sz w:val="24"/>
                <w:szCs w:val="24"/>
              </w:rPr>
            </w:pPr>
            <w:r w:rsidRPr="007313C4">
              <w:rPr>
                <w:color w:val="000000" w:themeColor="text1"/>
                <w:sz w:val="24"/>
                <w:szCs w:val="24"/>
              </w:rPr>
              <w:t>Цель 1. Создание мест (площадок) накопления твердых коммунальных отходов на территории городского округа города Бийска Алтайского края, за исключением установленных законодательством Российской Федерации случаев, когда такая обязанность лежит на других лицах</w:t>
            </w:r>
          </w:p>
        </w:tc>
        <w:tc>
          <w:tcPr>
            <w:tcW w:w="990" w:type="dxa"/>
            <w:gridSpan w:val="2"/>
            <w:vMerge w:val="restart"/>
          </w:tcPr>
          <w:p w:rsidR="00FD0608" w:rsidRPr="007313C4" w:rsidRDefault="00FD0608" w:rsidP="000F0011">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годы</w:t>
            </w:r>
          </w:p>
        </w:tc>
        <w:tc>
          <w:tcPr>
            <w:tcW w:w="2696" w:type="dxa"/>
            <w:vMerge w:val="restart"/>
          </w:tcPr>
          <w:p w:rsidR="00FD0608" w:rsidRPr="007313C4" w:rsidRDefault="00FD0608" w:rsidP="00B03D38">
            <w:pPr>
              <w:rPr>
                <w:color w:val="000000" w:themeColor="text1"/>
                <w:sz w:val="24"/>
                <w:szCs w:val="24"/>
              </w:rPr>
            </w:pPr>
            <w:r w:rsidRPr="007313C4">
              <w:rPr>
                <w:color w:val="000000" w:themeColor="text1"/>
                <w:sz w:val="24"/>
                <w:szCs w:val="24"/>
              </w:rPr>
              <w:t>Управление ЖКХ, Б и ДХ Администрации г. Бийска, Администрация города Бийска (</w:t>
            </w:r>
            <w:r w:rsidRPr="007313C4">
              <w:rPr>
                <w:color w:val="000000" w:themeColor="text1"/>
                <w:sz w:val="24"/>
                <w:szCs w:val="24"/>
                <w:shd w:val="clear" w:color="auto" w:fill="FFFFFF" w:themeFill="background1"/>
              </w:rPr>
              <w:t>МБУ «Управление «Единое окно»)</w:t>
            </w:r>
            <w:r w:rsidRPr="007313C4">
              <w:rPr>
                <w:color w:val="000000" w:themeColor="text1"/>
                <w:sz w:val="24"/>
                <w:szCs w:val="24"/>
              </w:rPr>
              <w:t>, МКУ «Управление муниципальным имуществом Администрации города Бийска»,</w:t>
            </w:r>
          </w:p>
        </w:tc>
        <w:tc>
          <w:tcPr>
            <w:tcW w:w="1277" w:type="dxa"/>
          </w:tcPr>
          <w:p w:rsidR="00FD0608" w:rsidRDefault="00FD0608" w:rsidP="00FD0608">
            <w:pPr>
              <w:jc w:val="center"/>
            </w:pPr>
            <w:r w:rsidRPr="004C2A11">
              <w:rPr>
                <w:color w:val="000000" w:themeColor="text1"/>
                <w:sz w:val="24"/>
                <w:szCs w:val="24"/>
              </w:rPr>
              <w:t>260,0</w:t>
            </w:r>
          </w:p>
        </w:tc>
        <w:tc>
          <w:tcPr>
            <w:tcW w:w="1277"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6"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277"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5"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5" w:type="dxa"/>
          </w:tcPr>
          <w:p w:rsidR="00FD0608" w:rsidRPr="007313C4" w:rsidRDefault="00FD0608" w:rsidP="00FD0608">
            <w:pPr>
              <w:jc w:val="center"/>
              <w:rPr>
                <w:color w:val="000000" w:themeColor="text1"/>
                <w:sz w:val="24"/>
                <w:szCs w:val="24"/>
              </w:rPr>
            </w:pPr>
            <w:r w:rsidRPr="007313C4">
              <w:rPr>
                <w:color w:val="000000" w:themeColor="text1"/>
                <w:sz w:val="24"/>
                <w:szCs w:val="24"/>
              </w:rPr>
              <w:t xml:space="preserve">1 </w:t>
            </w:r>
            <w:r>
              <w:rPr>
                <w:color w:val="000000" w:themeColor="text1"/>
                <w:sz w:val="24"/>
                <w:szCs w:val="24"/>
              </w:rPr>
              <w:t>30</w:t>
            </w:r>
            <w:r w:rsidRPr="007313C4">
              <w:rPr>
                <w:color w:val="000000" w:themeColor="text1"/>
                <w:sz w:val="24"/>
                <w:szCs w:val="24"/>
              </w:rPr>
              <w:t>0,0</w:t>
            </w:r>
          </w:p>
        </w:tc>
        <w:tc>
          <w:tcPr>
            <w:tcW w:w="993" w:type="dxa"/>
          </w:tcPr>
          <w:p w:rsidR="00FD0608" w:rsidRPr="007313C4" w:rsidRDefault="00FD0608" w:rsidP="008F48B0">
            <w:pPr>
              <w:rPr>
                <w:color w:val="000000" w:themeColor="text1"/>
                <w:sz w:val="24"/>
                <w:szCs w:val="24"/>
              </w:rPr>
            </w:pPr>
            <w:r w:rsidRPr="007313C4">
              <w:rPr>
                <w:color w:val="000000" w:themeColor="text1"/>
                <w:sz w:val="24"/>
                <w:szCs w:val="24"/>
              </w:rPr>
              <w:t>Всего, в том числе</w:t>
            </w:r>
          </w:p>
        </w:tc>
      </w:tr>
      <w:tr w:rsidR="00FD0608" w:rsidRPr="007313C4" w:rsidTr="00623CE4">
        <w:tc>
          <w:tcPr>
            <w:tcW w:w="3315" w:type="dxa"/>
            <w:vMerge/>
          </w:tcPr>
          <w:p w:rsidR="00FD0608" w:rsidRPr="007313C4" w:rsidRDefault="00FD0608" w:rsidP="008F48B0">
            <w:pPr>
              <w:rPr>
                <w:color w:val="000000" w:themeColor="text1"/>
                <w:sz w:val="24"/>
                <w:szCs w:val="24"/>
              </w:rPr>
            </w:pPr>
          </w:p>
        </w:tc>
        <w:tc>
          <w:tcPr>
            <w:tcW w:w="990" w:type="dxa"/>
            <w:gridSpan w:val="2"/>
            <w:vMerge/>
          </w:tcPr>
          <w:p w:rsidR="00FD0608" w:rsidRPr="007313C4" w:rsidRDefault="00FD0608" w:rsidP="008F48B0">
            <w:pPr>
              <w:rPr>
                <w:color w:val="000000" w:themeColor="text1"/>
                <w:sz w:val="24"/>
                <w:szCs w:val="24"/>
              </w:rPr>
            </w:pPr>
          </w:p>
        </w:tc>
        <w:tc>
          <w:tcPr>
            <w:tcW w:w="2696" w:type="dxa"/>
            <w:vMerge/>
          </w:tcPr>
          <w:p w:rsidR="00FD0608" w:rsidRPr="007313C4" w:rsidRDefault="00FD0608" w:rsidP="008F48B0">
            <w:pPr>
              <w:rPr>
                <w:color w:val="000000" w:themeColor="text1"/>
                <w:sz w:val="24"/>
                <w:szCs w:val="24"/>
              </w:rPr>
            </w:pPr>
          </w:p>
        </w:tc>
        <w:tc>
          <w:tcPr>
            <w:tcW w:w="1277" w:type="dxa"/>
          </w:tcPr>
          <w:p w:rsidR="00FD0608" w:rsidRDefault="00FD0608" w:rsidP="00FD0608">
            <w:pPr>
              <w:jc w:val="center"/>
            </w:pPr>
            <w:r w:rsidRPr="004C2A11">
              <w:rPr>
                <w:color w:val="000000" w:themeColor="text1"/>
                <w:sz w:val="24"/>
                <w:szCs w:val="24"/>
              </w:rPr>
              <w:t>260,0</w:t>
            </w:r>
          </w:p>
        </w:tc>
        <w:tc>
          <w:tcPr>
            <w:tcW w:w="1277"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6"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277"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5" w:type="dxa"/>
          </w:tcPr>
          <w:p w:rsidR="00FD0608" w:rsidRPr="007313C4" w:rsidRDefault="00FD0608" w:rsidP="008F48B0">
            <w:pPr>
              <w:jc w:val="center"/>
              <w:rPr>
                <w:color w:val="000000" w:themeColor="text1"/>
                <w:sz w:val="24"/>
                <w:szCs w:val="24"/>
              </w:rPr>
            </w:pPr>
            <w:r w:rsidRPr="007313C4">
              <w:rPr>
                <w:color w:val="000000" w:themeColor="text1"/>
                <w:sz w:val="24"/>
                <w:szCs w:val="24"/>
              </w:rPr>
              <w:t>260,0</w:t>
            </w:r>
          </w:p>
        </w:tc>
        <w:tc>
          <w:tcPr>
            <w:tcW w:w="1135" w:type="dxa"/>
          </w:tcPr>
          <w:p w:rsidR="00FD0608" w:rsidRPr="007313C4" w:rsidRDefault="00FD0608" w:rsidP="00FD0608">
            <w:pPr>
              <w:jc w:val="center"/>
              <w:rPr>
                <w:color w:val="000000" w:themeColor="text1"/>
                <w:sz w:val="24"/>
                <w:szCs w:val="24"/>
              </w:rPr>
            </w:pPr>
            <w:r w:rsidRPr="007313C4">
              <w:rPr>
                <w:color w:val="000000" w:themeColor="text1"/>
                <w:sz w:val="24"/>
                <w:szCs w:val="24"/>
              </w:rPr>
              <w:t xml:space="preserve">1 </w:t>
            </w:r>
            <w:r>
              <w:rPr>
                <w:color w:val="000000" w:themeColor="text1"/>
                <w:sz w:val="24"/>
                <w:szCs w:val="24"/>
              </w:rPr>
              <w:t>30</w:t>
            </w:r>
            <w:r w:rsidRPr="007313C4">
              <w:rPr>
                <w:color w:val="000000" w:themeColor="text1"/>
                <w:sz w:val="24"/>
                <w:szCs w:val="24"/>
              </w:rPr>
              <w:t>0,0</w:t>
            </w:r>
          </w:p>
        </w:tc>
        <w:tc>
          <w:tcPr>
            <w:tcW w:w="993" w:type="dxa"/>
          </w:tcPr>
          <w:p w:rsidR="00FD0608" w:rsidRPr="007313C4" w:rsidRDefault="00FD0608" w:rsidP="008F48B0">
            <w:pPr>
              <w:rPr>
                <w:color w:val="000000" w:themeColor="text1"/>
                <w:sz w:val="24"/>
                <w:szCs w:val="24"/>
              </w:rPr>
            </w:pPr>
            <w:r w:rsidRPr="007313C4">
              <w:rPr>
                <w:color w:val="000000" w:themeColor="text1"/>
                <w:sz w:val="24"/>
                <w:szCs w:val="24"/>
              </w:rPr>
              <w:t>Бюджет города</w:t>
            </w:r>
          </w:p>
        </w:tc>
      </w:tr>
      <w:tr w:rsidR="007313C4" w:rsidRPr="007313C4" w:rsidTr="008F48B0">
        <w:tc>
          <w:tcPr>
            <w:tcW w:w="15231" w:type="dxa"/>
            <w:gridSpan w:val="11"/>
          </w:tcPr>
          <w:p w:rsidR="00623CE4" w:rsidRPr="007313C4" w:rsidRDefault="00623CE4" w:rsidP="008F48B0">
            <w:pPr>
              <w:jc w:val="center"/>
              <w:rPr>
                <w:color w:val="000000" w:themeColor="text1"/>
                <w:sz w:val="24"/>
                <w:szCs w:val="24"/>
              </w:rPr>
            </w:pPr>
            <w:r w:rsidRPr="007313C4">
              <w:rPr>
                <w:color w:val="000000" w:themeColor="text1"/>
                <w:sz w:val="24"/>
                <w:szCs w:val="24"/>
              </w:rPr>
              <w:t>Задача 1. Создание мест накопления твердых коммунальных отходов на территории индивидуального жилого фонда</w:t>
            </w:r>
          </w:p>
        </w:tc>
      </w:tr>
      <w:tr w:rsidR="007313C4" w:rsidRPr="007313C4" w:rsidTr="00623CE4">
        <w:tc>
          <w:tcPr>
            <w:tcW w:w="3315" w:type="dxa"/>
          </w:tcPr>
          <w:p w:rsidR="00623CE4" w:rsidRPr="007313C4" w:rsidRDefault="00623CE4" w:rsidP="00623CE4">
            <w:pPr>
              <w:rPr>
                <w:color w:val="000000" w:themeColor="text1"/>
                <w:sz w:val="24"/>
                <w:szCs w:val="24"/>
              </w:rPr>
            </w:pPr>
            <w:r w:rsidRPr="007313C4">
              <w:rPr>
                <w:color w:val="000000" w:themeColor="text1"/>
                <w:sz w:val="24"/>
                <w:szCs w:val="24"/>
              </w:rPr>
              <w:t xml:space="preserve">Мероприятие 1.1. Определение характерных точек координат размещенных </w:t>
            </w:r>
            <w:r w:rsidRPr="007313C4">
              <w:rPr>
                <w:color w:val="000000" w:themeColor="text1"/>
                <w:sz w:val="24"/>
                <w:szCs w:val="24"/>
              </w:rPr>
              <w:lastRenderedPageBreak/>
              <w:t>мест (площадок) накопления ТКО</w:t>
            </w:r>
          </w:p>
        </w:tc>
        <w:tc>
          <w:tcPr>
            <w:tcW w:w="990" w:type="dxa"/>
            <w:gridSpan w:val="2"/>
          </w:tcPr>
          <w:p w:rsidR="00623CE4" w:rsidRPr="007313C4" w:rsidRDefault="00623CE4" w:rsidP="000F0011">
            <w:pPr>
              <w:rPr>
                <w:color w:val="000000" w:themeColor="text1"/>
                <w:sz w:val="24"/>
                <w:szCs w:val="24"/>
              </w:rPr>
            </w:pPr>
            <w:r w:rsidRPr="007313C4">
              <w:rPr>
                <w:color w:val="000000" w:themeColor="text1"/>
                <w:sz w:val="24"/>
                <w:szCs w:val="24"/>
              </w:rPr>
              <w:lastRenderedPageBreak/>
              <w:t>202</w:t>
            </w:r>
            <w:r w:rsidR="000F0011">
              <w:rPr>
                <w:color w:val="000000" w:themeColor="text1"/>
                <w:sz w:val="24"/>
                <w:szCs w:val="24"/>
              </w:rPr>
              <w:t>6</w:t>
            </w:r>
            <w:r w:rsidRPr="007313C4">
              <w:rPr>
                <w:color w:val="000000" w:themeColor="text1"/>
                <w:sz w:val="24"/>
                <w:szCs w:val="24"/>
              </w:rPr>
              <w:t>-20</w:t>
            </w:r>
            <w:r w:rsidR="000F0011">
              <w:rPr>
                <w:color w:val="000000" w:themeColor="text1"/>
                <w:sz w:val="24"/>
                <w:szCs w:val="24"/>
              </w:rPr>
              <w:t>30</w:t>
            </w:r>
            <w:r w:rsidRPr="007313C4">
              <w:rPr>
                <w:color w:val="000000" w:themeColor="text1"/>
                <w:sz w:val="24"/>
                <w:szCs w:val="24"/>
              </w:rPr>
              <w:t xml:space="preserve"> годы</w:t>
            </w:r>
          </w:p>
        </w:tc>
        <w:tc>
          <w:tcPr>
            <w:tcW w:w="2696" w:type="dxa"/>
          </w:tcPr>
          <w:p w:rsidR="00623CE4"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r w:rsidR="00B03D38" w:rsidRPr="007313C4">
              <w:rPr>
                <w:color w:val="000000" w:themeColor="text1"/>
                <w:sz w:val="24"/>
                <w:szCs w:val="24"/>
              </w:rPr>
              <w:t>,</w:t>
            </w:r>
            <w:r w:rsidR="00B03D38" w:rsidRPr="007313C4">
              <w:rPr>
                <w:color w:val="000000" w:themeColor="text1"/>
                <w:sz w:val="24"/>
                <w:szCs w:val="24"/>
                <w:shd w:val="clear" w:color="auto" w:fill="FFFFFF" w:themeFill="background1"/>
              </w:rPr>
              <w:t xml:space="preserve"> </w:t>
            </w:r>
            <w:r w:rsidR="008A1CFD" w:rsidRPr="007313C4">
              <w:rPr>
                <w:color w:val="000000" w:themeColor="text1"/>
                <w:sz w:val="24"/>
                <w:szCs w:val="24"/>
              </w:rPr>
              <w:t>Администрация</w:t>
            </w:r>
            <w:r w:rsidR="00B03D38" w:rsidRPr="007313C4">
              <w:rPr>
                <w:color w:val="000000" w:themeColor="text1"/>
                <w:sz w:val="24"/>
                <w:szCs w:val="24"/>
              </w:rPr>
              <w:t xml:space="preserve"> </w:t>
            </w:r>
            <w:r w:rsidR="00B03D38" w:rsidRPr="007313C4">
              <w:rPr>
                <w:color w:val="000000" w:themeColor="text1"/>
                <w:sz w:val="24"/>
                <w:szCs w:val="24"/>
              </w:rPr>
              <w:lastRenderedPageBreak/>
              <w:t>города Бийска (</w:t>
            </w:r>
            <w:r w:rsidR="00B03D38" w:rsidRPr="007313C4">
              <w:rPr>
                <w:color w:val="000000" w:themeColor="text1"/>
                <w:sz w:val="24"/>
                <w:szCs w:val="24"/>
                <w:shd w:val="clear" w:color="auto" w:fill="FFFFFF" w:themeFill="background1"/>
              </w:rPr>
              <w:t>МБУ «Управление «Единое окно»)</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lastRenderedPageBreak/>
              <w:t>В рамках основной деятельнос</w:t>
            </w:r>
            <w:r w:rsidRPr="007313C4">
              <w:rPr>
                <w:color w:val="000000" w:themeColor="text1"/>
                <w:sz w:val="24"/>
                <w:szCs w:val="24"/>
              </w:rPr>
              <w:lastRenderedPageBreak/>
              <w:t>ти</w:t>
            </w:r>
          </w:p>
        </w:tc>
        <w:tc>
          <w:tcPr>
            <w:tcW w:w="1277" w:type="dxa"/>
          </w:tcPr>
          <w:p w:rsidR="00623CE4" w:rsidRPr="007313C4" w:rsidRDefault="00623CE4">
            <w:pPr>
              <w:rPr>
                <w:color w:val="000000" w:themeColor="text1"/>
              </w:rPr>
            </w:pPr>
            <w:r w:rsidRPr="007313C4">
              <w:rPr>
                <w:color w:val="000000" w:themeColor="text1"/>
                <w:sz w:val="24"/>
                <w:szCs w:val="24"/>
              </w:rPr>
              <w:lastRenderedPageBreak/>
              <w:t>В рамках основной деятельнос</w:t>
            </w:r>
            <w:r w:rsidRPr="007313C4">
              <w:rPr>
                <w:color w:val="000000" w:themeColor="text1"/>
                <w:sz w:val="24"/>
                <w:szCs w:val="24"/>
              </w:rPr>
              <w:lastRenderedPageBreak/>
              <w:t>ти</w:t>
            </w:r>
          </w:p>
        </w:tc>
        <w:tc>
          <w:tcPr>
            <w:tcW w:w="1136" w:type="dxa"/>
          </w:tcPr>
          <w:p w:rsidR="00623CE4" w:rsidRPr="007313C4" w:rsidRDefault="00623CE4">
            <w:pPr>
              <w:rPr>
                <w:color w:val="000000" w:themeColor="text1"/>
              </w:rPr>
            </w:pPr>
            <w:r w:rsidRPr="007313C4">
              <w:rPr>
                <w:color w:val="000000" w:themeColor="text1"/>
                <w:sz w:val="24"/>
                <w:szCs w:val="24"/>
              </w:rPr>
              <w:lastRenderedPageBreak/>
              <w:t>В рамках основной деятельн</w:t>
            </w:r>
            <w:r w:rsidRPr="007313C4">
              <w:rPr>
                <w:color w:val="000000" w:themeColor="text1"/>
                <w:sz w:val="24"/>
                <w:szCs w:val="24"/>
              </w:rPr>
              <w:lastRenderedPageBreak/>
              <w:t>ости</w:t>
            </w:r>
          </w:p>
        </w:tc>
        <w:tc>
          <w:tcPr>
            <w:tcW w:w="1277" w:type="dxa"/>
          </w:tcPr>
          <w:p w:rsidR="00623CE4" w:rsidRPr="007313C4" w:rsidRDefault="00623CE4">
            <w:pPr>
              <w:rPr>
                <w:color w:val="000000" w:themeColor="text1"/>
              </w:rPr>
            </w:pPr>
            <w:r w:rsidRPr="007313C4">
              <w:rPr>
                <w:color w:val="000000" w:themeColor="text1"/>
                <w:sz w:val="24"/>
                <w:szCs w:val="24"/>
              </w:rPr>
              <w:lastRenderedPageBreak/>
              <w:t>В рамках основной деятельнос</w:t>
            </w:r>
            <w:r w:rsidRPr="007313C4">
              <w:rPr>
                <w:color w:val="000000" w:themeColor="text1"/>
                <w:sz w:val="24"/>
                <w:szCs w:val="24"/>
              </w:rPr>
              <w:lastRenderedPageBreak/>
              <w:t>ти</w:t>
            </w:r>
          </w:p>
        </w:tc>
        <w:tc>
          <w:tcPr>
            <w:tcW w:w="1135" w:type="dxa"/>
          </w:tcPr>
          <w:p w:rsidR="00623CE4" w:rsidRPr="007313C4" w:rsidRDefault="00623CE4">
            <w:pPr>
              <w:rPr>
                <w:color w:val="000000" w:themeColor="text1"/>
              </w:rPr>
            </w:pPr>
            <w:r w:rsidRPr="007313C4">
              <w:rPr>
                <w:color w:val="000000" w:themeColor="text1"/>
                <w:sz w:val="24"/>
                <w:szCs w:val="24"/>
              </w:rPr>
              <w:lastRenderedPageBreak/>
              <w:t>В рамках основной деятельн</w:t>
            </w:r>
            <w:r w:rsidRPr="007313C4">
              <w:rPr>
                <w:color w:val="000000" w:themeColor="text1"/>
                <w:sz w:val="24"/>
                <w:szCs w:val="24"/>
              </w:rPr>
              <w:lastRenderedPageBreak/>
              <w:t>ости</w:t>
            </w:r>
          </w:p>
        </w:tc>
        <w:tc>
          <w:tcPr>
            <w:tcW w:w="1135" w:type="dxa"/>
          </w:tcPr>
          <w:p w:rsidR="00623CE4" w:rsidRPr="007313C4" w:rsidRDefault="00623CE4">
            <w:pPr>
              <w:rPr>
                <w:color w:val="000000" w:themeColor="text1"/>
              </w:rPr>
            </w:pPr>
            <w:r w:rsidRPr="007313C4">
              <w:rPr>
                <w:color w:val="000000" w:themeColor="text1"/>
                <w:sz w:val="24"/>
                <w:szCs w:val="24"/>
              </w:rPr>
              <w:lastRenderedPageBreak/>
              <w:t>В рамках основной деятельн</w:t>
            </w:r>
            <w:r w:rsidRPr="007313C4">
              <w:rPr>
                <w:color w:val="000000" w:themeColor="text1"/>
                <w:sz w:val="24"/>
                <w:szCs w:val="24"/>
              </w:rPr>
              <w:lastRenderedPageBreak/>
              <w:t>ости</w:t>
            </w:r>
          </w:p>
        </w:tc>
        <w:tc>
          <w:tcPr>
            <w:tcW w:w="993" w:type="dxa"/>
          </w:tcPr>
          <w:p w:rsidR="00623CE4" w:rsidRPr="007313C4" w:rsidRDefault="00623CE4" w:rsidP="008F48B0">
            <w:pPr>
              <w:rPr>
                <w:color w:val="000000" w:themeColor="text1"/>
                <w:sz w:val="24"/>
                <w:szCs w:val="24"/>
              </w:rPr>
            </w:pPr>
          </w:p>
        </w:tc>
      </w:tr>
      <w:tr w:rsidR="00542ED3" w:rsidRPr="007313C4" w:rsidTr="00623CE4">
        <w:tc>
          <w:tcPr>
            <w:tcW w:w="3315" w:type="dxa"/>
            <w:vMerge w:val="restart"/>
          </w:tcPr>
          <w:p w:rsidR="00542ED3" w:rsidRPr="007313C4" w:rsidRDefault="00542ED3" w:rsidP="00623CE4">
            <w:pPr>
              <w:rPr>
                <w:color w:val="000000" w:themeColor="text1"/>
                <w:sz w:val="24"/>
                <w:szCs w:val="24"/>
              </w:rPr>
            </w:pPr>
            <w:r w:rsidRPr="007313C4">
              <w:rPr>
                <w:color w:val="000000" w:themeColor="text1"/>
                <w:sz w:val="24"/>
                <w:szCs w:val="24"/>
              </w:rPr>
              <w:lastRenderedPageBreak/>
              <w:t>Мероприятие 1.2. Оборудование мест (площадок) накопления твердых коммунальных отходов на территории индивидуального жилого фонда</w:t>
            </w:r>
          </w:p>
        </w:tc>
        <w:tc>
          <w:tcPr>
            <w:tcW w:w="990" w:type="dxa"/>
            <w:gridSpan w:val="2"/>
            <w:vMerge w:val="restart"/>
          </w:tcPr>
          <w:p w:rsidR="00542ED3" w:rsidRPr="007313C4" w:rsidRDefault="00542ED3"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годы</w:t>
            </w:r>
          </w:p>
        </w:tc>
        <w:tc>
          <w:tcPr>
            <w:tcW w:w="2696" w:type="dxa"/>
          </w:tcPr>
          <w:p w:rsidR="00542ED3" w:rsidRPr="007313C4" w:rsidRDefault="00542ED3" w:rsidP="00542ED3">
            <w:pPr>
              <w:rPr>
                <w:color w:val="000000" w:themeColor="text1"/>
                <w:sz w:val="24"/>
                <w:szCs w:val="24"/>
              </w:rPr>
            </w:pPr>
            <w:r w:rsidRPr="007313C4">
              <w:rPr>
                <w:color w:val="000000" w:themeColor="text1"/>
                <w:sz w:val="24"/>
                <w:szCs w:val="24"/>
              </w:rPr>
              <w:t xml:space="preserve">Управление ЖКХ, Б и ДХ Администрации г. Бийска, </w:t>
            </w:r>
          </w:p>
        </w:tc>
        <w:tc>
          <w:tcPr>
            <w:tcW w:w="1277" w:type="dxa"/>
          </w:tcPr>
          <w:p w:rsidR="00542ED3" w:rsidRPr="007313C4" w:rsidRDefault="00542ED3" w:rsidP="008F48B0">
            <w:pPr>
              <w:jc w:val="center"/>
              <w:rPr>
                <w:color w:val="000000" w:themeColor="text1"/>
                <w:sz w:val="24"/>
                <w:szCs w:val="24"/>
              </w:rPr>
            </w:pPr>
            <w:r w:rsidRPr="007313C4">
              <w:rPr>
                <w:color w:val="000000" w:themeColor="text1"/>
                <w:sz w:val="24"/>
                <w:szCs w:val="24"/>
              </w:rPr>
              <w:t>260,0</w:t>
            </w:r>
          </w:p>
        </w:tc>
        <w:tc>
          <w:tcPr>
            <w:tcW w:w="1277" w:type="dxa"/>
          </w:tcPr>
          <w:p w:rsidR="00542ED3" w:rsidRPr="007313C4" w:rsidRDefault="00542ED3" w:rsidP="008F48B0">
            <w:pPr>
              <w:jc w:val="center"/>
              <w:rPr>
                <w:color w:val="000000" w:themeColor="text1"/>
                <w:sz w:val="24"/>
                <w:szCs w:val="24"/>
              </w:rPr>
            </w:pPr>
            <w:r w:rsidRPr="007313C4">
              <w:rPr>
                <w:color w:val="000000" w:themeColor="text1"/>
                <w:sz w:val="24"/>
                <w:szCs w:val="24"/>
              </w:rPr>
              <w:t>260,0</w:t>
            </w:r>
          </w:p>
        </w:tc>
        <w:tc>
          <w:tcPr>
            <w:tcW w:w="1136" w:type="dxa"/>
          </w:tcPr>
          <w:p w:rsidR="00542ED3" w:rsidRPr="007313C4" w:rsidRDefault="00542ED3" w:rsidP="008F48B0">
            <w:pPr>
              <w:jc w:val="center"/>
              <w:rPr>
                <w:color w:val="000000" w:themeColor="text1"/>
                <w:sz w:val="24"/>
                <w:szCs w:val="24"/>
              </w:rPr>
            </w:pPr>
            <w:r w:rsidRPr="007313C4">
              <w:rPr>
                <w:color w:val="000000" w:themeColor="text1"/>
                <w:sz w:val="24"/>
                <w:szCs w:val="24"/>
              </w:rPr>
              <w:t>260,0</w:t>
            </w:r>
          </w:p>
        </w:tc>
        <w:tc>
          <w:tcPr>
            <w:tcW w:w="1277" w:type="dxa"/>
          </w:tcPr>
          <w:p w:rsidR="00542ED3" w:rsidRPr="007313C4" w:rsidRDefault="00542ED3" w:rsidP="008F48B0">
            <w:pPr>
              <w:jc w:val="center"/>
              <w:rPr>
                <w:color w:val="000000" w:themeColor="text1"/>
                <w:sz w:val="24"/>
                <w:szCs w:val="24"/>
              </w:rPr>
            </w:pPr>
            <w:r w:rsidRPr="007313C4">
              <w:rPr>
                <w:color w:val="000000" w:themeColor="text1"/>
                <w:sz w:val="24"/>
                <w:szCs w:val="24"/>
              </w:rPr>
              <w:t>260,0</w:t>
            </w:r>
          </w:p>
        </w:tc>
        <w:tc>
          <w:tcPr>
            <w:tcW w:w="1135" w:type="dxa"/>
          </w:tcPr>
          <w:p w:rsidR="00542ED3" w:rsidRPr="007313C4" w:rsidRDefault="00542ED3" w:rsidP="008F48B0">
            <w:pPr>
              <w:jc w:val="center"/>
              <w:rPr>
                <w:color w:val="000000" w:themeColor="text1"/>
                <w:sz w:val="24"/>
                <w:szCs w:val="24"/>
              </w:rPr>
            </w:pPr>
            <w:r w:rsidRPr="007313C4">
              <w:rPr>
                <w:color w:val="000000" w:themeColor="text1"/>
                <w:sz w:val="24"/>
                <w:szCs w:val="24"/>
              </w:rPr>
              <w:t>260,0</w:t>
            </w:r>
          </w:p>
        </w:tc>
        <w:tc>
          <w:tcPr>
            <w:tcW w:w="1135" w:type="dxa"/>
          </w:tcPr>
          <w:p w:rsidR="00542ED3" w:rsidRPr="007313C4" w:rsidRDefault="00542ED3" w:rsidP="008F48B0">
            <w:pPr>
              <w:jc w:val="center"/>
              <w:rPr>
                <w:color w:val="000000" w:themeColor="text1"/>
                <w:sz w:val="24"/>
                <w:szCs w:val="24"/>
              </w:rPr>
            </w:pPr>
            <w:r w:rsidRPr="007313C4">
              <w:rPr>
                <w:color w:val="000000" w:themeColor="text1"/>
                <w:sz w:val="24"/>
                <w:szCs w:val="24"/>
              </w:rPr>
              <w:t xml:space="preserve">1 </w:t>
            </w:r>
            <w:r>
              <w:rPr>
                <w:color w:val="000000" w:themeColor="text1"/>
                <w:sz w:val="24"/>
                <w:szCs w:val="24"/>
              </w:rPr>
              <w:t>30</w:t>
            </w:r>
            <w:r w:rsidRPr="007313C4">
              <w:rPr>
                <w:color w:val="000000" w:themeColor="text1"/>
                <w:sz w:val="24"/>
                <w:szCs w:val="24"/>
              </w:rPr>
              <w:t>0,0</w:t>
            </w:r>
          </w:p>
        </w:tc>
        <w:tc>
          <w:tcPr>
            <w:tcW w:w="993" w:type="dxa"/>
          </w:tcPr>
          <w:p w:rsidR="00542ED3" w:rsidRPr="007313C4" w:rsidRDefault="00542ED3" w:rsidP="008F48B0">
            <w:pPr>
              <w:rPr>
                <w:color w:val="000000" w:themeColor="text1"/>
                <w:sz w:val="24"/>
                <w:szCs w:val="24"/>
              </w:rPr>
            </w:pPr>
            <w:r w:rsidRPr="007313C4">
              <w:rPr>
                <w:color w:val="000000" w:themeColor="text1"/>
                <w:sz w:val="24"/>
                <w:szCs w:val="24"/>
              </w:rPr>
              <w:t>Бюджет города</w:t>
            </w:r>
          </w:p>
        </w:tc>
      </w:tr>
      <w:tr w:rsidR="00542ED3" w:rsidRPr="007313C4" w:rsidTr="00623CE4">
        <w:tc>
          <w:tcPr>
            <w:tcW w:w="3315" w:type="dxa"/>
            <w:vMerge/>
          </w:tcPr>
          <w:p w:rsidR="00542ED3" w:rsidRPr="007313C4" w:rsidRDefault="00542ED3" w:rsidP="00623CE4">
            <w:pPr>
              <w:rPr>
                <w:color w:val="000000" w:themeColor="text1"/>
                <w:sz w:val="24"/>
                <w:szCs w:val="24"/>
              </w:rPr>
            </w:pPr>
          </w:p>
        </w:tc>
        <w:tc>
          <w:tcPr>
            <w:tcW w:w="990" w:type="dxa"/>
            <w:gridSpan w:val="2"/>
            <w:vMerge/>
          </w:tcPr>
          <w:p w:rsidR="00542ED3" w:rsidRPr="007313C4" w:rsidRDefault="00542ED3" w:rsidP="008F48B0">
            <w:pPr>
              <w:rPr>
                <w:color w:val="000000" w:themeColor="text1"/>
                <w:sz w:val="24"/>
                <w:szCs w:val="24"/>
              </w:rPr>
            </w:pPr>
          </w:p>
        </w:tc>
        <w:tc>
          <w:tcPr>
            <w:tcW w:w="2696" w:type="dxa"/>
          </w:tcPr>
          <w:p w:rsidR="00542ED3" w:rsidRPr="007313C4" w:rsidRDefault="00542ED3" w:rsidP="00B03D38">
            <w:pPr>
              <w:rPr>
                <w:color w:val="000000" w:themeColor="text1"/>
                <w:sz w:val="24"/>
                <w:szCs w:val="24"/>
              </w:rPr>
            </w:pPr>
            <w:r w:rsidRPr="004D26EC">
              <w:rPr>
                <w:sz w:val="24"/>
                <w:szCs w:val="24"/>
              </w:rPr>
              <w:t>Администрация города Бийска (</w:t>
            </w:r>
            <w:r w:rsidRPr="004D26EC">
              <w:rPr>
                <w:sz w:val="24"/>
                <w:szCs w:val="24"/>
                <w:shd w:val="clear" w:color="auto" w:fill="FFFFFF" w:themeFill="background1"/>
              </w:rPr>
              <w:t>МБУ «Управление «Единое окно»)</w:t>
            </w:r>
          </w:p>
        </w:tc>
        <w:tc>
          <w:tcPr>
            <w:tcW w:w="1277" w:type="dxa"/>
          </w:tcPr>
          <w:p w:rsidR="00542ED3" w:rsidRPr="007313C4" w:rsidRDefault="00542ED3" w:rsidP="00F46F50">
            <w:pPr>
              <w:jc w:val="center"/>
              <w:rPr>
                <w:color w:val="000000" w:themeColor="text1"/>
                <w:sz w:val="24"/>
                <w:szCs w:val="24"/>
              </w:rPr>
            </w:pPr>
            <w:r w:rsidRPr="007313C4">
              <w:rPr>
                <w:color w:val="000000" w:themeColor="text1"/>
                <w:sz w:val="24"/>
                <w:szCs w:val="24"/>
              </w:rPr>
              <w:t>В рамках основной деятельности</w:t>
            </w:r>
          </w:p>
        </w:tc>
        <w:tc>
          <w:tcPr>
            <w:tcW w:w="1277" w:type="dxa"/>
          </w:tcPr>
          <w:p w:rsidR="00542ED3" w:rsidRPr="007313C4" w:rsidRDefault="00542ED3" w:rsidP="00F46F50">
            <w:pPr>
              <w:rPr>
                <w:color w:val="000000" w:themeColor="text1"/>
              </w:rPr>
            </w:pPr>
            <w:r w:rsidRPr="007313C4">
              <w:rPr>
                <w:color w:val="000000" w:themeColor="text1"/>
                <w:sz w:val="24"/>
                <w:szCs w:val="24"/>
              </w:rPr>
              <w:t>В рамках основной деятельности</w:t>
            </w:r>
          </w:p>
        </w:tc>
        <w:tc>
          <w:tcPr>
            <w:tcW w:w="1136" w:type="dxa"/>
          </w:tcPr>
          <w:p w:rsidR="00542ED3" w:rsidRPr="007313C4" w:rsidRDefault="00542ED3" w:rsidP="00F46F50">
            <w:pPr>
              <w:rPr>
                <w:color w:val="000000" w:themeColor="text1"/>
              </w:rPr>
            </w:pPr>
            <w:r w:rsidRPr="007313C4">
              <w:rPr>
                <w:color w:val="000000" w:themeColor="text1"/>
                <w:sz w:val="24"/>
                <w:szCs w:val="24"/>
              </w:rPr>
              <w:t>В рамках основной деятельности</w:t>
            </w:r>
          </w:p>
        </w:tc>
        <w:tc>
          <w:tcPr>
            <w:tcW w:w="1277" w:type="dxa"/>
          </w:tcPr>
          <w:p w:rsidR="00542ED3" w:rsidRPr="007313C4" w:rsidRDefault="00542ED3" w:rsidP="00F46F50">
            <w:pPr>
              <w:rPr>
                <w:color w:val="000000" w:themeColor="text1"/>
              </w:rPr>
            </w:pPr>
            <w:r w:rsidRPr="007313C4">
              <w:rPr>
                <w:color w:val="000000" w:themeColor="text1"/>
                <w:sz w:val="24"/>
                <w:szCs w:val="24"/>
              </w:rPr>
              <w:t>В рамках основной деятельности</w:t>
            </w:r>
          </w:p>
        </w:tc>
        <w:tc>
          <w:tcPr>
            <w:tcW w:w="1135" w:type="dxa"/>
          </w:tcPr>
          <w:p w:rsidR="00542ED3" w:rsidRPr="007313C4" w:rsidRDefault="00542ED3" w:rsidP="00F46F50">
            <w:pPr>
              <w:rPr>
                <w:color w:val="000000" w:themeColor="text1"/>
              </w:rPr>
            </w:pPr>
            <w:r w:rsidRPr="007313C4">
              <w:rPr>
                <w:color w:val="000000" w:themeColor="text1"/>
                <w:sz w:val="24"/>
                <w:szCs w:val="24"/>
              </w:rPr>
              <w:t>В рамках основной деятельности</w:t>
            </w:r>
          </w:p>
        </w:tc>
        <w:tc>
          <w:tcPr>
            <w:tcW w:w="1135" w:type="dxa"/>
          </w:tcPr>
          <w:p w:rsidR="00542ED3" w:rsidRPr="007313C4" w:rsidRDefault="00542ED3" w:rsidP="00F46F50">
            <w:pPr>
              <w:rPr>
                <w:color w:val="000000" w:themeColor="text1"/>
              </w:rPr>
            </w:pPr>
            <w:r w:rsidRPr="007313C4">
              <w:rPr>
                <w:color w:val="000000" w:themeColor="text1"/>
                <w:sz w:val="24"/>
                <w:szCs w:val="24"/>
              </w:rPr>
              <w:t>В рамках основной деятельности</w:t>
            </w:r>
          </w:p>
        </w:tc>
        <w:tc>
          <w:tcPr>
            <w:tcW w:w="993" w:type="dxa"/>
          </w:tcPr>
          <w:p w:rsidR="00542ED3" w:rsidRPr="007313C4" w:rsidRDefault="00542ED3" w:rsidP="008F48B0">
            <w:pPr>
              <w:rPr>
                <w:color w:val="000000" w:themeColor="text1"/>
                <w:sz w:val="24"/>
                <w:szCs w:val="24"/>
              </w:rPr>
            </w:pPr>
          </w:p>
        </w:tc>
      </w:tr>
      <w:tr w:rsidR="007313C4" w:rsidRPr="007313C4" w:rsidTr="00623CE4">
        <w:tc>
          <w:tcPr>
            <w:tcW w:w="3315" w:type="dxa"/>
          </w:tcPr>
          <w:p w:rsidR="00623CE4" w:rsidRPr="007313C4" w:rsidRDefault="00623CE4" w:rsidP="00623CE4">
            <w:pPr>
              <w:rPr>
                <w:color w:val="000000" w:themeColor="text1"/>
                <w:sz w:val="24"/>
                <w:szCs w:val="24"/>
              </w:rPr>
            </w:pPr>
            <w:r w:rsidRPr="007313C4">
              <w:rPr>
                <w:color w:val="000000" w:themeColor="text1"/>
                <w:sz w:val="24"/>
                <w:szCs w:val="24"/>
              </w:rPr>
              <w:t>Мероприятие 1.3. Внесение оборудованных мест (площадок) в реестр мест накопления твердых коммунальных отходов</w:t>
            </w:r>
          </w:p>
        </w:tc>
        <w:tc>
          <w:tcPr>
            <w:tcW w:w="990" w:type="dxa"/>
            <w:gridSpan w:val="2"/>
          </w:tcPr>
          <w:p w:rsidR="00623CE4" w:rsidRPr="007313C4" w:rsidRDefault="000F0011"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623CE4" w:rsidRPr="007313C4">
              <w:rPr>
                <w:color w:val="000000" w:themeColor="text1"/>
                <w:sz w:val="24"/>
                <w:szCs w:val="24"/>
              </w:rPr>
              <w:t>годы</w:t>
            </w:r>
          </w:p>
        </w:tc>
        <w:tc>
          <w:tcPr>
            <w:tcW w:w="2696" w:type="dxa"/>
          </w:tcPr>
          <w:p w:rsidR="00623CE4"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6"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993" w:type="dxa"/>
          </w:tcPr>
          <w:p w:rsidR="00623CE4" w:rsidRPr="007313C4" w:rsidRDefault="00623CE4" w:rsidP="008F48B0">
            <w:pPr>
              <w:rPr>
                <w:color w:val="000000" w:themeColor="text1"/>
                <w:sz w:val="24"/>
                <w:szCs w:val="24"/>
              </w:rPr>
            </w:pPr>
          </w:p>
        </w:tc>
      </w:tr>
      <w:tr w:rsidR="007313C4" w:rsidRPr="007313C4" w:rsidTr="00623CE4">
        <w:tc>
          <w:tcPr>
            <w:tcW w:w="3315" w:type="dxa"/>
          </w:tcPr>
          <w:p w:rsidR="00623CE4" w:rsidRPr="007313C4" w:rsidRDefault="00623CE4" w:rsidP="00623CE4">
            <w:pPr>
              <w:rPr>
                <w:color w:val="000000" w:themeColor="text1"/>
                <w:sz w:val="24"/>
                <w:szCs w:val="24"/>
              </w:rPr>
            </w:pPr>
            <w:r w:rsidRPr="007313C4">
              <w:rPr>
                <w:color w:val="000000" w:themeColor="text1"/>
                <w:sz w:val="24"/>
                <w:szCs w:val="24"/>
              </w:rPr>
              <w:t>Мероприятие 1.4. Внесение оборудованных мест (площадок) накопления твердых коммунальных отходов в реестр объектов муниципальной собственности</w:t>
            </w:r>
          </w:p>
        </w:tc>
        <w:tc>
          <w:tcPr>
            <w:tcW w:w="990" w:type="dxa"/>
            <w:gridSpan w:val="2"/>
          </w:tcPr>
          <w:p w:rsidR="00623CE4" w:rsidRPr="007313C4" w:rsidRDefault="000F0011"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623CE4" w:rsidRPr="007313C4">
              <w:rPr>
                <w:color w:val="000000" w:themeColor="text1"/>
                <w:sz w:val="24"/>
                <w:szCs w:val="24"/>
              </w:rPr>
              <w:t>годы</w:t>
            </w:r>
          </w:p>
        </w:tc>
        <w:tc>
          <w:tcPr>
            <w:tcW w:w="2696" w:type="dxa"/>
          </w:tcPr>
          <w:p w:rsidR="00623CE4" w:rsidRPr="007313C4" w:rsidRDefault="00623CE4" w:rsidP="008F48B0">
            <w:pPr>
              <w:rPr>
                <w:color w:val="000000" w:themeColor="text1"/>
                <w:sz w:val="24"/>
                <w:szCs w:val="24"/>
              </w:rPr>
            </w:pPr>
            <w:r w:rsidRPr="007313C4">
              <w:rPr>
                <w:color w:val="000000" w:themeColor="text1"/>
                <w:sz w:val="24"/>
                <w:szCs w:val="24"/>
                <w:shd w:val="clear" w:color="auto" w:fill="FFFFFF" w:themeFill="background1"/>
              </w:rPr>
              <w:t>МКУ «Управление муниципальным имуществом Администрации города Бийска»</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6"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993" w:type="dxa"/>
          </w:tcPr>
          <w:p w:rsidR="00623CE4" w:rsidRPr="007313C4" w:rsidRDefault="00623CE4" w:rsidP="008F48B0">
            <w:pPr>
              <w:rPr>
                <w:color w:val="000000" w:themeColor="text1"/>
                <w:sz w:val="24"/>
                <w:szCs w:val="24"/>
              </w:rPr>
            </w:pPr>
          </w:p>
        </w:tc>
      </w:tr>
      <w:tr w:rsidR="007313C4" w:rsidRPr="007313C4" w:rsidTr="00F77107">
        <w:trPr>
          <w:trHeight w:val="862"/>
        </w:trPr>
        <w:tc>
          <w:tcPr>
            <w:tcW w:w="3315" w:type="dxa"/>
            <w:vMerge w:val="restart"/>
          </w:tcPr>
          <w:p w:rsidR="00623CE4" w:rsidRPr="007313C4" w:rsidRDefault="00623CE4" w:rsidP="00623CE4">
            <w:pPr>
              <w:rPr>
                <w:color w:val="000000" w:themeColor="text1"/>
                <w:sz w:val="24"/>
                <w:szCs w:val="24"/>
              </w:rPr>
            </w:pPr>
            <w:r w:rsidRPr="007313C4">
              <w:rPr>
                <w:color w:val="000000" w:themeColor="text1"/>
                <w:sz w:val="24"/>
                <w:szCs w:val="24"/>
              </w:rPr>
              <w:t xml:space="preserve">Цель 2. Улучшение санитарно-эпидемической и экологической обстановки на территории </w:t>
            </w:r>
            <w:r w:rsidR="00B03D38" w:rsidRPr="007313C4">
              <w:rPr>
                <w:color w:val="000000" w:themeColor="text1"/>
                <w:sz w:val="24"/>
                <w:szCs w:val="24"/>
              </w:rPr>
              <w:t>городского округа города Бийска Алтайского края</w:t>
            </w:r>
            <w:r w:rsidRPr="007313C4">
              <w:rPr>
                <w:color w:val="000000" w:themeColor="text1"/>
                <w:sz w:val="24"/>
                <w:szCs w:val="24"/>
              </w:rPr>
              <w:t>, уменьшение экологического ущерба, наносимого окружающей природной и городской среде</w:t>
            </w:r>
          </w:p>
        </w:tc>
        <w:tc>
          <w:tcPr>
            <w:tcW w:w="990" w:type="dxa"/>
            <w:gridSpan w:val="2"/>
            <w:vMerge w:val="restart"/>
          </w:tcPr>
          <w:p w:rsidR="00623CE4" w:rsidRPr="007313C4" w:rsidRDefault="000F0011"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623CE4" w:rsidRPr="007313C4">
              <w:rPr>
                <w:color w:val="000000" w:themeColor="text1"/>
                <w:sz w:val="24"/>
                <w:szCs w:val="24"/>
              </w:rPr>
              <w:t xml:space="preserve"> годы</w:t>
            </w:r>
          </w:p>
        </w:tc>
        <w:tc>
          <w:tcPr>
            <w:tcW w:w="2696" w:type="dxa"/>
            <w:vMerge w:val="restart"/>
          </w:tcPr>
          <w:p w:rsidR="00623CE4"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r w:rsidR="00623CE4" w:rsidRPr="007313C4">
              <w:rPr>
                <w:color w:val="000000" w:themeColor="text1"/>
                <w:sz w:val="24"/>
                <w:szCs w:val="24"/>
              </w:rPr>
              <w:t>»</w:t>
            </w:r>
          </w:p>
        </w:tc>
        <w:tc>
          <w:tcPr>
            <w:tcW w:w="1277" w:type="dxa"/>
          </w:tcPr>
          <w:p w:rsidR="00623CE4" w:rsidRPr="007313C4" w:rsidRDefault="00D32DC4" w:rsidP="0052440D">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6"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0F5B31" w:rsidRDefault="00D32DC4" w:rsidP="00C57F70">
            <w:pPr>
              <w:jc w:val="center"/>
              <w:rPr>
                <w:sz w:val="24"/>
                <w:szCs w:val="24"/>
              </w:rPr>
            </w:pPr>
            <w:r>
              <w:rPr>
                <w:sz w:val="24"/>
                <w:szCs w:val="24"/>
              </w:rPr>
              <w:t>7 700</w:t>
            </w:r>
            <w:r w:rsidRPr="000F5B31">
              <w:rPr>
                <w:sz w:val="24"/>
                <w:szCs w:val="24"/>
              </w:rPr>
              <w:t>,0</w:t>
            </w:r>
          </w:p>
        </w:tc>
        <w:tc>
          <w:tcPr>
            <w:tcW w:w="993" w:type="dxa"/>
          </w:tcPr>
          <w:p w:rsidR="00623CE4" w:rsidRPr="000F5B31" w:rsidRDefault="00623CE4" w:rsidP="00623CE4">
            <w:pPr>
              <w:rPr>
                <w:sz w:val="24"/>
                <w:szCs w:val="24"/>
              </w:rPr>
            </w:pPr>
            <w:r w:rsidRPr="000F5B31">
              <w:rPr>
                <w:sz w:val="24"/>
                <w:szCs w:val="24"/>
              </w:rPr>
              <w:t>Всего, в том числе:</w:t>
            </w:r>
          </w:p>
        </w:tc>
      </w:tr>
      <w:tr w:rsidR="007313C4" w:rsidRPr="007313C4" w:rsidTr="00F77107">
        <w:tc>
          <w:tcPr>
            <w:tcW w:w="3315" w:type="dxa"/>
            <w:vMerge/>
          </w:tcPr>
          <w:p w:rsidR="00623CE4" w:rsidRPr="007313C4" w:rsidRDefault="00623CE4" w:rsidP="008F48B0">
            <w:pPr>
              <w:rPr>
                <w:color w:val="000000" w:themeColor="text1"/>
                <w:sz w:val="24"/>
                <w:szCs w:val="24"/>
              </w:rPr>
            </w:pPr>
          </w:p>
        </w:tc>
        <w:tc>
          <w:tcPr>
            <w:tcW w:w="990" w:type="dxa"/>
            <w:gridSpan w:val="2"/>
            <w:vMerge/>
          </w:tcPr>
          <w:p w:rsidR="00623CE4" w:rsidRPr="007313C4" w:rsidRDefault="00623CE4" w:rsidP="008F48B0">
            <w:pPr>
              <w:rPr>
                <w:color w:val="000000" w:themeColor="text1"/>
                <w:sz w:val="24"/>
                <w:szCs w:val="24"/>
              </w:rPr>
            </w:pPr>
          </w:p>
        </w:tc>
        <w:tc>
          <w:tcPr>
            <w:tcW w:w="2696" w:type="dxa"/>
            <w:vMerge/>
          </w:tcPr>
          <w:p w:rsidR="00623CE4" w:rsidRPr="007313C4" w:rsidRDefault="00623CE4" w:rsidP="008F48B0">
            <w:pPr>
              <w:rPr>
                <w:color w:val="000000" w:themeColor="text1"/>
                <w:sz w:val="24"/>
                <w:szCs w:val="24"/>
              </w:rPr>
            </w:pPr>
          </w:p>
        </w:tc>
        <w:tc>
          <w:tcPr>
            <w:tcW w:w="1277" w:type="dxa"/>
          </w:tcPr>
          <w:p w:rsidR="00623CE4" w:rsidRPr="007313C4" w:rsidRDefault="00D32DC4" w:rsidP="0052440D">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6"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0F5B31" w:rsidRDefault="00D32DC4" w:rsidP="00C57F70">
            <w:pPr>
              <w:jc w:val="center"/>
              <w:rPr>
                <w:sz w:val="24"/>
                <w:szCs w:val="24"/>
              </w:rPr>
            </w:pPr>
            <w:r>
              <w:rPr>
                <w:sz w:val="24"/>
                <w:szCs w:val="24"/>
              </w:rPr>
              <w:t>7 700</w:t>
            </w:r>
            <w:r w:rsidRPr="000F5B31">
              <w:rPr>
                <w:sz w:val="24"/>
                <w:szCs w:val="24"/>
              </w:rPr>
              <w:t>,0</w:t>
            </w:r>
          </w:p>
        </w:tc>
        <w:tc>
          <w:tcPr>
            <w:tcW w:w="993" w:type="dxa"/>
          </w:tcPr>
          <w:p w:rsidR="00623CE4" w:rsidRPr="000F5B31" w:rsidRDefault="00623CE4" w:rsidP="008F48B0">
            <w:pPr>
              <w:rPr>
                <w:sz w:val="24"/>
                <w:szCs w:val="24"/>
              </w:rPr>
            </w:pPr>
            <w:r w:rsidRPr="000F5B31">
              <w:rPr>
                <w:sz w:val="24"/>
                <w:szCs w:val="24"/>
              </w:rPr>
              <w:t>Бюджет города</w:t>
            </w:r>
          </w:p>
        </w:tc>
      </w:tr>
      <w:tr w:rsidR="007313C4" w:rsidRPr="007313C4" w:rsidTr="008F48B0">
        <w:tc>
          <w:tcPr>
            <w:tcW w:w="15231" w:type="dxa"/>
            <w:gridSpan w:val="11"/>
          </w:tcPr>
          <w:p w:rsidR="00623CE4" w:rsidRPr="007313C4" w:rsidRDefault="00623CE4" w:rsidP="008F48B0">
            <w:pPr>
              <w:jc w:val="center"/>
              <w:rPr>
                <w:color w:val="000000" w:themeColor="text1"/>
                <w:sz w:val="24"/>
                <w:szCs w:val="24"/>
              </w:rPr>
            </w:pPr>
            <w:r w:rsidRPr="007313C4">
              <w:rPr>
                <w:color w:val="000000" w:themeColor="text1"/>
                <w:sz w:val="24"/>
                <w:szCs w:val="24"/>
              </w:rPr>
              <w:t xml:space="preserve">Задача 2. Ликвидация мест несанкционированного размещения отходов, содержание мест (площадок) накопления твердых коммунальных отходов, расположенных на земельных участках, находящихся в собственности муниципального образования, а также на землях </w:t>
            </w:r>
            <w:r w:rsidRPr="007313C4">
              <w:rPr>
                <w:color w:val="000000" w:themeColor="text1"/>
                <w:sz w:val="24"/>
                <w:szCs w:val="24"/>
              </w:rPr>
              <w:lastRenderedPageBreak/>
              <w:t>неразграниченной собственности, предназначенных для накопления твердых коммунальных отходов в случае отсутствия обязанных лиц, оборудованных на территории ИЖЗ</w:t>
            </w:r>
          </w:p>
        </w:tc>
      </w:tr>
      <w:tr w:rsidR="007313C4" w:rsidRPr="007313C4" w:rsidTr="00623CE4">
        <w:tc>
          <w:tcPr>
            <w:tcW w:w="3447" w:type="dxa"/>
            <w:gridSpan w:val="2"/>
          </w:tcPr>
          <w:p w:rsidR="00AC2B79" w:rsidRPr="007313C4" w:rsidRDefault="00AC2B79" w:rsidP="00623CE4">
            <w:pPr>
              <w:rPr>
                <w:color w:val="000000" w:themeColor="text1"/>
                <w:sz w:val="24"/>
                <w:szCs w:val="24"/>
              </w:rPr>
            </w:pPr>
            <w:r w:rsidRPr="007313C4">
              <w:rPr>
                <w:color w:val="000000" w:themeColor="text1"/>
                <w:sz w:val="24"/>
                <w:szCs w:val="24"/>
              </w:rPr>
              <w:lastRenderedPageBreak/>
              <w:t xml:space="preserve">Мероприятие 2.1. Ликвидация мест несанкционированного размещения отходов на территории </w:t>
            </w:r>
            <w:r w:rsidR="00B03D38" w:rsidRPr="007313C4">
              <w:rPr>
                <w:color w:val="000000" w:themeColor="text1"/>
                <w:sz w:val="24"/>
                <w:szCs w:val="24"/>
              </w:rPr>
              <w:t>городского округа города Бийска Алтайского края</w:t>
            </w:r>
          </w:p>
        </w:tc>
        <w:tc>
          <w:tcPr>
            <w:tcW w:w="858" w:type="dxa"/>
          </w:tcPr>
          <w:p w:rsidR="00AC2B79" w:rsidRPr="007313C4" w:rsidRDefault="000F0011"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AC2B79" w:rsidRPr="007313C4">
              <w:rPr>
                <w:color w:val="000000" w:themeColor="text1"/>
                <w:sz w:val="24"/>
                <w:szCs w:val="24"/>
              </w:rPr>
              <w:t>годы</w:t>
            </w:r>
          </w:p>
        </w:tc>
        <w:tc>
          <w:tcPr>
            <w:tcW w:w="2696" w:type="dxa"/>
          </w:tcPr>
          <w:p w:rsidR="00AC2B79"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p>
        </w:tc>
        <w:tc>
          <w:tcPr>
            <w:tcW w:w="1277" w:type="dxa"/>
          </w:tcPr>
          <w:p w:rsidR="00AC2B79" w:rsidRPr="007313C4" w:rsidRDefault="00AC2B79" w:rsidP="008F48B0">
            <w:pPr>
              <w:jc w:val="center"/>
              <w:rPr>
                <w:color w:val="000000" w:themeColor="text1"/>
                <w:sz w:val="24"/>
                <w:szCs w:val="24"/>
              </w:rPr>
            </w:pPr>
            <w:r w:rsidRPr="007313C4">
              <w:rPr>
                <w:color w:val="000000" w:themeColor="text1"/>
                <w:sz w:val="24"/>
                <w:szCs w:val="24"/>
              </w:rPr>
              <w:t>В рамках основной деятельности</w:t>
            </w:r>
          </w:p>
        </w:tc>
        <w:tc>
          <w:tcPr>
            <w:tcW w:w="1277" w:type="dxa"/>
          </w:tcPr>
          <w:p w:rsidR="00AC2B79" w:rsidRPr="007313C4" w:rsidRDefault="00AC2B79" w:rsidP="008F48B0">
            <w:pPr>
              <w:rPr>
                <w:color w:val="000000" w:themeColor="text1"/>
              </w:rPr>
            </w:pPr>
            <w:r w:rsidRPr="007313C4">
              <w:rPr>
                <w:color w:val="000000" w:themeColor="text1"/>
                <w:sz w:val="24"/>
                <w:szCs w:val="24"/>
              </w:rPr>
              <w:t>В рамках основной деятельности</w:t>
            </w:r>
          </w:p>
        </w:tc>
        <w:tc>
          <w:tcPr>
            <w:tcW w:w="1136" w:type="dxa"/>
          </w:tcPr>
          <w:p w:rsidR="00AC2B79" w:rsidRPr="007313C4" w:rsidRDefault="00AC2B79" w:rsidP="008F48B0">
            <w:pPr>
              <w:rPr>
                <w:color w:val="000000" w:themeColor="text1"/>
              </w:rPr>
            </w:pPr>
            <w:r w:rsidRPr="007313C4">
              <w:rPr>
                <w:color w:val="000000" w:themeColor="text1"/>
                <w:sz w:val="24"/>
                <w:szCs w:val="24"/>
              </w:rPr>
              <w:t>В рамках основной деятельности</w:t>
            </w:r>
          </w:p>
        </w:tc>
        <w:tc>
          <w:tcPr>
            <w:tcW w:w="1277" w:type="dxa"/>
          </w:tcPr>
          <w:p w:rsidR="00AC2B79" w:rsidRPr="007313C4" w:rsidRDefault="00AC2B79"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AC2B79" w:rsidRPr="007313C4" w:rsidRDefault="00AC2B79"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AC2B79" w:rsidRPr="007313C4" w:rsidRDefault="00AC2B79" w:rsidP="008F48B0">
            <w:pPr>
              <w:rPr>
                <w:color w:val="000000" w:themeColor="text1"/>
              </w:rPr>
            </w:pPr>
            <w:r w:rsidRPr="007313C4">
              <w:rPr>
                <w:color w:val="000000" w:themeColor="text1"/>
                <w:sz w:val="24"/>
                <w:szCs w:val="24"/>
              </w:rPr>
              <w:t>В рамках основной деятельности</w:t>
            </w:r>
          </w:p>
        </w:tc>
        <w:tc>
          <w:tcPr>
            <w:tcW w:w="993" w:type="dxa"/>
          </w:tcPr>
          <w:p w:rsidR="00AC2B79" w:rsidRPr="007313C4" w:rsidRDefault="00AC2B79" w:rsidP="00AC2B79">
            <w:pPr>
              <w:rPr>
                <w:color w:val="000000" w:themeColor="text1"/>
                <w:sz w:val="24"/>
                <w:szCs w:val="24"/>
              </w:rPr>
            </w:pPr>
          </w:p>
        </w:tc>
      </w:tr>
      <w:tr w:rsidR="007313C4" w:rsidRPr="007313C4" w:rsidTr="00623CE4">
        <w:tc>
          <w:tcPr>
            <w:tcW w:w="3447" w:type="dxa"/>
            <w:gridSpan w:val="2"/>
          </w:tcPr>
          <w:p w:rsidR="00623CE4" w:rsidRPr="007313C4" w:rsidRDefault="00623CE4" w:rsidP="00623CE4">
            <w:pPr>
              <w:rPr>
                <w:color w:val="000000" w:themeColor="text1"/>
                <w:sz w:val="24"/>
                <w:szCs w:val="24"/>
              </w:rPr>
            </w:pPr>
            <w:r w:rsidRPr="007313C4">
              <w:rPr>
                <w:color w:val="000000" w:themeColor="text1"/>
                <w:sz w:val="24"/>
                <w:szCs w:val="24"/>
              </w:rPr>
              <w:t>Мероприятие 2.2. Содержание мест (площадок) накопления твердых коммунальных отходов, расположенных на земельных участках, находящихся в собственности муниципального образования, а также на земельных участках, государственная собственность на которые не разграничена, предназначенных для накопления твердых коммунальных отходов в случае отсутствия обязанных лиц, оборудованных на территории ИЖЗ</w:t>
            </w:r>
          </w:p>
        </w:tc>
        <w:tc>
          <w:tcPr>
            <w:tcW w:w="858" w:type="dxa"/>
          </w:tcPr>
          <w:p w:rsidR="00623CE4" w:rsidRPr="007313C4" w:rsidRDefault="000F0011"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623CE4" w:rsidRPr="007313C4">
              <w:rPr>
                <w:color w:val="000000" w:themeColor="text1"/>
                <w:sz w:val="24"/>
                <w:szCs w:val="24"/>
              </w:rPr>
              <w:t xml:space="preserve"> годы</w:t>
            </w:r>
          </w:p>
        </w:tc>
        <w:tc>
          <w:tcPr>
            <w:tcW w:w="2696" w:type="dxa"/>
          </w:tcPr>
          <w:p w:rsidR="00623CE4"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p>
        </w:tc>
        <w:tc>
          <w:tcPr>
            <w:tcW w:w="1277" w:type="dxa"/>
          </w:tcPr>
          <w:p w:rsidR="00623CE4" w:rsidRPr="007313C4" w:rsidRDefault="000F0011" w:rsidP="0052440D">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6"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7313C4" w:rsidRDefault="00623CE4" w:rsidP="008F48B0">
            <w:pPr>
              <w:jc w:val="center"/>
              <w:rPr>
                <w:color w:val="000000" w:themeColor="text1"/>
                <w:sz w:val="24"/>
                <w:szCs w:val="24"/>
              </w:rPr>
            </w:pPr>
            <w:r w:rsidRPr="007313C4">
              <w:rPr>
                <w:color w:val="000000" w:themeColor="text1"/>
                <w:sz w:val="24"/>
                <w:szCs w:val="24"/>
              </w:rPr>
              <w:t>1 540,0</w:t>
            </w:r>
          </w:p>
        </w:tc>
        <w:tc>
          <w:tcPr>
            <w:tcW w:w="1135" w:type="dxa"/>
          </w:tcPr>
          <w:p w:rsidR="00623CE4" w:rsidRPr="007313C4" w:rsidRDefault="000F0011" w:rsidP="00C57F70">
            <w:pPr>
              <w:jc w:val="center"/>
              <w:rPr>
                <w:color w:val="000000" w:themeColor="text1"/>
                <w:sz w:val="24"/>
                <w:szCs w:val="24"/>
              </w:rPr>
            </w:pPr>
            <w:r>
              <w:rPr>
                <w:sz w:val="24"/>
                <w:szCs w:val="24"/>
              </w:rPr>
              <w:t>7 700</w:t>
            </w:r>
            <w:r w:rsidR="00623CE4" w:rsidRPr="000F5B31">
              <w:rPr>
                <w:sz w:val="24"/>
                <w:szCs w:val="24"/>
              </w:rPr>
              <w:t>,0</w:t>
            </w:r>
          </w:p>
        </w:tc>
        <w:tc>
          <w:tcPr>
            <w:tcW w:w="993" w:type="dxa"/>
          </w:tcPr>
          <w:p w:rsidR="00623CE4" w:rsidRPr="007313C4" w:rsidRDefault="00623CE4" w:rsidP="008F48B0">
            <w:pPr>
              <w:rPr>
                <w:color w:val="000000" w:themeColor="text1"/>
                <w:sz w:val="24"/>
                <w:szCs w:val="24"/>
              </w:rPr>
            </w:pPr>
            <w:r w:rsidRPr="007313C4">
              <w:rPr>
                <w:color w:val="000000" w:themeColor="text1"/>
                <w:sz w:val="24"/>
                <w:szCs w:val="24"/>
              </w:rPr>
              <w:t>Бюджет города</w:t>
            </w:r>
          </w:p>
        </w:tc>
      </w:tr>
      <w:tr w:rsidR="007313C4" w:rsidRPr="007313C4" w:rsidTr="00623CE4">
        <w:tc>
          <w:tcPr>
            <w:tcW w:w="3447" w:type="dxa"/>
            <w:gridSpan w:val="2"/>
          </w:tcPr>
          <w:p w:rsidR="00623CE4" w:rsidRPr="007313C4" w:rsidRDefault="00623CE4" w:rsidP="008F48B0">
            <w:pPr>
              <w:rPr>
                <w:color w:val="000000" w:themeColor="text1"/>
                <w:sz w:val="24"/>
                <w:szCs w:val="24"/>
              </w:rPr>
            </w:pPr>
            <w:r w:rsidRPr="007313C4">
              <w:rPr>
                <w:color w:val="000000" w:themeColor="text1"/>
                <w:sz w:val="24"/>
                <w:szCs w:val="24"/>
              </w:rPr>
              <w:t>Мероприятие 2.3. Мониторинг состояния окружающей среды в выявленных местах несанкционированного размещения отходов на территории города Бийска</w:t>
            </w:r>
          </w:p>
        </w:tc>
        <w:tc>
          <w:tcPr>
            <w:tcW w:w="858" w:type="dxa"/>
          </w:tcPr>
          <w:p w:rsidR="00623CE4" w:rsidRPr="007313C4" w:rsidRDefault="00D32DC4"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w:t>
            </w:r>
            <w:r w:rsidR="00623CE4" w:rsidRPr="007313C4">
              <w:rPr>
                <w:color w:val="000000" w:themeColor="text1"/>
                <w:sz w:val="24"/>
                <w:szCs w:val="24"/>
              </w:rPr>
              <w:t>годы</w:t>
            </w:r>
          </w:p>
        </w:tc>
        <w:tc>
          <w:tcPr>
            <w:tcW w:w="2696" w:type="dxa"/>
          </w:tcPr>
          <w:p w:rsidR="00623CE4" w:rsidRPr="007313C4" w:rsidRDefault="0052440D" w:rsidP="008F48B0">
            <w:pPr>
              <w:rPr>
                <w:color w:val="000000" w:themeColor="text1"/>
                <w:sz w:val="24"/>
                <w:szCs w:val="24"/>
              </w:rPr>
            </w:pPr>
            <w:r w:rsidRPr="007313C4">
              <w:rPr>
                <w:color w:val="000000" w:themeColor="text1"/>
                <w:sz w:val="24"/>
                <w:szCs w:val="24"/>
              </w:rPr>
              <w:t>Управл</w:t>
            </w:r>
            <w:r w:rsidR="00B03D38" w:rsidRPr="007313C4">
              <w:rPr>
                <w:color w:val="000000" w:themeColor="text1"/>
                <w:sz w:val="24"/>
                <w:szCs w:val="24"/>
              </w:rPr>
              <w:t>ение ЖКХ, Б и ДХ Администрации г</w:t>
            </w:r>
            <w:r w:rsidRPr="007313C4">
              <w:rPr>
                <w:color w:val="000000" w:themeColor="text1"/>
                <w:sz w:val="24"/>
                <w:szCs w:val="24"/>
              </w:rPr>
              <w:t>. Бийска</w:t>
            </w:r>
          </w:p>
        </w:tc>
        <w:tc>
          <w:tcPr>
            <w:tcW w:w="1277" w:type="dxa"/>
          </w:tcPr>
          <w:p w:rsidR="00623CE4" w:rsidRPr="007313C4" w:rsidRDefault="00623CE4" w:rsidP="008F48B0">
            <w:pPr>
              <w:jc w:val="center"/>
              <w:rPr>
                <w:color w:val="000000" w:themeColor="text1"/>
                <w:sz w:val="24"/>
                <w:szCs w:val="24"/>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6"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277"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1135" w:type="dxa"/>
          </w:tcPr>
          <w:p w:rsidR="00623CE4" w:rsidRPr="007313C4" w:rsidRDefault="00623CE4" w:rsidP="008F48B0">
            <w:pPr>
              <w:rPr>
                <w:color w:val="000000" w:themeColor="text1"/>
              </w:rPr>
            </w:pPr>
            <w:r w:rsidRPr="007313C4">
              <w:rPr>
                <w:color w:val="000000" w:themeColor="text1"/>
                <w:sz w:val="24"/>
                <w:szCs w:val="24"/>
              </w:rPr>
              <w:t>В рамках основной деятельности</w:t>
            </w:r>
          </w:p>
        </w:tc>
        <w:tc>
          <w:tcPr>
            <w:tcW w:w="993" w:type="dxa"/>
          </w:tcPr>
          <w:p w:rsidR="00623CE4" w:rsidRPr="007313C4" w:rsidRDefault="00623CE4" w:rsidP="008F48B0">
            <w:pPr>
              <w:rPr>
                <w:color w:val="000000" w:themeColor="text1"/>
                <w:sz w:val="24"/>
                <w:szCs w:val="24"/>
              </w:rPr>
            </w:pPr>
          </w:p>
        </w:tc>
      </w:tr>
      <w:tr w:rsidR="00CC5C0E" w:rsidRPr="007313C4" w:rsidTr="00623CE4">
        <w:tc>
          <w:tcPr>
            <w:tcW w:w="3447" w:type="dxa"/>
            <w:gridSpan w:val="2"/>
            <w:vMerge w:val="restart"/>
          </w:tcPr>
          <w:p w:rsidR="00CC5C0E" w:rsidRPr="007313C4" w:rsidRDefault="00CC5C0E" w:rsidP="008F48B0">
            <w:pPr>
              <w:rPr>
                <w:color w:val="000000" w:themeColor="text1"/>
                <w:sz w:val="24"/>
                <w:szCs w:val="24"/>
              </w:rPr>
            </w:pPr>
            <w:r w:rsidRPr="007313C4">
              <w:rPr>
                <w:color w:val="000000" w:themeColor="text1"/>
                <w:sz w:val="24"/>
                <w:szCs w:val="24"/>
              </w:rPr>
              <w:t>Итого по программе</w:t>
            </w:r>
          </w:p>
        </w:tc>
        <w:tc>
          <w:tcPr>
            <w:tcW w:w="858" w:type="dxa"/>
            <w:vMerge w:val="restart"/>
          </w:tcPr>
          <w:p w:rsidR="00CC5C0E" w:rsidRPr="007313C4" w:rsidRDefault="00CC5C0E" w:rsidP="008F48B0">
            <w:pPr>
              <w:rPr>
                <w:color w:val="000000" w:themeColor="text1"/>
                <w:sz w:val="24"/>
                <w:szCs w:val="24"/>
              </w:rPr>
            </w:pPr>
            <w:r w:rsidRPr="007313C4">
              <w:rPr>
                <w:color w:val="000000" w:themeColor="text1"/>
                <w:sz w:val="24"/>
                <w:szCs w:val="24"/>
              </w:rPr>
              <w:t>202</w:t>
            </w:r>
            <w:r>
              <w:rPr>
                <w:color w:val="000000" w:themeColor="text1"/>
                <w:sz w:val="24"/>
                <w:szCs w:val="24"/>
              </w:rPr>
              <w:t>6</w:t>
            </w:r>
            <w:r w:rsidRPr="007313C4">
              <w:rPr>
                <w:color w:val="000000" w:themeColor="text1"/>
                <w:sz w:val="24"/>
                <w:szCs w:val="24"/>
              </w:rPr>
              <w:t>-20</w:t>
            </w:r>
            <w:r>
              <w:rPr>
                <w:color w:val="000000" w:themeColor="text1"/>
                <w:sz w:val="24"/>
                <w:szCs w:val="24"/>
              </w:rPr>
              <w:t>30</w:t>
            </w:r>
            <w:r w:rsidRPr="007313C4">
              <w:rPr>
                <w:color w:val="000000" w:themeColor="text1"/>
                <w:sz w:val="24"/>
                <w:szCs w:val="24"/>
              </w:rPr>
              <w:t xml:space="preserve">  годы</w:t>
            </w:r>
          </w:p>
        </w:tc>
        <w:tc>
          <w:tcPr>
            <w:tcW w:w="2696" w:type="dxa"/>
            <w:vMerge w:val="restart"/>
          </w:tcPr>
          <w:p w:rsidR="00CC5C0E" w:rsidRPr="007313C4" w:rsidRDefault="00CC5C0E" w:rsidP="00B03D38">
            <w:pPr>
              <w:rPr>
                <w:color w:val="000000" w:themeColor="text1"/>
                <w:sz w:val="24"/>
                <w:szCs w:val="24"/>
              </w:rPr>
            </w:pPr>
            <w:r w:rsidRPr="007313C4">
              <w:rPr>
                <w:color w:val="000000" w:themeColor="text1"/>
                <w:sz w:val="24"/>
                <w:szCs w:val="24"/>
              </w:rPr>
              <w:t>Управление ЖКХ, Б и ДХ Администрации г. Бийска</w:t>
            </w:r>
            <w:r w:rsidRPr="007313C4">
              <w:rPr>
                <w:color w:val="000000" w:themeColor="text1"/>
                <w:sz w:val="24"/>
                <w:szCs w:val="24"/>
                <w:shd w:val="clear" w:color="auto" w:fill="FFFFFF" w:themeFill="background1"/>
              </w:rPr>
              <w:t xml:space="preserve">, </w:t>
            </w:r>
            <w:r w:rsidRPr="002328ED">
              <w:rPr>
                <w:sz w:val="24"/>
                <w:szCs w:val="24"/>
              </w:rPr>
              <w:t>Администрация города Бийска (</w:t>
            </w:r>
            <w:r w:rsidRPr="002328ED">
              <w:rPr>
                <w:sz w:val="24"/>
                <w:szCs w:val="24"/>
                <w:shd w:val="clear" w:color="auto" w:fill="FFFFFF" w:themeFill="background1"/>
              </w:rPr>
              <w:t xml:space="preserve">МБУ «Управление «Единое </w:t>
            </w:r>
            <w:r w:rsidRPr="002328ED">
              <w:rPr>
                <w:sz w:val="24"/>
                <w:szCs w:val="24"/>
                <w:shd w:val="clear" w:color="auto" w:fill="FFFFFF" w:themeFill="background1"/>
              </w:rPr>
              <w:lastRenderedPageBreak/>
              <w:t xml:space="preserve">окно»), </w:t>
            </w:r>
            <w:r w:rsidRPr="007313C4">
              <w:rPr>
                <w:color w:val="000000" w:themeColor="text1"/>
                <w:sz w:val="24"/>
                <w:szCs w:val="24"/>
                <w:shd w:val="clear" w:color="auto" w:fill="FFFFFF" w:themeFill="background1"/>
              </w:rPr>
              <w:t>МКУ «Управление муниципальным имуществ</w:t>
            </w:r>
            <w:r w:rsidR="002328ED">
              <w:rPr>
                <w:color w:val="000000" w:themeColor="text1"/>
                <w:sz w:val="24"/>
                <w:szCs w:val="24"/>
                <w:shd w:val="clear" w:color="auto" w:fill="FFFFFF" w:themeFill="background1"/>
              </w:rPr>
              <w:t>ом Администрации города Бийска»</w:t>
            </w:r>
          </w:p>
        </w:tc>
        <w:tc>
          <w:tcPr>
            <w:tcW w:w="1277" w:type="dxa"/>
          </w:tcPr>
          <w:p w:rsidR="00CC5C0E" w:rsidRDefault="00CC5C0E" w:rsidP="00CC5C0E">
            <w:pPr>
              <w:jc w:val="center"/>
            </w:pPr>
            <w:r w:rsidRPr="00A53DB4">
              <w:rPr>
                <w:color w:val="000000" w:themeColor="text1"/>
                <w:sz w:val="24"/>
                <w:szCs w:val="24"/>
              </w:rPr>
              <w:lastRenderedPageBreak/>
              <w:t>1800,00</w:t>
            </w:r>
          </w:p>
        </w:tc>
        <w:tc>
          <w:tcPr>
            <w:tcW w:w="1277"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6"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277"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5"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5" w:type="dxa"/>
          </w:tcPr>
          <w:p w:rsidR="00CC5C0E" w:rsidRPr="007313C4" w:rsidRDefault="00CC5C0E" w:rsidP="00EB7E80">
            <w:pPr>
              <w:jc w:val="center"/>
              <w:rPr>
                <w:color w:val="000000" w:themeColor="text1"/>
                <w:sz w:val="24"/>
                <w:szCs w:val="24"/>
              </w:rPr>
            </w:pPr>
            <w:r>
              <w:rPr>
                <w:color w:val="000000" w:themeColor="text1"/>
                <w:sz w:val="24"/>
                <w:szCs w:val="24"/>
              </w:rPr>
              <w:t>9 000</w:t>
            </w:r>
            <w:r w:rsidRPr="007313C4">
              <w:rPr>
                <w:color w:val="000000" w:themeColor="text1"/>
                <w:sz w:val="24"/>
                <w:szCs w:val="24"/>
              </w:rPr>
              <w:t>,00</w:t>
            </w:r>
          </w:p>
        </w:tc>
        <w:tc>
          <w:tcPr>
            <w:tcW w:w="993" w:type="dxa"/>
          </w:tcPr>
          <w:p w:rsidR="00CC5C0E" w:rsidRPr="007313C4" w:rsidRDefault="00CC5C0E" w:rsidP="008F48B0">
            <w:pPr>
              <w:rPr>
                <w:color w:val="000000" w:themeColor="text1"/>
                <w:sz w:val="24"/>
                <w:szCs w:val="24"/>
              </w:rPr>
            </w:pPr>
            <w:r w:rsidRPr="007313C4">
              <w:rPr>
                <w:color w:val="000000" w:themeColor="text1"/>
                <w:sz w:val="24"/>
                <w:szCs w:val="24"/>
              </w:rPr>
              <w:t>Всего, в том числе</w:t>
            </w:r>
          </w:p>
        </w:tc>
      </w:tr>
      <w:tr w:rsidR="00CC5C0E" w:rsidRPr="007313C4" w:rsidTr="00623CE4">
        <w:tc>
          <w:tcPr>
            <w:tcW w:w="3447" w:type="dxa"/>
            <w:gridSpan w:val="2"/>
            <w:vMerge/>
          </w:tcPr>
          <w:p w:rsidR="00CC5C0E" w:rsidRPr="007313C4" w:rsidRDefault="00CC5C0E" w:rsidP="008F48B0">
            <w:pPr>
              <w:rPr>
                <w:color w:val="000000" w:themeColor="text1"/>
                <w:sz w:val="24"/>
                <w:szCs w:val="24"/>
              </w:rPr>
            </w:pPr>
          </w:p>
        </w:tc>
        <w:tc>
          <w:tcPr>
            <w:tcW w:w="858" w:type="dxa"/>
            <w:vMerge/>
          </w:tcPr>
          <w:p w:rsidR="00CC5C0E" w:rsidRPr="007313C4" w:rsidRDefault="00CC5C0E" w:rsidP="008F48B0">
            <w:pPr>
              <w:rPr>
                <w:color w:val="000000" w:themeColor="text1"/>
                <w:sz w:val="24"/>
                <w:szCs w:val="24"/>
              </w:rPr>
            </w:pPr>
          </w:p>
        </w:tc>
        <w:tc>
          <w:tcPr>
            <w:tcW w:w="2696" w:type="dxa"/>
            <w:vMerge/>
          </w:tcPr>
          <w:p w:rsidR="00CC5C0E" w:rsidRPr="007313C4" w:rsidRDefault="00CC5C0E" w:rsidP="008F48B0">
            <w:pPr>
              <w:rPr>
                <w:color w:val="000000" w:themeColor="text1"/>
                <w:sz w:val="24"/>
                <w:szCs w:val="24"/>
              </w:rPr>
            </w:pPr>
          </w:p>
        </w:tc>
        <w:tc>
          <w:tcPr>
            <w:tcW w:w="1277" w:type="dxa"/>
          </w:tcPr>
          <w:p w:rsidR="00CC5C0E" w:rsidRDefault="00CC5C0E" w:rsidP="00CC5C0E">
            <w:pPr>
              <w:jc w:val="center"/>
            </w:pPr>
            <w:r w:rsidRPr="00A53DB4">
              <w:rPr>
                <w:color w:val="000000" w:themeColor="text1"/>
                <w:sz w:val="24"/>
                <w:szCs w:val="24"/>
              </w:rPr>
              <w:t>1800,00</w:t>
            </w:r>
          </w:p>
        </w:tc>
        <w:tc>
          <w:tcPr>
            <w:tcW w:w="1277"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6"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277"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5" w:type="dxa"/>
          </w:tcPr>
          <w:p w:rsidR="00CC5C0E" w:rsidRPr="007313C4" w:rsidRDefault="00CC5C0E" w:rsidP="008F48B0">
            <w:pPr>
              <w:jc w:val="center"/>
              <w:rPr>
                <w:color w:val="000000" w:themeColor="text1"/>
                <w:sz w:val="24"/>
                <w:szCs w:val="24"/>
              </w:rPr>
            </w:pPr>
            <w:r w:rsidRPr="007313C4">
              <w:rPr>
                <w:color w:val="000000" w:themeColor="text1"/>
                <w:sz w:val="24"/>
                <w:szCs w:val="24"/>
              </w:rPr>
              <w:t>1800,00</w:t>
            </w:r>
          </w:p>
        </w:tc>
        <w:tc>
          <w:tcPr>
            <w:tcW w:w="1135" w:type="dxa"/>
          </w:tcPr>
          <w:p w:rsidR="00CC5C0E" w:rsidRPr="007313C4" w:rsidRDefault="00CC5C0E" w:rsidP="0089792D">
            <w:pPr>
              <w:jc w:val="center"/>
              <w:rPr>
                <w:color w:val="000000" w:themeColor="text1"/>
                <w:sz w:val="24"/>
                <w:szCs w:val="24"/>
              </w:rPr>
            </w:pPr>
            <w:r>
              <w:rPr>
                <w:color w:val="000000" w:themeColor="text1"/>
                <w:sz w:val="24"/>
                <w:szCs w:val="24"/>
              </w:rPr>
              <w:t xml:space="preserve">9 </w:t>
            </w:r>
            <w:r w:rsidR="0089792D">
              <w:rPr>
                <w:color w:val="000000" w:themeColor="text1"/>
                <w:sz w:val="24"/>
                <w:szCs w:val="24"/>
              </w:rPr>
              <w:t>00</w:t>
            </w:r>
            <w:r>
              <w:rPr>
                <w:color w:val="000000" w:themeColor="text1"/>
                <w:sz w:val="24"/>
                <w:szCs w:val="24"/>
              </w:rPr>
              <w:t>0</w:t>
            </w:r>
            <w:r w:rsidRPr="007313C4">
              <w:rPr>
                <w:color w:val="000000" w:themeColor="text1"/>
                <w:sz w:val="24"/>
                <w:szCs w:val="24"/>
              </w:rPr>
              <w:t>,00</w:t>
            </w:r>
          </w:p>
        </w:tc>
        <w:tc>
          <w:tcPr>
            <w:tcW w:w="993" w:type="dxa"/>
          </w:tcPr>
          <w:p w:rsidR="00CC5C0E" w:rsidRPr="007313C4" w:rsidRDefault="00CC5C0E" w:rsidP="008F48B0">
            <w:pPr>
              <w:rPr>
                <w:color w:val="000000" w:themeColor="text1"/>
                <w:sz w:val="24"/>
                <w:szCs w:val="24"/>
              </w:rPr>
            </w:pPr>
            <w:r w:rsidRPr="007313C4">
              <w:rPr>
                <w:color w:val="000000" w:themeColor="text1"/>
                <w:sz w:val="24"/>
                <w:szCs w:val="24"/>
              </w:rPr>
              <w:t xml:space="preserve">Бюджет </w:t>
            </w:r>
            <w:r w:rsidRPr="007313C4">
              <w:rPr>
                <w:color w:val="000000" w:themeColor="text1"/>
                <w:sz w:val="24"/>
                <w:szCs w:val="24"/>
              </w:rPr>
              <w:lastRenderedPageBreak/>
              <w:t>города</w:t>
            </w:r>
          </w:p>
        </w:tc>
      </w:tr>
    </w:tbl>
    <w:p w:rsidR="00C103EF" w:rsidRPr="007313C4" w:rsidRDefault="00C103EF" w:rsidP="00C103EF">
      <w:pPr>
        <w:widowControl/>
        <w:pBdr>
          <w:top w:val="nil"/>
          <w:left w:val="nil"/>
          <w:bottom w:val="nil"/>
          <w:right w:val="nil"/>
          <w:between w:val="nil"/>
        </w:pBdr>
        <w:tabs>
          <w:tab w:val="left" w:pos="720"/>
        </w:tabs>
        <w:autoSpaceDE/>
        <w:autoSpaceDN/>
        <w:adjustRightInd/>
        <w:jc w:val="both"/>
        <w:rPr>
          <w:color w:val="000000" w:themeColor="text1"/>
          <w:sz w:val="28"/>
          <w:szCs w:val="28"/>
        </w:rPr>
      </w:pPr>
    </w:p>
    <w:p w:rsidR="00C103EF" w:rsidRPr="007313C4" w:rsidRDefault="00C103EF" w:rsidP="00C103EF">
      <w:pPr>
        <w:widowControl/>
        <w:pBdr>
          <w:top w:val="nil"/>
          <w:left w:val="nil"/>
          <w:bottom w:val="nil"/>
          <w:right w:val="nil"/>
          <w:between w:val="nil"/>
        </w:pBdr>
        <w:tabs>
          <w:tab w:val="left" w:pos="720"/>
        </w:tabs>
        <w:autoSpaceDE/>
        <w:autoSpaceDN/>
        <w:adjustRightInd/>
        <w:jc w:val="both"/>
        <w:rPr>
          <w:color w:val="000000" w:themeColor="text1"/>
          <w:sz w:val="28"/>
          <w:szCs w:val="28"/>
        </w:rPr>
      </w:pPr>
    </w:p>
    <w:p w:rsidR="00623CE4" w:rsidRDefault="00623CE4" w:rsidP="00C103EF">
      <w:pPr>
        <w:widowControl/>
        <w:pBdr>
          <w:top w:val="nil"/>
          <w:left w:val="nil"/>
          <w:bottom w:val="nil"/>
          <w:right w:val="nil"/>
          <w:between w:val="nil"/>
        </w:pBdr>
        <w:tabs>
          <w:tab w:val="left" w:pos="720"/>
        </w:tabs>
        <w:autoSpaceDE/>
        <w:autoSpaceDN/>
        <w:adjustRightInd/>
        <w:jc w:val="both"/>
        <w:rPr>
          <w:color w:val="000000" w:themeColor="text1"/>
          <w:sz w:val="28"/>
          <w:szCs w:val="28"/>
        </w:rPr>
      </w:pPr>
    </w:p>
    <w:p w:rsidR="00794A11" w:rsidRPr="00794A11" w:rsidRDefault="00794A11" w:rsidP="00794A11">
      <w:pPr>
        <w:widowControl/>
        <w:pBdr>
          <w:top w:val="nil"/>
          <w:left w:val="nil"/>
          <w:bottom w:val="nil"/>
          <w:right w:val="nil"/>
          <w:between w:val="nil"/>
        </w:pBdr>
        <w:tabs>
          <w:tab w:val="left" w:pos="720"/>
        </w:tabs>
        <w:autoSpaceDE/>
        <w:autoSpaceDN/>
        <w:adjustRightInd/>
        <w:jc w:val="both"/>
        <w:rPr>
          <w:color w:val="000000" w:themeColor="text1"/>
          <w:sz w:val="28"/>
          <w:szCs w:val="28"/>
        </w:rPr>
      </w:pPr>
      <w:r w:rsidRPr="00794A11">
        <w:rPr>
          <w:color w:val="000000" w:themeColor="text1"/>
          <w:sz w:val="28"/>
          <w:szCs w:val="28"/>
        </w:rPr>
        <w:t>А.В. Бортников</w:t>
      </w:r>
      <w:r>
        <w:rPr>
          <w:color w:val="000000" w:themeColor="text1"/>
          <w:sz w:val="28"/>
          <w:szCs w:val="28"/>
        </w:rPr>
        <w:t xml:space="preserve">, </w:t>
      </w:r>
      <w:proofErr w:type="spellStart"/>
      <w:r>
        <w:rPr>
          <w:color w:val="000000" w:themeColor="text1"/>
          <w:sz w:val="28"/>
          <w:szCs w:val="28"/>
        </w:rPr>
        <w:t>и</w:t>
      </w:r>
      <w:r w:rsidRPr="00794A11">
        <w:rPr>
          <w:color w:val="000000" w:themeColor="text1"/>
          <w:sz w:val="28"/>
          <w:szCs w:val="28"/>
        </w:rPr>
        <w:t>.о</w:t>
      </w:r>
      <w:proofErr w:type="spellEnd"/>
      <w:r w:rsidRPr="00794A11">
        <w:rPr>
          <w:color w:val="000000" w:themeColor="text1"/>
          <w:sz w:val="28"/>
          <w:szCs w:val="28"/>
        </w:rPr>
        <w:t xml:space="preserve">. начальника Управления ЖКХ, Б и ДХ </w:t>
      </w:r>
    </w:p>
    <w:p w:rsidR="00794A11" w:rsidRDefault="00794A11" w:rsidP="00794A11">
      <w:pPr>
        <w:widowControl/>
        <w:pBdr>
          <w:top w:val="nil"/>
          <w:left w:val="nil"/>
          <w:bottom w:val="nil"/>
          <w:right w:val="nil"/>
          <w:between w:val="nil"/>
        </w:pBdr>
        <w:tabs>
          <w:tab w:val="left" w:pos="720"/>
        </w:tabs>
        <w:autoSpaceDE/>
        <w:autoSpaceDN/>
        <w:adjustRightInd/>
        <w:jc w:val="both"/>
        <w:rPr>
          <w:color w:val="000000" w:themeColor="text1"/>
          <w:sz w:val="28"/>
          <w:szCs w:val="28"/>
        </w:rPr>
      </w:pPr>
      <w:r w:rsidRPr="00794A11">
        <w:rPr>
          <w:color w:val="000000" w:themeColor="text1"/>
          <w:sz w:val="28"/>
          <w:szCs w:val="28"/>
        </w:rPr>
        <w:t>Администрации г. Бийска</w:t>
      </w:r>
      <w:r>
        <w:rPr>
          <w:color w:val="000000" w:themeColor="text1"/>
          <w:sz w:val="28"/>
          <w:szCs w:val="28"/>
        </w:rPr>
        <w:t>.</w:t>
      </w:r>
      <w:bookmarkStart w:id="1" w:name="_GoBack"/>
      <w:bookmarkEnd w:id="1"/>
    </w:p>
    <w:sectPr w:rsidR="00794A11" w:rsidSect="00754B49">
      <w:pgSz w:w="16838" w:h="11906" w:orient="landscape" w:code="9"/>
      <w:pgMar w:top="1132" w:right="567" w:bottom="28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57" w:rsidRDefault="008B6557" w:rsidP="00FC6981">
      <w:r>
        <w:separator/>
      </w:r>
    </w:p>
  </w:endnote>
  <w:endnote w:type="continuationSeparator" w:id="0">
    <w:p w:rsidR="008B6557" w:rsidRDefault="008B6557" w:rsidP="00FC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57" w:rsidRDefault="008B6557" w:rsidP="00FC6981">
      <w:r>
        <w:separator/>
      </w:r>
    </w:p>
  </w:footnote>
  <w:footnote w:type="continuationSeparator" w:id="0">
    <w:p w:rsidR="008B6557" w:rsidRDefault="008B6557" w:rsidP="00FC6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B42"/>
    <w:multiLevelType w:val="multilevel"/>
    <w:tmpl w:val="5A7CDD24"/>
    <w:lvl w:ilvl="0">
      <w:start w:val="1"/>
      <w:numFmt w:val="decimal"/>
      <w:lvlText w:val="%1."/>
      <w:lvlJc w:val="left"/>
      <w:pPr>
        <w:ind w:left="1069"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ECD26FB"/>
    <w:multiLevelType w:val="hybridMultilevel"/>
    <w:tmpl w:val="64FEF72E"/>
    <w:lvl w:ilvl="0" w:tplc="1B6AF39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D5"/>
    <w:rsid w:val="000133A0"/>
    <w:rsid w:val="00077310"/>
    <w:rsid w:val="000E2E5B"/>
    <w:rsid w:val="000F0011"/>
    <w:rsid w:val="000F0A46"/>
    <w:rsid w:val="000F5B31"/>
    <w:rsid w:val="00105FEF"/>
    <w:rsid w:val="00111366"/>
    <w:rsid w:val="00120793"/>
    <w:rsid w:val="0013198B"/>
    <w:rsid w:val="0014700B"/>
    <w:rsid w:val="00154BF5"/>
    <w:rsid w:val="00164DB8"/>
    <w:rsid w:val="001A7811"/>
    <w:rsid w:val="001F7A6A"/>
    <w:rsid w:val="00212B62"/>
    <w:rsid w:val="002328ED"/>
    <w:rsid w:val="00292047"/>
    <w:rsid w:val="00295972"/>
    <w:rsid w:val="00306FCA"/>
    <w:rsid w:val="003077A3"/>
    <w:rsid w:val="00351749"/>
    <w:rsid w:val="003520A9"/>
    <w:rsid w:val="003778B7"/>
    <w:rsid w:val="00431162"/>
    <w:rsid w:val="0043722A"/>
    <w:rsid w:val="004A283B"/>
    <w:rsid w:val="004A5E21"/>
    <w:rsid w:val="004B7340"/>
    <w:rsid w:val="004D26EC"/>
    <w:rsid w:val="004F140C"/>
    <w:rsid w:val="004F4018"/>
    <w:rsid w:val="004F7F14"/>
    <w:rsid w:val="00515C4E"/>
    <w:rsid w:val="0052440D"/>
    <w:rsid w:val="00533F15"/>
    <w:rsid w:val="00542ED3"/>
    <w:rsid w:val="00570E47"/>
    <w:rsid w:val="005946C4"/>
    <w:rsid w:val="005B5B9A"/>
    <w:rsid w:val="00600B56"/>
    <w:rsid w:val="00623CE4"/>
    <w:rsid w:val="007313C4"/>
    <w:rsid w:val="00743A0E"/>
    <w:rsid w:val="007476D5"/>
    <w:rsid w:val="00754B49"/>
    <w:rsid w:val="00764E74"/>
    <w:rsid w:val="00794A11"/>
    <w:rsid w:val="007B1770"/>
    <w:rsid w:val="007C7625"/>
    <w:rsid w:val="007F5797"/>
    <w:rsid w:val="00816747"/>
    <w:rsid w:val="00832B14"/>
    <w:rsid w:val="00863BEC"/>
    <w:rsid w:val="00873AB3"/>
    <w:rsid w:val="00875D2E"/>
    <w:rsid w:val="00895D34"/>
    <w:rsid w:val="0089792D"/>
    <w:rsid w:val="008A1CFD"/>
    <w:rsid w:val="008B6557"/>
    <w:rsid w:val="008F48B0"/>
    <w:rsid w:val="009146BE"/>
    <w:rsid w:val="00941600"/>
    <w:rsid w:val="0095730A"/>
    <w:rsid w:val="00976F9A"/>
    <w:rsid w:val="009A3D99"/>
    <w:rsid w:val="009C3085"/>
    <w:rsid w:val="00A14C89"/>
    <w:rsid w:val="00A31C37"/>
    <w:rsid w:val="00A40872"/>
    <w:rsid w:val="00A73BFF"/>
    <w:rsid w:val="00A83A8B"/>
    <w:rsid w:val="00AC2B79"/>
    <w:rsid w:val="00AC4C1B"/>
    <w:rsid w:val="00B03D38"/>
    <w:rsid w:val="00B11760"/>
    <w:rsid w:val="00B47991"/>
    <w:rsid w:val="00B56562"/>
    <w:rsid w:val="00B87252"/>
    <w:rsid w:val="00B917C9"/>
    <w:rsid w:val="00B97385"/>
    <w:rsid w:val="00BA19B0"/>
    <w:rsid w:val="00BE0778"/>
    <w:rsid w:val="00C039D4"/>
    <w:rsid w:val="00C06AB7"/>
    <w:rsid w:val="00C103EF"/>
    <w:rsid w:val="00C3653E"/>
    <w:rsid w:val="00C43144"/>
    <w:rsid w:val="00C57F70"/>
    <w:rsid w:val="00C7418C"/>
    <w:rsid w:val="00C74E88"/>
    <w:rsid w:val="00C75D75"/>
    <w:rsid w:val="00CC4EBA"/>
    <w:rsid w:val="00CC5C0E"/>
    <w:rsid w:val="00CC6357"/>
    <w:rsid w:val="00CC714B"/>
    <w:rsid w:val="00CD234E"/>
    <w:rsid w:val="00CF5005"/>
    <w:rsid w:val="00D153A4"/>
    <w:rsid w:val="00D21D5B"/>
    <w:rsid w:val="00D32DC4"/>
    <w:rsid w:val="00D33564"/>
    <w:rsid w:val="00D637FA"/>
    <w:rsid w:val="00DD6563"/>
    <w:rsid w:val="00E25507"/>
    <w:rsid w:val="00E62516"/>
    <w:rsid w:val="00E675C8"/>
    <w:rsid w:val="00E76559"/>
    <w:rsid w:val="00EC1EDD"/>
    <w:rsid w:val="00EC4E58"/>
    <w:rsid w:val="00F5404F"/>
    <w:rsid w:val="00F74C21"/>
    <w:rsid w:val="00F77107"/>
    <w:rsid w:val="00FA75E2"/>
    <w:rsid w:val="00FC60E2"/>
    <w:rsid w:val="00FC6981"/>
    <w:rsid w:val="00FD0608"/>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D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15C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6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76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76D5"/>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rsid w:val="00DD6563"/>
    <w:pPr>
      <w:widowControl/>
      <w:autoSpaceDE/>
      <w:autoSpaceDN/>
      <w:adjustRightInd/>
      <w:spacing w:before="100" w:beforeAutospacing="1" w:after="100" w:afterAutospacing="1"/>
    </w:pPr>
    <w:rPr>
      <w:color w:val="000000"/>
      <w:sz w:val="24"/>
      <w:szCs w:val="24"/>
    </w:rPr>
  </w:style>
  <w:style w:type="paragraph" w:styleId="a4">
    <w:name w:val="Balloon Text"/>
    <w:basedOn w:val="a"/>
    <w:link w:val="a5"/>
    <w:uiPriority w:val="99"/>
    <w:semiHidden/>
    <w:unhideWhenUsed/>
    <w:rsid w:val="00D637FA"/>
    <w:rPr>
      <w:rFonts w:ascii="Tahoma" w:hAnsi="Tahoma" w:cs="Tahoma"/>
      <w:sz w:val="16"/>
      <w:szCs w:val="16"/>
    </w:rPr>
  </w:style>
  <w:style w:type="character" w:customStyle="1" w:styleId="a5">
    <w:name w:val="Текст выноски Знак"/>
    <w:basedOn w:val="a0"/>
    <w:link w:val="a4"/>
    <w:uiPriority w:val="99"/>
    <w:semiHidden/>
    <w:rsid w:val="00D637FA"/>
    <w:rPr>
      <w:rFonts w:ascii="Tahoma" w:eastAsia="Times New Roman" w:hAnsi="Tahoma" w:cs="Tahoma"/>
      <w:sz w:val="16"/>
      <w:szCs w:val="16"/>
      <w:lang w:eastAsia="ru-RU"/>
    </w:rPr>
  </w:style>
  <w:style w:type="paragraph" w:styleId="a6">
    <w:name w:val="header"/>
    <w:basedOn w:val="a"/>
    <w:link w:val="a7"/>
    <w:uiPriority w:val="99"/>
    <w:rsid w:val="00FC6981"/>
    <w:pPr>
      <w:tabs>
        <w:tab w:val="center" w:pos="4677"/>
        <w:tab w:val="right" w:pos="9355"/>
      </w:tabs>
    </w:pPr>
  </w:style>
  <w:style w:type="character" w:customStyle="1" w:styleId="a7">
    <w:name w:val="Верхний колонтитул Знак"/>
    <w:basedOn w:val="a0"/>
    <w:link w:val="a6"/>
    <w:uiPriority w:val="99"/>
    <w:rsid w:val="00FC698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C6981"/>
    <w:pPr>
      <w:tabs>
        <w:tab w:val="center" w:pos="4677"/>
        <w:tab w:val="right" w:pos="9355"/>
      </w:tabs>
    </w:pPr>
  </w:style>
  <w:style w:type="character" w:customStyle="1" w:styleId="a9">
    <w:name w:val="Нижний колонтитул Знак"/>
    <w:basedOn w:val="a0"/>
    <w:link w:val="a8"/>
    <w:uiPriority w:val="99"/>
    <w:rsid w:val="00FC6981"/>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515C4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D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15C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6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76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76D5"/>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rsid w:val="00DD6563"/>
    <w:pPr>
      <w:widowControl/>
      <w:autoSpaceDE/>
      <w:autoSpaceDN/>
      <w:adjustRightInd/>
      <w:spacing w:before="100" w:beforeAutospacing="1" w:after="100" w:afterAutospacing="1"/>
    </w:pPr>
    <w:rPr>
      <w:color w:val="000000"/>
      <w:sz w:val="24"/>
      <w:szCs w:val="24"/>
    </w:rPr>
  </w:style>
  <w:style w:type="paragraph" w:styleId="a4">
    <w:name w:val="Balloon Text"/>
    <w:basedOn w:val="a"/>
    <w:link w:val="a5"/>
    <w:uiPriority w:val="99"/>
    <w:semiHidden/>
    <w:unhideWhenUsed/>
    <w:rsid w:val="00D637FA"/>
    <w:rPr>
      <w:rFonts w:ascii="Tahoma" w:hAnsi="Tahoma" w:cs="Tahoma"/>
      <w:sz w:val="16"/>
      <w:szCs w:val="16"/>
    </w:rPr>
  </w:style>
  <w:style w:type="character" w:customStyle="1" w:styleId="a5">
    <w:name w:val="Текст выноски Знак"/>
    <w:basedOn w:val="a0"/>
    <w:link w:val="a4"/>
    <w:uiPriority w:val="99"/>
    <w:semiHidden/>
    <w:rsid w:val="00D637FA"/>
    <w:rPr>
      <w:rFonts w:ascii="Tahoma" w:eastAsia="Times New Roman" w:hAnsi="Tahoma" w:cs="Tahoma"/>
      <w:sz w:val="16"/>
      <w:szCs w:val="16"/>
      <w:lang w:eastAsia="ru-RU"/>
    </w:rPr>
  </w:style>
  <w:style w:type="paragraph" w:styleId="a6">
    <w:name w:val="header"/>
    <w:basedOn w:val="a"/>
    <w:link w:val="a7"/>
    <w:uiPriority w:val="99"/>
    <w:rsid w:val="00FC6981"/>
    <w:pPr>
      <w:tabs>
        <w:tab w:val="center" w:pos="4677"/>
        <w:tab w:val="right" w:pos="9355"/>
      </w:tabs>
    </w:pPr>
  </w:style>
  <w:style w:type="character" w:customStyle="1" w:styleId="a7">
    <w:name w:val="Верхний колонтитул Знак"/>
    <w:basedOn w:val="a0"/>
    <w:link w:val="a6"/>
    <w:uiPriority w:val="99"/>
    <w:rsid w:val="00FC698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C6981"/>
    <w:pPr>
      <w:tabs>
        <w:tab w:val="center" w:pos="4677"/>
        <w:tab w:val="right" w:pos="9355"/>
      </w:tabs>
    </w:pPr>
  </w:style>
  <w:style w:type="character" w:customStyle="1" w:styleId="a9">
    <w:name w:val="Нижний колонтитул Знак"/>
    <w:basedOn w:val="a0"/>
    <w:link w:val="a8"/>
    <w:uiPriority w:val="99"/>
    <w:rsid w:val="00FC6981"/>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515C4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8002-FCF8-4F54-A3A8-01123B38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2025-10-24T03:55:00Z</cp:lastPrinted>
  <dcterms:created xsi:type="dcterms:W3CDTF">2025-11-18T07:29:00Z</dcterms:created>
  <dcterms:modified xsi:type="dcterms:W3CDTF">2025-11-18T07:29:00Z</dcterms:modified>
</cp:coreProperties>
</file>