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B6E" w:rsidRPr="006E6A48" w:rsidRDefault="00595B6E" w:rsidP="00FD7A91">
      <w:pPr>
        <w:pStyle w:val="ConsPlusNormal"/>
        <w:ind w:firstLine="552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Приложение 1</w:t>
      </w:r>
    </w:p>
    <w:p w:rsidR="00595B6E" w:rsidRPr="006E6A48" w:rsidRDefault="00595B6E" w:rsidP="00FD7A91">
      <w:pPr>
        <w:pStyle w:val="ConsPlusNormal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к Порядку</w:t>
      </w:r>
    </w:p>
    <w:p w:rsidR="00595B6E" w:rsidRPr="006E6A48" w:rsidRDefault="00595B6E" w:rsidP="00FD7A91">
      <w:pPr>
        <w:pStyle w:val="ConsPlusNormal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составления, утверждения</w:t>
      </w:r>
    </w:p>
    <w:p w:rsidR="00595B6E" w:rsidRPr="006E6A48" w:rsidRDefault="00595B6E" w:rsidP="00FD7A91">
      <w:pPr>
        <w:pStyle w:val="ConsPlusNormal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 xml:space="preserve">и программ </w:t>
      </w:r>
      <w:proofErr w:type="gramStart"/>
      <w:r w:rsidRPr="006E6A48">
        <w:rPr>
          <w:rFonts w:ascii="Times New Roman" w:hAnsi="Times New Roman" w:cs="Times New Roman"/>
          <w:sz w:val="28"/>
          <w:szCs w:val="28"/>
        </w:rPr>
        <w:t>финансово-хозяйственной</w:t>
      </w:r>
      <w:proofErr w:type="gramEnd"/>
    </w:p>
    <w:p w:rsidR="00595B6E" w:rsidRPr="006E6A48" w:rsidRDefault="00595B6E" w:rsidP="00FD7A91">
      <w:pPr>
        <w:pStyle w:val="ConsPlusNormal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proofErr w:type="gramStart"/>
      <w:r w:rsidRPr="006E6A48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</w:p>
    <w:p w:rsidR="00595B6E" w:rsidRPr="006E6A48" w:rsidRDefault="00595B6E" w:rsidP="00FD7A91">
      <w:pPr>
        <w:pStyle w:val="ConsPlusNormal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унитарных предприятий города Бийска</w:t>
      </w:r>
    </w:p>
    <w:p w:rsidR="00595B6E" w:rsidRDefault="00595B6E" w:rsidP="00042DF4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</w:p>
    <w:p w:rsidR="00FD7A91" w:rsidRPr="006E6A48" w:rsidRDefault="00FD7A91" w:rsidP="00042DF4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</w:p>
    <w:p w:rsidR="00595B6E" w:rsidRPr="006E6A48" w:rsidRDefault="00595B6E" w:rsidP="00042DF4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УТВЕРЖДАЮ</w:t>
      </w:r>
    </w:p>
    <w:p w:rsidR="00595B6E" w:rsidRPr="006E6A48" w:rsidRDefault="00595B6E" w:rsidP="00042DF4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Первый заместитель Главы города</w:t>
      </w:r>
    </w:p>
    <w:p w:rsidR="00595B6E" w:rsidRPr="006E6A48" w:rsidRDefault="00595B6E" w:rsidP="00042DF4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____________ / ______________/</w:t>
      </w:r>
    </w:p>
    <w:p w:rsidR="00595B6E" w:rsidRPr="006E6A48" w:rsidRDefault="00042DF4" w:rsidP="00042DF4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5B6E" w:rsidRPr="006E6A48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5B6E" w:rsidRPr="006E6A48">
        <w:rPr>
          <w:rFonts w:ascii="Times New Roman" w:hAnsi="Times New Roman" w:cs="Times New Roman"/>
          <w:sz w:val="28"/>
          <w:szCs w:val="28"/>
        </w:rPr>
        <w:t xml:space="preserve"> ____________ 20_____ г.</w:t>
      </w:r>
    </w:p>
    <w:p w:rsidR="00595B6E" w:rsidRPr="006E6A48" w:rsidRDefault="00595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5B6E" w:rsidRPr="006E6A48" w:rsidRDefault="00595B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0"/>
      <w:bookmarkEnd w:id="0"/>
      <w:r w:rsidRPr="006E6A48">
        <w:rPr>
          <w:rFonts w:ascii="Times New Roman" w:hAnsi="Times New Roman" w:cs="Times New Roman"/>
          <w:sz w:val="28"/>
          <w:szCs w:val="28"/>
        </w:rPr>
        <w:t>Программа</w:t>
      </w:r>
    </w:p>
    <w:p w:rsidR="00595B6E" w:rsidRPr="006E6A48" w:rsidRDefault="00595B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финансово-хозяйственной деятельности</w:t>
      </w:r>
    </w:p>
    <w:p w:rsidR="00595B6E" w:rsidRPr="006E6A48" w:rsidRDefault="00595B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95B6E" w:rsidRPr="006E6A48" w:rsidRDefault="00595B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(наименование предприятия)</w:t>
      </w:r>
    </w:p>
    <w:p w:rsidR="00595B6E" w:rsidRPr="006E6A48" w:rsidRDefault="00595B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на _____________ год</w:t>
      </w:r>
    </w:p>
    <w:p w:rsidR="00595B6E" w:rsidRPr="006E6A48" w:rsidRDefault="00595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5B6E" w:rsidRPr="006E6A48" w:rsidRDefault="00595B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Раздел 1. Сведения о предприятии</w:t>
      </w:r>
    </w:p>
    <w:p w:rsidR="00595B6E" w:rsidRPr="006E6A48" w:rsidRDefault="00595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5"/>
        <w:gridCol w:w="3685"/>
      </w:tblGrid>
      <w:tr w:rsidR="00595B6E" w:rsidRPr="006E6A48" w:rsidTr="006E6A48">
        <w:tc>
          <w:tcPr>
            <w:tcW w:w="6725" w:type="dxa"/>
          </w:tcPr>
          <w:p w:rsidR="00595B6E" w:rsidRPr="006E6A48" w:rsidRDefault="00595B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предприятия</w:t>
            </w:r>
          </w:p>
        </w:tc>
        <w:tc>
          <w:tcPr>
            <w:tcW w:w="3685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6E" w:rsidRPr="006E6A48" w:rsidTr="006E6A48">
        <w:tc>
          <w:tcPr>
            <w:tcW w:w="6725" w:type="dxa"/>
          </w:tcPr>
          <w:p w:rsidR="00595B6E" w:rsidRPr="006E6A48" w:rsidRDefault="00595B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предприятия</w:t>
            </w:r>
          </w:p>
        </w:tc>
        <w:tc>
          <w:tcPr>
            <w:tcW w:w="3685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6E" w:rsidRPr="006E6A48" w:rsidTr="006E6A48">
        <w:tc>
          <w:tcPr>
            <w:tcW w:w="6725" w:type="dxa"/>
          </w:tcPr>
          <w:p w:rsidR="00595B6E" w:rsidRPr="006E6A48" w:rsidRDefault="00595B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Дата и номер государственной регистрации</w:t>
            </w:r>
          </w:p>
        </w:tc>
        <w:tc>
          <w:tcPr>
            <w:tcW w:w="3685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6E" w:rsidRPr="006E6A48" w:rsidTr="006E6A48">
        <w:tc>
          <w:tcPr>
            <w:tcW w:w="6725" w:type="dxa"/>
          </w:tcPr>
          <w:p w:rsidR="00595B6E" w:rsidRPr="006E6A48" w:rsidRDefault="00595B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Регистрирующий орган</w:t>
            </w:r>
          </w:p>
        </w:tc>
        <w:tc>
          <w:tcPr>
            <w:tcW w:w="3685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6E" w:rsidRPr="006E6A48" w:rsidTr="006E6A48">
        <w:tc>
          <w:tcPr>
            <w:tcW w:w="6725" w:type="dxa"/>
          </w:tcPr>
          <w:p w:rsidR="00595B6E" w:rsidRPr="006E6A48" w:rsidRDefault="00595B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3685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6E" w:rsidRPr="006E6A48" w:rsidTr="006E6A48">
        <w:tc>
          <w:tcPr>
            <w:tcW w:w="6725" w:type="dxa"/>
          </w:tcPr>
          <w:p w:rsidR="00595B6E" w:rsidRPr="006E6A48" w:rsidRDefault="00595B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Код по ОГРН</w:t>
            </w:r>
          </w:p>
        </w:tc>
        <w:tc>
          <w:tcPr>
            <w:tcW w:w="3685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6E" w:rsidRPr="006E6A48" w:rsidTr="006E6A48">
        <w:tc>
          <w:tcPr>
            <w:tcW w:w="6725" w:type="dxa"/>
          </w:tcPr>
          <w:p w:rsidR="00595B6E" w:rsidRPr="006E6A48" w:rsidRDefault="00595B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вид деятельности (по </w:t>
            </w:r>
            <w:hyperlink r:id="rId5">
              <w:r w:rsidRPr="006E6A4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ОКВЭД</w:t>
              </w:r>
            </w:hyperlink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6E" w:rsidRPr="006E6A48" w:rsidTr="006E6A48">
        <w:tc>
          <w:tcPr>
            <w:tcW w:w="6725" w:type="dxa"/>
          </w:tcPr>
          <w:p w:rsidR="00595B6E" w:rsidRPr="006E6A48" w:rsidRDefault="00595B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Основные виды выпускаемой продукции, работ, услуг</w:t>
            </w:r>
          </w:p>
        </w:tc>
        <w:tc>
          <w:tcPr>
            <w:tcW w:w="3685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6E" w:rsidRPr="006E6A48" w:rsidTr="006E6A48">
        <w:tc>
          <w:tcPr>
            <w:tcW w:w="6725" w:type="dxa"/>
          </w:tcPr>
          <w:p w:rsidR="00595B6E" w:rsidRPr="006E6A48" w:rsidRDefault="00595B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Основные потребители продукции, работ, услуг</w:t>
            </w:r>
          </w:p>
        </w:tc>
        <w:tc>
          <w:tcPr>
            <w:tcW w:w="3685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6E" w:rsidRPr="006E6A48" w:rsidTr="006E6A48">
        <w:tc>
          <w:tcPr>
            <w:tcW w:w="6725" w:type="dxa"/>
          </w:tcPr>
          <w:p w:rsidR="00595B6E" w:rsidRPr="006E6A48" w:rsidRDefault="00595B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Юридический и почтовый адрес</w:t>
            </w:r>
          </w:p>
        </w:tc>
        <w:tc>
          <w:tcPr>
            <w:tcW w:w="3685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6E" w:rsidRPr="006E6A48" w:rsidTr="006E6A48">
        <w:tc>
          <w:tcPr>
            <w:tcW w:w="6725" w:type="dxa"/>
          </w:tcPr>
          <w:p w:rsidR="00595B6E" w:rsidRPr="006E6A48" w:rsidRDefault="00595B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Адреса филиалов и структурных подразделений (при наличии)</w:t>
            </w:r>
          </w:p>
        </w:tc>
        <w:tc>
          <w:tcPr>
            <w:tcW w:w="3685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6E" w:rsidRPr="006E6A48" w:rsidTr="006E6A48">
        <w:tc>
          <w:tcPr>
            <w:tcW w:w="6725" w:type="dxa"/>
          </w:tcPr>
          <w:p w:rsidR="00595B6E" w:rsidRPr="006E6A48" w:rsidRDefault="00595B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Перечень и размер фондов, создаваемых предприятием</w:t>
            </w:r>
          </w:p>
        </w:tc>
        <w:tc>
          <w:tcPr>
            <w:tcW w:w="3685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6E" w:rsidRPr="006E6A48" w:rsidTr="006E6A48">
        <w:tc>
          <w:tcPr>
            <w:tcW w:w="6725" w:type="dxa"/>
          </w:tcPr>
          <w:p w:rsidR="00595B6E" w:rsidRPr="006E6A48" w:rsidRDefault="00595B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Балансовая стоимость недвижимого имущества, переданного в хозяйственное ведение предприятия</w:t>
            </w:r>
          </w:p>
        </w:tc>
        <w:tc>
          <w:tcPr>
            <w:tcW w:w="3685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6E" w:rsidRPr="006E6A48" w:rsidTr="006E6A48">
        <w:tc>
          <w:tcPr>
            <w:tcW w:w="6725" w:type="dxa"/>
          </w:tcPr>
          <w:p w:rsidR="00595B6E" w:rsidRPr="006E6A48" w:rsidRDefault="00595B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Телефон/факс, e-</w:t>
            </w:r>
            <w:proofErr w:type="spellStart"/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3685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6E" w:rsidRPr="006E6A48" w:rsidTr="006E6A48">
        <w:tc>
          <w:tcPr>
            <w:tcW w:w="6725" w:type="dxa"/>
          </w:tcPr>
          <w:p w:rsidR="00595B6E" w:rsidRPr="006E6A48" w:rsidRDefault="00595B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Должность и Ф.И.О. руководителя</w:t>
            </w:r>
          </w:p>
        </w:tc>
        <w:tc>
          <w:tcPr>
            <w:tcW w:w="3685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6E" w:rsidRPr="006E6A48" w:rsidTr="006E6A48">
        <w:tc>
          <w:tcPr>
            <w:tcW w:w="6725" w:type="dxa"/>
          </w:tcPr>
          <w:p w:rsidR="00595B6E" w:rsidRPr="006E6A48" w:rsidRDefault="00595B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Сведения о трудовом договоре (дата, номер, срок действия)</w:t>
            </w:r>
          </w:p>
        </w:tc>
        <w:tc>
          <w:tcPr>
            <w:tcW w:w="3685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6E" w:rsidRPr="006E6A48" w:rsidTr="006E6A48">
        <w:tc>
          <w:tcPr>
            <w:tcW w:w="6725" w:type="dxa"/>
          </w:tcPr>
          <w:p w:rsidR="00595B6E" w:rsidRPr="006E6A48" w:rsidRDefault="00595B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Ф.И.О. главного бухгалтера</w:t>
            </w:r>
          </w:p>
        </w:tc>
        <w:tc>
          <w:tcPr>
            <w:tcW w:w="3685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5B6E" w:rsidRPr="006E6A48" w:rsidRDefault="00595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5B6E" w:rsidRPr="006E6A48" w:rsidRDefault="00595B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 xml:space="preserve">Раздел 2. Основные показатели </w:t>
      </w:r>
      <w:proofErr w:type="gramStart"/>
      <w:r w:rsidRPr="006E6A48">
        <w:rPr>
          <w:rFonts w:ascii="Times New Roman" w:hAnsi="Times New Roman" w:cs="Times New Roman"/>
          <w:sz w:val="28"/>
          <w:szCs w:val="28"/>
        </w:rPr>
        <w:t>финансово-хозяйственной</w:t>
      </w:r>
      <w:proofErr w:type="gramEnd"/>
    </w:p>
    <w:p w:rsidR="00595B6E" w:rsidRDefault="003772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95B6E" w:rsidRPr="006E6A48">
        <w:rPr>
          <w:rFonts w:ascii="Times New Roman" w:hAnsi="Times New Roman" w:cs="Times New Roman"/>
          <w:sz w:val="28"/>
          <w:szCs w:val="28"/>
        </w:rPr>
        <w:t>еятельности</w:t>
      </w:r>
    </w:p>
    <w:p w:rsidR="003772FF" w:rsidRPr="00042DF4" w:rsidRDefault="003772FF" w:rsidP="003772FF">
      <w:pPr>
        <w:pStyle w:val="ConsPlusNormal"/>
        <w:ind w:left="8496"/>
        <w:jc w:val="center"/>
        <w:rPr>
          <w:rFonts w:ascii="Times New Roman" w:hAnsi="Times New Roman" w:cs="Times New Roman"/>
          <w:sz w:val="24"/>
          <w:szCs w:val="24"/>
        </w:rPr>
      </w:pPr>
      <w:r w:rsidRPr="00042DF4">
        <w:rPr>
          <w:rFonts w:ascii="Times New Roman" w:hAnsi="Times New Roman" w:cs="Times New Roman"/>
          <w:sz w:val="24"/>
          <w:szCs w:val="24"/>
        </w:rPr>
        <w:t xml:space="preserve">        (тыс. руб.)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1417"/>
        <w:gridCol w:w="1182"/>
        <w:gridCol w:w="1276"/>
        <w:gridCol w:w="1134"/>
        <w:gridCol w:w="1086"/>
      </w:tblGrid>
      <w:tr w:rsidR="003772FF" w:rsidRPr="006E6A48" w:rsidTr="003772FF">
        <w:tc>
          <w:tcPr>
            <w:tcW w:w="4315" w:type="dxa"/>
            <w:vMerge w:val="restart"/>
          </w:tcPr>
          <w:p w:rsidR="003772FF" w:rsidRPr="006E6A48" w:rsidRDefault="003772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17" w:type="dxa"/>
            <w:vMerge w:val="restart"/>
          </w:tcPr>
          <w:p w:rsidR="003772FF" w:rsidRPr="006E6A48" w:rsidRDefault="003772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Факт прошлого года</w:t>
            </w:r>
          </w:p>
        </w:tc>
        <w:tc>
          <w:tcPr>
            <w:tcW w:w="4678" w:type="dxa"/>
            <w:gridSpan w:val="4"/>
          </w:tcPr>
          <w:p w:rsidR="003772FF" w:rsidRPr="006E6A48" w:rsidRDefault="003772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 год</w:t>
            </w:r>
          </w:p>
        </w:tc>
      </w:tr>
      <w:tr w:rsidR="003772FF" w:rsidRPr="006E6A48" w:rsidTr="003772FF">
        <w:tc>
          <w:tcPr>
            <w:tcW w:w="4315" w:type="dxa"/>
            <w:vMerge/>
          </w:tcPr>
          <w:p w:rsidR="003772FF" w:rsidRPr="006E6A48" w:rsidRDefault="003772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772FF" w:rsidRPr="006E6A48" w:rsidRDefault="003772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3772FF" w:rsidRPr="006E6A48" w:rsidRDefault="003772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1276" w:type="dxa"/>
          </w:tcPr>
          <w:p w:rsidR="003772FF" w:rsidRPr="006E6A48" w:rsidRDefault="003772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6 месяцев</w:t>
            </w:r>
          </w:p>
        </w:tc>
        <w:tc>
          <w:tcPr>
            <w:tcW w:w="1134" w:type="dxa"/>
          </w:tcPr>
          <w:p w:rsidR="003772FF" w:rsidRPr="006E6A48" w:rsidRDefault="003772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1086" w:type="dxa"/>
          </w:tcPr>
          <w:p w:rsidR="003772FF" w:rsidRPr="006E6A48" w:rsidRDefault="003772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86" w:type="dxa"/>
          </w:tcPr>
          <w:p w:rsidR="0051456A" w:rsidRPr="006E6A48" w:rsidRDefault="00514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Величина уставного фонда на начало и конец очередного финансового года и планового периода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Стоимость основных средств на начало и конец очередного финансового года и планового периода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Коммерческие расходы, в том числе (расшифровать):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Управленческие расходы, в том числе (расшифровать):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 w:rsidP="0051456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Прочие доходы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 w:rsidP="00514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 w:rsidP="00514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Кредиторская задолженность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Выручка (без НДС и акцизов) по видам деятельности (расшифровываются виды деятельности, удельный вес которых составляет более 5 процентов от общей выручки)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Себестоимость продаж по видам деятельности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Валовая прибыль (убыток)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Прибыль (убыток) от продаж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Прибыль (убыток) до налогообложения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Текущий налог на прибыль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Чистая прибыль (убыток)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Часть прибыли, подлежащая перечислению в местный бюджет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 w:rsidP="00514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 xml:space="preserve">Дебиторская задолженность 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Платежи в бюджеты и внебюджетные фонды, в том числе (расшифровать сумму уплаченных налогов и взносов):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5B6E" w:rsidRPr="006E6A48" w:rsidRDefault="00595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456A" w:rsidRPr="006E6A48" w:rsidRDefault="005145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95B6E" w:rsidRPr="006E6A48" w:rsidRDefault="00595B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Раздел 3. Численность работников и оплата труда</w:t>
      </w:r>
    </w:p>
    <w:p w:rsidR="00595B6E" w:rsidRPr="006E6A48" w:rsidRDefault="00595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1417"/>
        <w:gridCol w:w="1182"/>
        <w:gridCol w:w="1276"/>
        <w:gridCol w:w="1134"/>
        <w:gridCol w:w="1134"/>
      </w:tblGrid>
      <w:tr w:rsidR="003772FF" w:rsidRPr="006E6A48" w:rsidTr="003772FF">
        <w:tc>
          <w:tcPr>
            <w:tcW w:w="4315" w:type="dxa"/>
            <w:vMerge w:val="restart"/>
          </w:tcPr>
          <w:p w:rsidR="003772FF" w:rsidRPr="006E6A48" w:rsidRDefault="003772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17" w:type="dxa"/>
            <w:vMerge w:val="restart"/>
          </w:tcPr>
          <w:p w:rsidR="003772FF" w:rsidRPr="006E6A48" w:rsidRDefault="003772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Факт прошлого года</w:t>
            </w:r>
          </w:p>
        </w:tc>
        <w:tc>
          <w:tcPr>
            <w:tcW w:w="4726" w:type="dxa"/>
            <w:gridSpan w:val="4"/>
          </w:tcPr>
          <w:p w:rsidR="003772FF" w:rsidRPr="006E6A48" w:rsidRDefault="003772FF" w:rsidP="00B05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 год</w:t>
            </w:r>
          </w:p>
        </w:tc>
      </w:tr>
      <w:tr w:rsidR="003772FF" w:rsidRPr="006E6A48" w:rsidTr="003772FF">
        <w:tc>
          <w:tcPr>
            <w:tcW w:w="4315" w:type="dxa"/>
            <w:vMerge/>
          </w:tcPr>
          <w:p w:rsidR="003772FF" w:rsidRPr="006E6A48" w:rsidRDefault="003772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772FF" w:rsidRPr="006E6A48" w:rsidRDefault="003772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3772FF" w:rsidRPr="006E6A48" w:rsidRDefault="003772FF" w:rsidP="006B03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1276" w:type="dxa"/>
          </w:tcPr>
          <w:p w:rsidR="003772FF" w:rsidRPr="006E6A48" w:rsidRDefault="003772FF" w:rsidP="006B03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6 месяцев</w:t>
            </w:r>
          </w:p>
        </w:tc>
        <w:tc>
          <w:tcPr>
            <w:tcW w:w="1134" w:type="dxa"/>
          </w:tcPr>
          <w:p w:rsidR="003772FF" w:rsidRPr="006E6A48" w:rsidRDefault="003772FF" w:rsidP="006B03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1134" w:type="dxa"/>
          </w:tcPr>
          <w:p w:rsidR="003772FF" w:rsidRPr="006E6A48" w:rsidRDefault="003772FF" w:rsidP="006B03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(чел.)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Фонд оплаты труда и иные выплаты социального характера, всего (тыс. руб.), в том числе: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фонд заработной платы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Выплаты работникам социального характера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начисления на фонд оплаты труда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на предприятии (руб.)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в том числе без административно-управленческого персонала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Средний процент </w:t>
            </w:r>
            <w:proofErr w:type="gramStart"/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повышения оплаты труда работников предприятия</w:t>
            </w:r>
            <w:proofErr w:type="gramEnd"/>
            <w:r w:rsidRPr="006E6A48">
              <w:rPr>
                <w:rFonts w:ascii="Times New Roman" w:hAnsi="Times New Roman" w:cs="Times New Roman"/>
                <w:sz w:val="28"/>
                <w:szCs w:val="28"/>
              </w:rPr>
              <w:t xml:space="preserve"> с начала года, %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5B6E" w:rsidRPr="006E6A48" w:rsidRDefault="00595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5B6E" w:rsidRPr="006E6A48" w:rsidRDefault="00595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95B6E" w:rsidRPr="006E6A48" w:rsidRDefault="00595B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&lt;*&gt; К административно-управленческому персоналу относятся руководитель предприятия, заместители руководителя предприятия и главный бухгалтер.</w:t>
      </w:r>
    </w:p>
    <w:p w:rsidR="00595B6E" w:rsidRPr="006E6A48" w:rsidRDefault="00595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5B6E" w:rsidRPr="006E6A48" w:rsidRDefault="00595B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Раздел 4. План развития</w:t>
      </w:r>
    </w:p>
    <w:p w:rsidR="00595B6E" w:rsidRPr="006E6A48" w:rsidRDefault="00595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5B6E" w:rsidRPr="00042DF4" w:rsidRDefault="00595B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DF4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1417"/>
        <w:gridCol w:w="1182"/>
        <w:gridCol w:w="1276"/>
        <w:gridCol w:w="1134"/>
        <w:gridCol w:w="1134"/>
      </w:tblGrid>
      <w:tr w:rsidR="003772FF" w:rsidRPr="006E6A48" w:rsidTr="003772FF">
        <w:tc>
          <w:tcPr>
            <w:tcW w:w="4315" w:type="dxa"/>
            <w:vMerge w:val="restart"/>
          </w:tcPr>
          <w:p w:rsidR="003772FF" w:rsidRPr="006E6A48" w:rsidRDefault="003772FF" w:rsidP="006B03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417" w:type="dxa"/>
            <w:vMerge w:val="restart"/>
          </w:tcPr>
          <w:p w:rsidR="003772FF" w:rsidRPr="006E6A48" w:rsidRDefault="003772FF" w:rsidP="006B03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Факт прошлого года</w:t>
            </w:r>
          </w:p>
        </w:tc>
        <w:tc>
          <w:tcPr>
            <w:tcW w:w="4726" w:type="dxa"/>
            <w:gridSpan w:val="4"/>
          </w:tcPr>
          <w:p w:rsidR="003772FF" w:rsidRPr="006E6A48" w:rsidRDefault="003772FF" w:rsidP="00B05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 год</w:t>
            </w:r>
          </w:p>
        </w:tc>
      </w:tr>
      <w:tr w:rsidR="003772FF" w:rsidRPr="006E6A48" w:rsidTr="003772FF">
        <w:tc>
          <w:tcPr>
            <w:tcW w:w="4315" w:type="dxa"/>
            <w:vMerge/>
          </w:tcPr>
          <w:p w:rsidR="003772FF" w:rsidRPr="006E6A48" w:rsidRDefault="003772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772FF" w:rsidRPr="006E6A48" w:rsidRDefault="003772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3772FF" w:rsidRPr="006E6A48" w:rsidRDefault="003772FF" w:rsidP="006B03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1276" w:type="dxa"/>
          </w:tcPr>
          <w:p w:rsidR="003772FF" w:rsidRPr="006E6A48" w:rsidRDefault="003772FF" w:rsidP="006B03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6 месяцев</w:t>
            </w:r>
          </w:p>
        </w:tc>
        <w:tc>
          <w:tcPr>
            <w:tcW w:w="1134" w:type="dxa"/>
          </w:tcPr>
          <w:p w:rsidR="003772FF" w:rsidRPr="006E6A48" w:rsidRDefault="003772FF" w:rsidP="006B03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1134" w:type="dxa"/>
          </w:tcPr>
          <w:p w:rsidR="003772FF" w:rsidRPr="006E6A48" w:rsidRDefault="003772FF" w:rsidP="006B03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Первоначальная стоимость основных средств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Остаточная стоимость основных средств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Размер уставного фонда предприятия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Капиталовложения по основным направлениям развития предприятия, всего, в том числе: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реконструкция, модернизация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новое строительство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приобретение основных средств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другое (расшифровать):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финансирования: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чистая прибыль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бюджетные средства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другие источники (расшифровать)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5B6E" w:rsidRPr="006E6A48" w:rsidRDefault="00595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2DF4" w:rsidRDefault="00042D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42DF4" w:rsidRDefault="00042D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95B6E" w:rsidRPr="006E6A48" w:rsidRDefault="00595B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lastRenderedPageBreak/>
        <w:t>Раздел 5. Показатели экономической эффективности</w:t>
      </w:r>
    </w:p>
    <w:p w:rsidR="00595B6E" w:rsidRPr="006E6A48" w:rsidRDefault="00595B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595B6E" w:rsidRPr="006E6A48" w:rsidRDefault="00595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1417"/>
        <w:gridCol w:w="1182"/>
        <w:gridCol w:w="1276"/>
        <w:gridCol w:w="1134"/>
        <w:gridCol w:w="1134"/>
      </w:tblGrid>
      <w:tr w:rsidR="0051456A" w:rsidRPr="006E6A48" w:rsidTr="003772FF">
        <w:trPr>
          <w:gridAfter w:val="4"/>
          <w:wAfter w:w="4726" w:type="dxa"/>
          <w:trHeight w:val="322"/>
        </w:trPr>
        <w:tc>
          <w:tcPr>
            <w:tcW w:w="4315" w:type="dxa"/>
            <w:vMerge w:val="restart"/>
          </w:tcPr>
          <w:p w:rsidR="0051456A" w:rsidRPr="006E6A48" w:rsidRDefault="00514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417" w:type="dxa"/>
            <w:vMerge w:val="restart"/>
          </w:tcPr>
          <w:p w:rsidR="0051456A" w:rsidRPr="006E6A48" w:rsidRDefault="00514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Факт прошлого года</w:t>
            </w:r>
          </w:p>
        </w:tc>
      </w:tr>
      <w:tr w:rsidR="0051456A" w:rsidRPr="006E6A48" w:rsidTr="003772FF">
        <w:tc>
          <w:tcPr>
            <w:tcW w:w="4315" w:type="dxa"/>
            <w:vMerge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6" w:type="dxa"/>
            <w:gridSpan w:val="4"/>
          </w:tcPr>
          <w:p w:rsidR="0051456A" w:rsidRPr="006E6A48" w:rsidRDefault="00514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Нарастающим итогом</w:t>
            </w:r>
          </w:p>
        </w:tc>
      </w:tr>
      <w:tr w:rsidR="0051456A" w:rsidRPr="006E6A48" w:rsidTr="003772FF">
        <w:tc>
          <w:tcPr>
            <w:tcW w:w="4315" w:type="dxa"/>
            <w:vMerge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 w:rsidP="00B05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1276" w:type="dxa"/>
          </w:tcPr>
          <w:p w:rsidR="0051456A" w:rsidRPr="006E6A48" w:rsidRDefault="0051456A" w:rsidP="00B05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6 месяцев</w:t>
            </w:r>
          </w:p>
        </w:tc>
        <w:tc>
          <w:tcPr>
            <w:tcW w:w="1134" w:type="dxa"/>
          </w:tcPr>
          <w:p w:rsidR="0051456A" w:rsidRPr="006E6A48" w:rsidRDefault="0051456A" w:rsidP="00B05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1134" w:type="dxa"/>
          </w:tcPr>
          <w:p w:rsidR="0051456A" w:rsidRPr="006E6A48" w:rsidRDefault="0051456A" w:rsidP="00B05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Выручка (тыс. руб.)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Чистая прибыль (убыток) (тыс. руб.)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Стоимость чистых активов (тыс. руб.)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Часть прибыли, подлежащая перечислению в местный бюджет (тыс. руб.), в том числе по прочей прибыли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Общая рентабельность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Коэффициент текущей ликвидности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56A" w:rsidRPr="006E6A48" w:rsidTr="003772FF">
        <w:tc>
          <w:tcPr>
            <w:tcW w:w="4315" w:type="dxa"/>
          </w:tcPr>
          <w:p w:rsidR="0051456A" w:rsidRPr="006E6A48" w:rsidRDefault="00514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Коэффициент обеспеченности собственными средствами</w:t>
            </w:r>
          </w:p>
        </w:tc>
        <w:tc>
          <w:tcPr>
            <w:tcW w:w="1417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456A" w:rsidRPr="006E6A48" w:rsidRDefault="00514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5B6E" w:rsidRDefault="00595B6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772FF" w:rsidRDefault="003772F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D7A91" w:rsidRDefault="00FD7A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537E4" w:rsidRPr="006E6A48" w:rsidRDefault="00FD7A91" w:rsidP="005B436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D7A91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042DF4" w:rsidRPr="00AF0944">
        <w:rPr>
          <w:rFonts w:ascii="Times New Roman" w:hAnsi="Times New Roman" w:cs="Times New Roman"/>
          <w:sz w:val="28"/>
          <w:szCs w:val="28"/>
        </w:rPr>
        <w:t>правляющий делами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042DF4" w:rsidRPr="00AF0944">
        <w:rPr>
          <w:rFonts w:ascii="Times New Roman" w:hAnsi="Times New Roman" w:cs="Times New Roman"/>
          <w:sz w:val="28"/>
          <w:szCs w:val="28"/>
        </w:rPr>
        <w:tab/>
      </w:r>
      <w:r w:rsidR="00042DF4" w:rsidRPr="00AF0944">
        <w:rPr>
          <w:rFonts w:ascii="Times New Roman" w:hAnsi="Times New Roman" w:cs="Times New Roman"/>
          <w:sz w:val="28"/>
          <w:szCs w:val="28"/>
        </w:rPr>
        <w:tab/>
      </w:r>
      <w:r w:rsidR="00042DF4" w:rsidRPr="00AF0944">
        <w:rPr>
          <w:rFonts w:ascii="Times New Roman" w:hAnsi="Times New Roman" w:cs="Times New Roman"/>
          <w:sz w:val="28"/>
          <w:szCs w:val="28"/>
        </w:rPr>
        <w:tab/>
      </w:r>
      <w:r w:rsidR="00042DF4" w:rsidRPr="00AF0944">
        <w:rPr>
          <w:rFonts w:ascii="Times New Roman" w:hAnsi="Times New Roman" w:cs="Times New Roman"/>
          <w:sz w:val="28"/>
          <w:szCs w:val="28"/>
        </w:rPr>
        <w:tab/>
      </w:r>
      <w:r w:rsidR="00042DF4" w:rsidRPr="00AF0944">
        <w:rPr>
          <w:rFonts w:ascii="Times New Roman" w:hAnsi="Times New Roman" w:cs="Times New Roman"/>
          <w:sz w:val="28"/>
          <w:szCs w:val="28"/>
        </w:rPr>
        <w:tab/>
      </w:r>
      <w:r w:rsidR="00042DF4" w:rsidRPr="00AF0944">
        <w:rPr>
          <w:rFonts w:ascii="Times New Roman" w:hAnsi="Times New Roman" w:cs="Times New Roman"/>
          <w:sz w:val="28"/>
          <w:szCs w:val="28"/>
        </w:rPr>
        <w:tab/>
      </w:r>
      <w:r w:rsidR="00042DF4" w:rsidRPr="00AF0944">
        <w:rPr>
          <w:rFonts w:ascii="Times New Roman" w:hAnsi="Times New Roman" w:cs="Times New Roman"/>
          <w:sz w:val="28"/>
          <w:szCs w:val="28"/>
        </w:rPr>
        <w:tab/>
      </w:r>
      <w:r w:rsidR="00042DF4" w:rsidRPr="00AF0944"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bookmarkEnd w:id="1"/>
    </w:p>
    <w:sectPr w:rsidR="009537E4" w:rsidRPr="006E6A48" w:rsidSect="005B436E">
      <w:pgSz w:w="11905" w:h="16838"/>
      <w:pgMar w:top="567" w:right="423" w:bottom="1134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6E"/>
    <w:rsid w:val="00042DF4"/>
    <w:rsid w:val="00045EA7"/>
    <w:rsid w:val="0005177C"/>
    <w:rsid w:val="00106170"/>
    <w:rsid w:val="001201C2"/>
    <w:rsid w:val="00131470"/>
    <w:rsid w:val="001D4140"/>
    <w:rsid w:val="002063E7"/>
    <w:rsid w:val="003772FF"/>
    <w:rsid w:val="003A796C"/>
    <w:rsid w:val="003C2631"/>
    <w:rsid w:val="003D56F3"/>
    <w:rsid w:val="003F3883"/>
    <w:rsid w:val="0048057E"/>
    <w:rsid w:val="004E21B4"/>
    <w:rsid w:val="0051456A"/>
    <w:rsid w:val="00593653"/>
    <w:rsid w:val="00595B6E"/>
    <w:rsid w:val="005B2635"/>
    <w:rsid w:val="005B436E"/>
    <w:rsid w:val="006933B7"/>
    <w:rsid w:val="006B4F45"/>
    <w:rsid w:val="006E6A48"/>
    <w:rsid w:val="007E14AF"/>
    <w:rsid w:val="00921453"/>
    <w:rsid w:val="009537E4"/>
    <w:rsid w:val="009957A8"/>
    <w:rsid w:val="00A34BD6"/>
    <w:rsid w:val="00AE2BD6"/>
    <w:rsid w:val="00AE38D9"/>
    <w:rsid w:val="00AF0944"/>
    <w:rsid w:val="00AF1846"/>
    <w:rsid w:val="00B75921"/>
    <w:rsid w:val="00E973B2"/>
    <w:rsid w:val="00FD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B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95B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95B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95B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95B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95B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95B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95B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5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E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B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95B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95B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95B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95B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95B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95B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95B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5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08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Ю. Выборова</dc:creator>
  <cp:lastModifiedBy>Мария А. Иванова</cp:lastModifiedBy>
  <cp:revision>3</cp:revision>
  <cp:lastPrinted>2025-04-23T02:01:00Z</cp:lastPrinted>
  <dcterms:created xsi:type="dcterms:W3CDTF">2025-04-29T09:11:00Z</dcterms:created>
  <dcterms:modified xsi:type="dcterms:W3CDTF">2025-04-29T09:15:00Z</dcterms:modified>
</cp:coreProperties>
</file>