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6" w:rsidRDefault="00930766" w:rsidP="00247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 w:rsidRPr="00CC1D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13C9">
        <w:rPr>
          <w:rFonts w:ascii="Times New Roman" w:hAnsi="Times New Roman" w:cs="Times New Roman"/>
          <w:sz w:val="24"/>
          <w:szCs w:val="24"/>
        </w:rPr>
        <w:t>1</w:t>
      </w:r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 w:rsidRPr="00CC1DB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 w:rsidRPr="00CC1DB7">
        <w:rPr>
          <w:rFonts w:ascii="Times New Roman" w:hAnsi="Times New Roman" w:cs="Times New Roman"/>
          <w:sz w:val="24"/>
          <w:szCs w:val="24"/>
        </w:rPr>
        <w:t>города Бийска</w:t>
      </w:r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  <w:r w:rsidRPr="00CC1DB7">
        <w:rPr>
          <w:rFonts w:ascii="Times New Roman" w:hAnsi="Times New Roman" w:cs="Times New Roman"/>
          <w:sz w:val="24"/>
          <w:szCs w:val="24"/>
        </w:rPr>
        <w:t xml:space="preserve">от </w:t>
      </w:r>
      <w:r w:rsidR="00853BA0">
        <w:rPr>
          <w:rFonts w:ascii="Times New Roman" w:hAnsi="Times New Roman" w:cs="Times New Roman"/>
          <w:sz w:val="24"/>
          <w:szCs w:val="24"/>
        </w:rPr>
        <w:t xml:space="preserve">28.12.2024 </w:t>
      </w:r>
      <w:r w:rsidRPr="00CC1DB7">
        <w:rPr>
          <w:rFonts w:ascii="Times New Roman" w:hAnsi="Times New Roman" w:cs="Times New Roman"/>
          <w:sz w:val="24"/>
          <w:szCs w:val="24"/>
        </w:rPr>
        <w:t>№</w:t>
      </w:r>
      <w:r w:rsidR="00853BA0">
        <w:rPr>
          <w:rFonts w:ascii="Times New Roman" w:hAnsi="Times New Roman" w:cs="Times New Roman"/>
          <w:sz w:val="24"/>
          <w:szCs w:val="24"/>
        </w:rPr>
        <w:t xml:space="preserve"> 2739</w:t>
      </w:r>
    </w:p>
    <w:p w:rsidR="00CC1DB7" w:rsidRPr="00CC1DB7" w:rsidRDefault="00CC1DB7" w:rsidP="001B4BAE">
      <w:pPr>
        <w:tabs>
          <w:tab w:val="left" w:pos="14742"/>
        </w:tabs>
        <w:spacing w:after="0" w:line="240" w:lineRule="auto"/>
        <w:ind w:right="395"/>
        <w:jc w:val="right"/>
        <w:rPr>
          <w:rFonts w:ascii="Times New Roman" w:hAnsi="Times New Roman" w:cs="Times New Roman"/>
          <w:sz w:val="24"/>
          <w:szCs w:val="24"/>
        </w:rPr>
      </w:pPr>
    </w:p>
    <w:p w:rsidR="00451EFD" w:rsidRPr="00451EFD" w:rsidRDefault="00451EFD" w:rsidP="001B4BAE">
      <w:pPr>
        <w:tabs>
          <w:tab w:val="left" w:pos="14742"/>
        </w:tabs>
        <w:spacing w:after="0" w:line="240" w:lineRule="auto"/>
        <w:ind w:left="57" w:right="395" w:firstLine="68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1EFD">
        <w:rPr>
          <w:rFonts w:ascii="Times New Roman" w:eastAsia="Times New Roman" w:hAnsi="Times New Roman" w:cs="Times New Roman"/>
          <w:sz w:val="24"/>
          <w:szCs w:val="28"/>
        </w:rPr>
        <w:t>Приложение 2</w:t>
      </w:r>
    </w:p>
    <w:p w:rsidR="00451EFD" w:rsidRPr="00451EFD" w:rsidRDefault="00451EFD" w:rsidP="001B4BAE">
      <w:pPr>
        <w:tabs>
          <w:tab w:val="left" w:pos="14742"/>
        </w:tabs>
        <w:spacing w:after="0" w:line="240" w:lineRule="auto"/>
        <w:ind w:left="57" w:right="395" w:hanging="19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1EFD">
        <w:rPr>
          <w:rFonts w:ascii="Times New Roman" w:eastAsia="Times New Roman" w:hAnsi="Times New Roman" w:cs="Times New Roman"/>
          <w:sz w:val="24"/>
          <w:szCs w:val="28"/>
        </w:rPr>
        <w:t>к муниципальной программе</w:t>
      </w:r>
    </w:p>
    <w:p w:rsidR="00451EFD" w:rsidRPr="00451EFD" w:rsidRDefault="00451EFD" w:rsidP="001B4BAE">
      <w:pPr>
        <w:tabs>
          <w:tab w:val="left" w:pos="14742"/>
        </w:tabs>
        <w:spacing w:after="0" w:line="240" w:lineRule="auto"/>
        <w:ind w:left="57" w:right="395" w:hanging="19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51EFD">
        <w:rPr>
          <w:rFonts w:ascii="Times New Roman" w:eastAsia="Times New Roman" w:hAnsi="Times New Roman" w:cs="Times New Roman"/>
          <w:sz w:val="24"/>
          <w:szCs w:val="28"/>
        </w:rPr>
        <w:t xml:space="preserve"> «Развитие общественного здоровья» </w:t>
      </w:r>
      <w:r w:rsidRPr="00451EFD">
        <w:rPr>
          <w:rFonts w:ascii="Times New Roman" w:eastAsia="Times New Roman" w:hAnsi="Times New Roman" w:cs="Times New Roman"/>
          <w:sz w:val="24"/>
          <w:szCs w:val="28"/>
        </w:rPr>
        <w:br/>
      </w:r>
    </w:p>
    <w:p w:rsidR="00451EFD" w:rsidRPr="00451EFD" w:rsidRDefault="00451EFD" w:rsidP="00451EFD">
      <w:pPr>
        <w:spacing w:after="0" w:line="240" w:lineRule="auto"/>
        <w:ind w:left="57" w:right="-1" w:hanging="199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51EFD" w:rsidRPr="00451EFD" w:rsidRDefault="00451EFD" w:rsidP="00451EFD">
      <w:pPr>
        <w:spacing w:after="0" w:line="240" w:lineRule="auto"/>
        <w:ind w:left="57" w:right="-1" w:hanging="19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451EFD" w:rsidRDefault="00451EFD" w:rsidP="00451E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</w:rPr>
      </w:pPr>
      <w:r w:rsidRPr="00451EFD">
        <w:rPr>
          <w:rFonts w:ascii="Times New Roman" w:eastAsia="Times New Roman" w:hAnsi="Times New Roman" w:cs="Times New Roman"/>
          <w:kern w:val="2"/>
          <w:sz w:val="24"/>
          <w:szCs w:val="28"/>
        </w:rPr>
        <w:t>Перечень мероприятий муниципальной программы</w:t>
      </w:r>
    </w:p>
    <w:p w:rsidR="00667FA5" w:rsidRPr="00451EFD" w:rsidRDefault="00667FA5" w:rsidP="00451E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828"/>
        <w:gridCol w:w="1134"/>
        <w:gridCol w:w="2126"/>
        <w:gridCol w:w="1134"/>
        <w:gridCol w:w="1134"/>
        <w:gridCol w:w="1134"/>
        <w:gridCol w:w="1134"/>
        <w:gridCol w:w="1134"/>
        <w:gridCol w:w="1134"/>
        <w:gridCol w:w="1418"/>
      </w:tblGrid>
      <w:tr w:rsidR="00451EFD" w:rsidRPr="00451EFD" w:rsidTr="00856B9F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451EFD" w:rsidRPr="00451EFD" w:rsidTr="00856B9F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</w:t>
            </w:r>
          </w:p>
        </w:tc>
      </w:tr>
      <w:tr w:rsidR="00451EFD" w:rsidRPr="00451EFD" w:rsidTr="00856B9F">
        <w:trPr>
          <w:trHeight w:val="2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снижение уровня заболеваемости, смертности и инвалидности, вызванных поддающимися профилактике и предотвратимыми неинфекционными и инфекционными заболеваниями путем обеспечения </w:t>
            </w:r>
            <w:proofErr w:type="spell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межсекторального</w:t>
            </w:r>
            <w:proofErr w:type="spellEnd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256F7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A5">
              <w:rPr>
                <w:rFonts w:ascii="Times New Roman" w:eastAsia="Tahoma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7C496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  <w:r w:rsidR="007C496C">
              <w:rPr>
                <w:rFonts w:ascii="Times New Roman" w:eastAsia="Tahoma" w:hAnsi="Times New Roman" w:cs="Times New Roman"/>
                <w:sz w:val="24"/>
                <w:szCs w:val="24"/>
              </w:rPr>
              <w:t>44</w:t>
            </w: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667FA5" w:rsidP="007C496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10</w:t>
            </w:r>
            <w:r w:rsidR="007C496C">
              <w:rPr>
                <w:rFonts w:ascii="Times New Roman" w:eastAsia="Tahoma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AA5E85">
        <w:trPr>
          <w:trHeight w:val="689"/>
        </w:trPr>
        <w:tc>
          <w:tcPr>
            <w:tcW w:w="153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</w:t>
            </w:r>
          </w:p>
        </w:tc>
      </w:tr>
      <w:tr w:rsidR="00451EFD" w:rsidRPr="00451EFD" w:rsidTr="00AA5E85">
        <w:trPr>
          <w:trHeight w:val="13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1.1. Осуществление деятельности рабочей группы по реализации муниципальной</w:t>
            </w:r>
          </w:p>
          <w:p w:rsidR="00451EFD" w:rsidRPr="00451EFD" w:rsidRDefault="00451EFD" w:rsidP="009B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«Развитие общественного здоровья»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г.г.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856B9F">
        <w:trPr>
          <w:trHeight w:val="3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FD" w:rsidRPr="00451EFD" w:rsidRDefault="00451EFD" w:rsidP="00451EF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Проведение 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направленных на профилактику заболеваний репродуктивной сферы и раннее выявление онкологических заболеваний</w:t>
            </w:r>
          </w:p>
        </w:tc>
      </w:tr>
      <w:tr w:rsidR="00451EFD" w:rsidRPr="00451EFD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2.1. Организация в женских консультациях и гинекологических отделениях медицинских организаций школ здоровья для беременных, школ женского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КГБУЗ « Краевой центр медицинской профилактики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«Центр 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КГБУЗ «Центральная городская больница, г. Бийск»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КГБУЗ «Городская больница №2, г</w:t>
            </w:r>
            <w:proofErr w:type="gramStart"/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ийск»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КГБУЗ «Консультативно-диагностический центр, г. Бийск»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2.2. Организация и проведение просветительских занятий по вопросам репродуктивного здоровья и ответственного родительства для семей, находящихся на социальном патронате Центров социальной помощи семье и детям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города Бийска» (по согласованию);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ahoma" w:eastAsia="Times New Roman" w:hAnsi="Tahoma" w:cs="Tahoma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2.3. Проведение обучающих семинаров для специалистов учреждений социального обслуживания, здравоохранения и др. по работе с семьями по вопросам ответственного родительства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2.4. Проведение занятий для учащихся школ и среде специальных учебных заведений, студентов по вопросам ЗОЖ и </w:t>
            </w:r>
            <w:proofErr w:type="gramStart"/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="0034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родительства.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856B9F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2.5. Проведение информационно-образовательных акций («Всемирный день борьбы против рака», «День мужского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здоровья»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КГБУЗ «Краевой центр медицинской профилактики </w:t>
            </w: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«Центр общественного здоровья»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856B9F">
        <w:trPr>
          <w:trHeight w:val="6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2.6. Тиражирование и распространение информационных материалов в СМИ  по вопросам профилактики урологических заболеваний у взрослых и детей, по вопросам возможности раннего выявления, предупреждения и лечения нарушений репродуктивного здоровья мужчин, профилактики инфекций, передающихся половым путем, в разных возрастных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2.7. Организация и проведение уроков здоровья по вопросам рационального режима дня, безопасного поведения,  репродуктивного здоровья мальчиков, девочек, юношей и девушек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КГБУЗ «Краевой центр медицинской профилактики «Центр общественного здоровья» (по согласованию); 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856B9F">
        <w:trPr>
          <w:trHeight w:val="463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3. Укрепление </w:t>
            </w:r>
            <w:r w:rsidRPr="00451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детей, подростков, студентов и молодежи. Определение направлений совместной профилактической работы, выработка рекомендаций по организации и проведению профилактических мероприятий</w:t>
            </w:r>
          </w:p>
        </w:tc>
      </w:tr>
      <w:tr w:rsidR="00451EFD" w:rsidRPr="00451EFD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3.1. Изучение состояния здоровья детей дошкольного, школьного  возраста, анализ организации медицинской помощи детям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КГБУЗ «Детская больница №1» (по согласованию); 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«Детская поликлиника №2»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451EFD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3.2. Внедрение здоровьесберегающих технологий по профилактике заболеваний органов зрения, пищеварения, нарушений осанки и деформаций стопы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451EFD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«Детская больница №1»;(по согласованию)</w:t>
            </w:r>
          </w:p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«Детская поликлиника №2»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E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451EFD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51EFD" w:rsidRPr="001C7FDB" w:rsidTr="0098654A">
        <w:trPr>
          <w:trHeight w:val="9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3.3  Проведение спортивных мероприятий среди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692C74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51EFD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692C74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5EB0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51EFD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B45EB0" w:rsidRPr="001C7FDB" w:rsidTr="0098654A">
        <w:trPr>
          <w:trHeight w:val="14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3.4. Проведение курсов повышения квалификации для специалистов, работающих с детьми, имеющими тяжелые формы нарушения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1C7FDB" w:rsidRDefault="00B45EB0" w:rsidP="00667FA5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1C7FDB" w:rsidRDefault="00FC2576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1C7FDB" w:rsidRDefault="00B45EB0" w:rsidP="00FC2576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5C4966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5C4966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5EB0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3.5. Организация и проведение акций здоровьесберегающей направленности, включая профилактику ДТП, в международные и всемирные даты ВОЗ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EFD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3.6. Организация и проведение межведомственных мероприятий по пропаганде здорового образа жизни для детей с участием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B0" w:rsidRPr="001C7FDB" w:rsidTr="0098654A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3.7. Проведение соревнований для детей с родителями. («Зимние забавы», «Веселые старты»)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B45EB0" w:rsidRPr="001C7FDB" w:rsidTr="0098654A">
        <w:trPr>
          <w:trHeight w:val="8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CB2243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3.8. Приобретение </w:t>
            </w:r>
            <w:r w:rsidR="00CC7621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="00CB2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агностических </w:t>
            </w:r>
            <w:proofErr w:type="spellStart"/>
            <w:r w:rsidR="00CB2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тестпрограмм</w:t>
            </w:r>
            <w:proofErr w:type="spellEnd"/>
            <w:r w:rsidR="00CB2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муниципальных коррекционных </w:t>
            </w:r>
            <w:r w:rsidR="00CC7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садов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CB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="00CB22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EB0" w:rsidRPr="001C7FDB" w:rsidRDefault="00FC2576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CB2243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5EB0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CB2243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5EB0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98654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EB0" w:rsidRPr="001C7FDB" w:rsidRDefault="00B45EB0" w:rsidP="0098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3.9. Участие в семинарах для педагогов и медицинских работников муниципальных образовательных организаций по вопросам иммунопрофилактики в рамках календаря профилактических прививок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EFD" w:rsidRPr="001C7FDB" w:rsidTr="00856B9F">
        <w:trPr>
          <w:trHeight w:val="24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5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3.10. Проведение семинаров для педагогов, медицинских работников муниципальных образовательных организаций и родителей по профилактике нарушений осанки и деформаций стопы; по гигиене зрения; по питанию школьников; по безопасному поведению; по психическому здоровью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1EFD" w:rsidRPr="001C7FDB" w:rsidTr="00CB2243">
        <w:trPr>
          <w:trHeight w:val="8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3.11. Организация и проведение в муниципальных образовательных организациях  конкурса «Самый здоровый класс»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3.12. Проведение в муниципальных образовательных организациях  вебинаров по основам гигиены полости рта, здорового питания, влиянию курения на развитие онкологических забо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леваний полости рта, предоставленных КГБУЗ «Краевой центр медицинской профилактики «Центр общественного здоровья».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EFD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3.13. Организация </w:t>
            </w:r>
            <w:proofErr w:type="gram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 выставок литературы по здоровому образу жизни в библиотечной системе муниципального образования с проведением различных просветительских мероприятий для молодежи</w:t>
            </w:r>
            <w:proofErr w:type="gram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рамках тематиче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ских дней Всемирной организации здравоохранения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EFD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3.14. Проведение акций по профилактике заболеваний и укреплению здоровья в международные и всемирные даты ВОЗ, включая профилактику ДТП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EFD" w:rsidRPr="001C7FDB" w:rsidTr="00CB2243">
        <w:trPr>
          <w:trHeight w:val="9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3.15.  Проведение   спортивных мероприятий среди школьников с участием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3.16. Проведение городских акций среди подростков и студентов: «Быть   здоровым   –  значит быть успешным»; «Размышления о жизненном пути»; «Мода на здоровый образ жизни»; «Мы – лидеры этого века»; « Молодое поколение выбирает»;</w:t>
            </w:r>
          </w:p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«Репродуктивное здоровье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подрастающего поколения»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1C7FDB" w:rsidRDefault="00451EFD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43" w:rsidRDefault="00CB224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43" w:rsidRDefault="00CB224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43" w:rsidRDefault="00CB224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243" w:rsidRDefault="00CB224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243" w:rsidRDefault="00CB224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2243" w:rsidRDefault="00CB224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EFD" w:rsidRPr="001C7FDB" w:rsidRDefault="00FC257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43" w:rsidRDefault="00CB224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EFD" w:rsidRPr="001C7FDB" w:rsidRDefault="00FC257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451EFD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43" w:rsidRDefault="00CB224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EFD" w:rsidRPr="001C7FDB" w:rsidRDefault="00FC257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451EFD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43" w:rsidRDefault="00CB2243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EFD" w:rsidRPr="001C7FDB" w:rsidRDefault="00FC2576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451EFD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43" w:rsidRDefault="00CB2243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243" w:rsidRDefault="00CB2243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EFD" w:rsidRPr="001C7FDB" w:rsidRDefault="00451EFD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1C7FDB" w:rsidTr="00CB2243">
        <w:trPr>
          <w:trHeight w:val="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 3.17.  Проведение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здоровому образу жизни с участием волонтеров общеобразовательных учреждений, учреждений высшего, среднего и начального профессионального обра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зования, детско-подростковых клубов по теме «Безопасное поведение»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EFD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1EFD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51EFD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1C7FDB" w:rsidTr="00CB2243">
        <w:trPr>
          <w:trHeight w:val="11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3.18.  Организация и проведение конкурса рекламных социальных проектов в рамках городских фестивалей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FC2576" w:rsidP="00CB224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51EFD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CB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451EFD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98654A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3.19.  Проведение городской акции «Подари мне жизнь!» с участием волонтеров образовательных учреждений: информационные и образовательные мероприятия по вопросам формирования ЗОЖ и охраны репродуктивного здоровья с привлечением педагогов, психологов, социальных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работников, представителей различных конфессий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политики»;</w:t>
            </w:r>
          </w:p>
          <w:p w:rsidR="00451EFD" w:rsidRPr="001C7FDB" w:rsidRDefault="00451EFD" w:rsidP="0098654A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FD" w:rsidRPr="001C7FDB" w:rsidRDefault="00451EFD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98654A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98654A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дидактического и стимульного материала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садов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CB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22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ED2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5C4966" w:rsidP="00ED2DC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654A"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ED2DC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5C496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49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ED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98654A" w:rsidRPr="001C7FDB" w:rsidTr="00856B9F">
        <w:trPr>
          <w:trHeight w:val="287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4.  Проведение </w:t>
            </w:r>
            <w:r w:rsidRPr="001C7FD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направленных на укрепление здоровья населения трудоспособного и пожилого возраста. Расширение информированности по вопросам физического и психического здоровья</w:t>
            </w: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4.1. Изучение состояния здоровья населения трудоспособного возраста. Анализ организации медицинской и профилактической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работе с населением Администрации города Бийска»;</w:t>
            </w: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4.2. Обеспечение проведения диспансеризации населения трудоспособного возраста в рамках ПНП «Здравоохранение»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6E2436" w:rsidRDefault="0098654A" w:rsidP="006E243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436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98654A" w:rsidRPr="006E2436" w:rsidRDefault="0098654A" w:rsidP="006E243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43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Бийска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4.3. Проведение городских акций по выявлению факторов риска НИЗ во время международных дат ВОЗ и городских праздников («Улица здоровья», День отказа от курения, День матери, День семьи, пр.)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Бийска»;</w:t>
            </w:r>
          </w:p>
          <w:p w:rsidR="0098654A" w:rsidRPr="001C7FDB" w:rsidRDefault="0098654A" w:rsidP="0045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4.4. Изучение состояния здоровья пожилых</w:t>
            </w:r>
            <w:r w:rsidR="009B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</w:t>
            </w:r>
            <w:r w:rsidR="009B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организации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«Городская больница №3, г</w:t>
            </w:r>
            <w:proofErr w:type="gram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ийск» (по согласованию);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4.5.  Совершенствование работы школ активного долголетия в учреждениях социальной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4.6.  Организация и проведение семинаров для специалистов, работающих с пожилыми людьми</w:t>
            </w:r>
          </w:p>
          <w:p w:rsidR="0098654A" w:rsidRPr="001C7FDB" w:rsidRDefault="0098654A" w:rsidP="009B2656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сохранения и укрепления здоровья; особенностям образа жизни в пожилом возрасте  (курение, употребление алкоголя, другое); профилактике </w:t>
            </w:r>
            <w:proofErr w:type="gram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онкологических заболеваний, болезней органов пищеварения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«Краевой центр медицинской профилактики «Центр общественного здоровья» (по согласованию);</w:t>
            </w: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«Городская больница №3, г</w:t>
            </w:r>
            <w:proofErr w:type="gram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ийск»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4.7. Проведение семинаров для пожилых людей по вопросам сохранения и укрепления здоровья; по формированию социальных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связей; по физической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КГБУЗ «Краевой центр медицинской профилактики «Центр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общественного здоровья» (по согласованию);</w:t>
            </w: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работе с населением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4.8. Развитие сети клубов и кружков по интересам для пожилых людей на базах учреждений социальной защиты. Организация  и проведение творческих конкурсов, выставок с участием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4.9. Проведение городских акций по сохранению здоровья в пожилом возрасте (акций пеших прогулок в Международный день пожилого человека, «Тропы здоровья»)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работе с населением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4.10.  Организация и проведение спортивных мероприятий для пенсионеров и инвалидов, обслуживаемых учреждениями социальной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4.11. Организация и проведение спартакиады социальных работников и клиентов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социальной защиты населения по городу Бийску,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357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5.Пропаганда </w:t>
            </w:r>
            <w:r w:rsidRPr="001C7FD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активности и спорта. Вовлечение жителей города к участию в проведении общегородских спортивных мероприятий, пропаганда физической культуры и спорта, реализация личностных качеств</w:t>
            </w:r>
          </w:p>
        </w:tc>
      </w:tr>
      <w:tr w:rsidR="0098654A" w:rsidRPr="001C7FDB" w:rsidTr="00CB224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5.1. Пропаганда  физической активности и спорта среди детей дошкольного возраста: проведение городскихсоревнований среди детей дошкольного возраста «Веселые старты»; проведение финала городских соревнований среди учащихся ДОУ «Веселые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667FA5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71543F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CB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</w:t>
            </w:r>
          </w:p>
        </w:tc>
      </w:tr>
      <w:tr w:rsidR="0098654A" w:rsidRPr="001C7FDB" w:rsidTr="00CB2243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5.2. Пропаганда физической активности и спорта среди детей школьного возраста на межведомственной основе:школьная футбольная лига; 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школьная баскетбольная лига; школьная волейбольная лига;  турниры по хоккею «Золотая шайба»; турниры по футболу «Кожаный мяч»;  Спартакиады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города Бийска»;</w:t>
            </w:r>
          </w:p>
          <w:p w:rsidR="0098654A" w:rsidRPr="001C7FDB" w:rsidRDefault="0098654A" w:rsidP="00AA5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530CC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FC257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FC257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FC257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FC257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FC257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CB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</w:t>
            </w:r>
          </w:p>
        </w:tc>
      </w:tr>
      <w:tr w:rsidR="0098654A" w:rsidRPr="001C7FDB" w:rsidTr="00856B9F">
        <w:trPr>
          <w:trHeight w:val="14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  5.3. Пропаганда физической активности в пожилом возрасте; проведение оздоровительных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Бийска»;</w:t>
            </w: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по работе с населением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CB2243">
        <w:trPr>
          <w:trHeight w:val="11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5.4. Организация и проведение городских спортивно-массовых мероприятий по пропаганде физической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AA5E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CB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</w:t>
            </w: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5.5. Организация и проведение спортивных мероприятий для людей с ограниченными физическими возможностями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культуры, спорта и молодежной политики Администрации города Бийска»;</w:t>
            </w: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КГКУ «Управление 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социальной защиты населения по городу Бийску,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районам»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340DE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340DE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340DE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34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</w:t>
            </w:r>
          </w:p>
        </w:tc>
      </w:tr>
      <w:tr w:rsidR="0098654A" w:rsidRPr="001C7FDB" w:rsidTr="00856B9F">
        <w:trPr>
          <w:trHeight w:val="273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 6.  </w:t>
            </w:r>
            <w:r w:rsidRPr="001C7F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направленных на обеспечение диспансеризации и профилактических осмотров определенных гру</w:t>
            </w:r>
            <w:proofErr w:type="gramStart"/>
            <w:r w:rsidRPr="001C7FDB">
              <w:rPr>
                <w:rFonts w:ascii="Times New Roman" w:eastAsia="Calibri" w:hAnsi="Times New Roman" w:cs="Times New Roman"/>
                <w:sz w:val="24"/>
                <w:szCs w:val="24"/>
              </w:rPr>
              <w:t>пп взр</w:t>
            </w:r>
            <w:proofErr w:type="gramEnd"/>
            <w:r w:rsidRPr="001C7FDB">
              <w:rPr>
                <w:rFonts w:ascii="Times New Roman" w:eastAsia="Calibri" w:hAnsi="Times New Roman" w:cs="Times New Roman"/>
                <w:sz w:val="24"/>
                <w:szCs w:val="24"/>
              </w:rPr>
              <w:t>ослого населения, на охват населения профилактическими прививками в соответствии с Национальным календарем прививок</w:t>
            </w: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84733A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6.1. Распространение информации о формировании мотивации к здоровому образу жизни, прохождению диспансеризации, профилактических осмотров и вакцинации против гриппа и других профилактических прививок через социальные сети (</w:t>
            </w:r>
            <w:r w:rsidR="0084733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Одноклассники», «</w:t>
            </w:r>
            <w:proofErr w:type="spell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Бийска (Пресс-центр)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6.2. Информационно-разъяснительные мероприятия с работодателями о проведении диспансеризации и профилактических осмотров сотрудников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Бийска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251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7. Формирование благоприятного информационного пространства</w:t>
            </w:r>
          </w:p>
        </w:tc>
      </w:tr>
      <w:tr w:rsidR="0098654A" w:rsidRPr="001C7FDB" w:rsidTr="00856B9F">
        <w:trPr>
          <w:trHeight w:val="11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7.1. Размещение информации в СМИ по вопросам ЗОЖ, способам укрепления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Бийска (пресс-центр)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9B2656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7.2. Размещение информации по мероприятиям программы на страницах </w:t>
            </w:r>
            <w:proofErr w:type="gramStart"/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 Администрации муниципального образования города Бийска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Бийска (пресс-центр)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54A" w:rsidRPr="001C7FDB" w:rsidTr="00856B9F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4A" w:rsidRPr="001C7FDB" w:rsidRDefault="0098654A" w:rsidP="00451EFD">
            <w:pPr>
              <w:autoSpaceDE w:val="0"/>
              <w:autoSpaceDN w:val="0"/>
              <w:adjustRightInd w:val="0"/>
              <w:spacing w:after="0" w:line="28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ahoma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54A" w:rsidRPr="001C7FDB" w:rsidRDefault="0098654A" w:rsidP="007C496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ahoma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54A" w:rsidRPr="001C7FDB" w:rsidRDefault="0098654A" w:rsidP="00451EFD">
            <w:pPr>
              <w:spacing w:after="0" w:line="240" w:lineRule="auto"/>
              <w:ind w:right="-107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ahoma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4A" w:rsidRPr="001C7FDB" w:rsidRDefault="0098654A" w:rsidP="00451EF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ahoma" w:hAnsi="Times New Roman" w:cs="Times New Roman"/>
                <w:sz w:val="24"/>
                <w:szCs w:val="24"/>
              </w:rPr>
              <w:t>1032,9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54A" w:rsidRPr="001C7FDB" w:rsidRDefault="0098654A" w:rsidP="0045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F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</w:tbl>
    <w:p w:rsidR="00C23E78" w:rsidRPr="001C7FDB" w:rsidRDefault="00C23E78" w:rsidP="00530CC8">
      <w:pPr>
        <w:pStyle w:val="ConsPlusNonformat"/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0CC8" w:rsidRPr="001C7FDB" w:rsidRDefault="00530CC8" w:rsidP="00530CC8">
      <w:pPr>
        <w:pStyle w:val="ConsPlusNonformat"/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0CC8" w:rsidRPr="001C7FDB" w:rsidRDefault="00530CC8" w:rsidP="00530CC8">
      <w:pPr>
        <w:pStyle w:val="ConsPlusNonformat"/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p w:rsidR="00530CC8" w:rsidRPr="00530CC8" w:rsidRDefault="00853BA0" w:rsidP="004F265F">
      <w:pPr>
        <w:widowControl w:val="0"/>
        <w:autoSpaceDE w:val="0"/>
        <w:autoSpaceDN w:val="0"/>
        <w:adjustRightInd w:val="0"/>
        <w:spacing w:after="0"/>
        <w:ind w:left="-284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Баженов, у</w:t>
      </w:r>
      <w:r w:rsidR="00340DE3" w:rsidRPr="001C7FDB">
        <w:rPr>
          <w:rFonts w:ascii="Times New Roman" w:hAnsi="Times New Roman" w:cs="Times New Roman"/>
          <w:sz w:val="24"/>
          <w:szCs w:val="24"/>
        </w:rPr>
        <w:t>правляющий делами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530CC8" w:rsidRPr="001C7FDB">
        <w:rPr>
          <w:rFonts w:ascii="Times New Roman" w:hAnsi="Times New Roman" w:cs="Times New Roman"/>
          <w:sz w:val="24"/>
          <w:szCs w:val="24"/>
        </w:rPr>
        <w:tab/>
      </w:r>
      <w:r w:rsidR="00530CC8" w:rsidRPr="001C7FDB">
        <w:rPr>
          <w:rFonts w:ascii="Times New Roman" w:hAnsi="Times New Roman" w:cs="Times New Roman"/>
          <w:sz w:val="24"/>
          <w:szCs w:val="24"/>
        </w:rPr>
        <w:tab/>
      </w:r>
      <w:r w:rsidR="00530CC8" w:rsidRPr="001C7FDB">
        <w:rPr>
          <w:rFonts w:ascii="Times New Roman" w:hAnsi="Times New Roman" w:cs="Times New Roman"/>
          <w:sz w:val="24"/>
          <w:szCs w:val="24"/>
        </w:rPr>
        <w:tab/>
      </w:r>
      <w:r w:rsidR="00530CC8" w:rsidRPr="001C7F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="004F265F" w:rsidRPr="001C7FDB">
        <w:rPr>
          <w:rFonts w:ascii="Times New Roman" w:hAnsi="Times New Roman" w:cs="Times New Roman"/>
          <w:sz w:val="24"/>
          <w:szCs w:val="24"/>
        </w:rPr>
        <w:tab/>
      </w:r>
      <w:r w:rsidR="004F265F" w:rsidRPr="001C7FDB">
        <w:rPr>
          <w:rFonts w:ascii="Times New Roman" w:hAnsi="Times New Roman" w:cs="Times New Roman"/>
          <w:sz w:val="24"/>
          <w:szCs w:val="24"/>
        </w:rPr>
        <w:tab/>
      </w:r>
      <w:r w:rsidR="004F265F" w:rsidRPr="001C7FD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30CC8" w:rsidRDefault="00530CC8" w:rsidP="00530CC8">
      <w:pPr>
        <w:pStyle w:val="ConsPlusNonformat"/>
        <w:widowControl/>
        <w:rPr>
          <w:rFonts w:ascii="Times New Roman" w:eastAsiaTheme="minorEastAsia" w:hAnsi="Times New Roman" w:cs="Times New Roman"/>
          <w:sz w:val="24"/>
          <w:szCs w:val="24"/>
        </w:rPr>
      </w:pPr>
    </w:p>
    <w:sectPr w:rsidR="00530CC8" w:rsidSect="0098654A">
      <w:headerReference w:type="default" r:id="rId9"/>
      <w:pgSz w:w="16838" w:h="11906" w:orient="landscape"/>
      <w:pgMar w:top="567" w:right="567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2" w:rsidRDefault="00AD0412" w:rsidP="0098654A">
      <w:pPr>
        <w:spacing w:after="0" w:line="240" w:lineRule="auto"/>
      </w:pPr>
      <w:r>
        <w:separator/>
      </w:r>
    </w:p>
  </w:endnote>
  <w:endnote w:type="continuationSeparator" w:id="0">
    <w:p w:rsidR="00AD0412" w:rsidRDefault="00AD0412" w:rsidP="0098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2" w:rsidRDefault="00AD0412" w:rsidP="0098654A">
      <w:pPr>
        <w:spacing w:after="0" w:line="240" w:lineRule="auto"/>
      </w:pPr>
      <w:r>
        <w:separator/>
      </w:r>
    </w:p>
  </w:footnote>
  <w:footnote w:type="continuationSeparator" w:id="0">
    <w:p w:rsidR="00AD0412" w:rsidRDefault="00AD0412" w:rsidP="0098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6579"/>
      <w:docPartObj>
        <w:docPartGallery w:val="Page Numbers (Top of Page)"/>
        <w:docPartUnique/>
      </w:docPartObj>
    </w:sdtPr>
    <w:sdtEndPr/>
    <w:sdtContent>
      <w:p w:rsidR="0098654A" w:rsidRDefault="00AD041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54A" w:rsidRDefault="009865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37A"/>
    <w:multiLevelType w:val="hybridMultilevel"/>
    <w:tmpl w:val="A17A71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77F41F9"/>
    <w:multiLevelType w:val="hybridMultilevel"/>
    <w:tmpl w:val="8B629DD4"/>
    <w:lvl w:ilvl="0" w:tplc="F55A1F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962467"/>
    <w:multiLevelType w:val="hybridMultilevel"/>
    <w:tmpl w:val="6186D102"/>
    <w:lvl w:ilvl="0" w:tplc="2326D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6600D"/>
    <w:multiLevelType w:val="hybridMultilevel"/>
    <w:tmpl w:val="26B40E96"/>
    <w:lvl w:ilvl="0" w:tplc="00000008">
      <w:start w:val="8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4D1110"/>
    <w:multiLevelType w:val="hybridMultilevel"/>
    <w:tmpl w:val="A2507672"/>
    <w:lvl w:ilvl="0" w:tplc="00000008">
      <w:start w:val="8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3D"/>
    <w:rsid w:val="000809D0"/>
    <w:rsid w:val="00081E94"/>
    <w:rsid w:val="000C5E56"/>
    <w:rsid w:val="00111ACD"/>
    <w:rsid w:val="00116101"/>
    <w:rsid w:val="00150D48"/>
    <w:rsid w:val="00157A97"/>
    <w:rsid w:val="00161F22"/>
    <w:rsid w:val="00184237"/>
    <w:rsid w:val="00192791"/>
    <w:rsid w:val="00195F1D"/>
    <w:rsid w:val="00197572"/>
    <w:rsid w:val="00197EA5"/>
    <w:rsid w:val="001B4BAE"/>
    <w:rsid w:val="001C7FDB"/>
    <w:rsid w:val="001E445C"/>
    <w:rsid w:val="001F3FC6"/>
    <w:rsid w:val="00220E89"/>
    <w:rsid w:val="00227310"/>
    <w:rsid w:val="0023787B"/>
    <w:rsid w:val="002430B1"/>
    <w:rsid w:val="00247B18"/>
    <w:rsid w:val="00256F73"/>
    <w:rsid w:val="00266521"/>
    <w:rsid w:val="0027392B"/>
    <w:rsid w:val="00276653"/>
    <w:rsid w:val="002A1F19"/>
    <w:rsid w:val="002C2652"/>
    <w:rsid w:val="00304D75"/>
    <w:rsid w:val="00327E74"/>
    <w:rsid w:val="0034099B"/>
    <w:rsid w:val="00340DE3"/>
    <w:rsid w:val="0034256E"/>
    <w:rsid w:val="00343358"/>
    <w:rsid w:val="00350E06"/>
    <w:rsid w:val="00373199"/>
    <w:rsid w:val="003A178F"/>
    <w:rsid w:val="003A51FC"/>
    <w:rsid w:val="003A68A6"/>
    <w:rsid w:val="003B0F9C"/>
    <w:rsid w:val="003B454E"/>
    <w:rsid w:val="003C2CD5"/>
    <w:rsid w:val="003D4750"/>
    <w:rsid w:val="003E1212"/>
    <w:rsid w:val="003E456D"/>
    <w:rsid w:val="0040543D"/>
    <w:rsid w:val="00410F9F"/>
    <w:rsid w:val="00413F49"/>
    <w:rsid w:val="0044374A"/>
    <w:rsid w:val="00444EF5"/>
    <w:rsid w:val="00451EFD"/>
    <w:rsid w:val="00471066"/>
    <w:rsid w:val="00481C67"/>
    <w:rsid w:val="004939BF"/>
    <w:rsid w:val="004A008D"/>
    <w:rsid w:val="004B57B8"/>
    <w:rsid w:val="004B6FF1"/>
    <w:rsid w:val="004D2F32"/>
    <w:rsid w:val="004D5E19"/>
    <w:rsid w:val="004D6A1C"/>
    <w:rsid w:val="004E030A"/>
    <w:rsid w:val="004F265F"/>
    <w:rsid w:val="00530CC8"/>
    <w:rsid w:val="00533777"/>
    <w:rsid w:val="00546272"/>
    <w:rsid w:val="005605E2"/>
    <w:rsid w:val="0058663C"/>
    <w:rsid w:val="005B4787"/>
    <w:rsid w:val="005B79A4"/>
    <w:rsid w:val="005C4966"/>
    <w:rsid w:val="005C6851"/>
    <w:rsid w:val="005E4959"/>
    <w:rsid w:val="005E6C76"/>
    <w:rsid w:val="006009AA"/>
    <w:rsid w:val="006227D5"/>
    <w:rsid w:val="006478FB"/>
    <w:rsid w:val="006513C9"/>
    <w:rsid w:val="00667FA5"/>
    <w:rsid w:val="00692C74"/>
    <w:rsid w:val="006C757E"/>
    <w:rsid w:val="006D6621"/>
    <w:rsid w:val="006E2436"/>
    <w:rsid w:val="007053AC"/>
    <w:rsid w:val="0071543F"/>
    <w:rsid w:val="0071735B"/>
    <w:rsid w:val="007902B0"/>
    <w:rsid w:val="007914D1"/>
    <w:rsid w:val="007A5275"/>
    <w:rsid w:val="007B6609"/>
    <w:rsid w:val="007C496C"/>
    <w:rsid w:val="007D6043"/>
    <w:rsid w:val="007E0074"/>
    <w:rsid w:val="00810811"/>
    <w:rsid w:val="0084733A"/>
    <w:rsid w:val="00853BA0"/>
    <w:rsid w:val="00856B9F"/>
    <w:rsid w:val="00857F77"/>
    <w:rsid w:val="008774B5"/>
    <w:rsid w:val="00882E09"/>
    <w:rsid w:val="008B11B1"/>
    <w:rsid w:val="008C2227"/>
    <w:rsid w:val="008D6BF0"/>
    <w:rsid w:val="00901B97"/>
    <w:rsid w:val="00912F0B"/>
    <w:rsid w:val="00926DCD"/>
    <w:rsid w:val="00930766"/>
    <w:rsid w:val="00932505"/>
    <w:rsid w:val="009512B9"/>
    <w:rsid w:val="009746D4"/>
    <w:rsid w:val="00975AAD"/>
    <w:rsid w:val="00982B5D"/>
    <w:rsid w:val="0098654A"/>
    <w:rsid w:val="0099534B"/>
    <w:rsid w:val="009A478B"/>
    <w:rsid w:val="009A5DEE"/>
    <w:rsid w:val="009B2656"/>
    <w:rsid w:val="009B6781"/>
    <w:rsid w:val="009C429D"/>
    <w:rsid w:val="009D2CA5"/>
    <w:rsid w:val="009D640A"/>
    <w:rsid w:val="009E4351"/>
    <w:rsid w:val="009E599A"/>
    <w:rsid w:val="009E5E28"/>
    <w:rsid w:val="00A0722E"/>
    <w:rsid w:val="00A074BE"/>
    <w:rsid w:val="00A26C52"/>
    <w:rsid w:val="00A3643C"/>
    <w:rsid w:val="00A52552"/>
    <w:rsid w:val="00A56EE0"/>
    <w:rsid w:val="00A7367D"/>
    <w:rsid w:val="00A972F3"/>
    <w:rsid w:val="00A974FC"/>
    <w:rsid w:val="00AA5E85"/>
    <w:rsid w:val="00AB0DF6"/>
    <w:rsid w:val="00AC178B"/>
    <w:rsid w:val="00AD0412"/>
    <w:rsid w:val="00B02CF1"/>
    <w:rsid w:val="00B30919"/>
    <w:rsid w:val="00B406CA"/>
    <w:rsid w:val="00B42E97"/>
    <w:rsid w:val="00B45636"/>
    <w:rsid w:val="00B45EB0"/>
    <w:rsid w:val="00B56DBC"/>
    <w:rsid w:val="00B5762C"/>
    <w:rsid w:val="00B64FB0"/>
    <w:rsid w:val="00B91694"/>
    <w:rsid w:val="00BC5172"/>
    <w:rsid w:val="00BD65EB"/>
    <w:rsid w:val="00C22E07"/>
    <w:rsid w:val="00C23E78"/>
    <w:rsid w:val="00C309A9"/>
    <w:rsid w:val="00CA4A9D"/>
    <w:rsid w:val="00CB092E"/>
    <w:rsid w:val="00CB2243"/>
    <w:rsid w:val="00CB6C9D"/>
    <w:rsid w:val="00CC1DB7"/>
    <w:rsid w:val="00CC7621"/>
    <w:rsid w:val="00CC7D3C"/>
    <w:rsid w:val="00CD48BC"/>
    <w:rsid w:val="00CE35D1"/>
    <w:rsid w:val="00CE7745"/>
    <w:rsid w:val="00D10337"/>
    <w:rsid w:val="00D14C7B"/>
    <w:rsid w:val="00D31039"/>
    <w:rsid w:val="00D313C4"/>
    <w:rsid w:val="00D4024C"/>
    <w:rsid w:val="00D432EB"/>
    <w:rsid w:val="00D543F4"/>
    <w:rsid w:val="00D77F13"/>
    <w:rsid w:val="00D95F52"/>
    <w:rsid w:val="00DC6714"/>
    <w:rsid w:val="00DD5CF6"/>
    <w:rsid w:val="00DE22FF"/>
    <w:rsid w:val="00DE24AE"/>
    <w:rsid w:val="00DF1904"/>
    <w:rsid w:val="00E03940"/>
    <w:rsid w:val="00E05010"/>
    <w:rsid w:val="00E1269D"/>
    <w:rsid w:val="00E13E2B"/>
    <w:rsid w:val="00E32BD3"/>
    <w:rsid w:val="00E438C5"/>
    <w:rsid w:val="00E4503C"/>
    <w:rsid w:val="00E505B1"/>
    <w:rsid w:val="00E82865"/>
    <w:rsid w:val="00E82E66"/>
    <w:rsid w:val="00E9518A"/>
    <w:rsid w:val="00F26EC6"/>
    <w:rsid w:val="00F3482C"/>
    <w:rsid w:val="00F37D7C"/>
    <w:rsid w:val="00F51BF6"/>
    <w:rsid w:val="00F54AE0"/>
    <w:rsid w:val="00F618ED"/>
    <w:rsid w:val="00F7293C"/>
    <w:rsid w:val="00F903CF"/>
    <w:rsid w:val="00F930CE"/>
    <w:rsid w:val="00F95CDB"/>
    <w:rsid w:val="00FB1DA4"/>
    <w:rsid w:val="00FC2576"/>
    <w:rsid w:val="00FC7D20"/>
    <w:rsid w:val="00FD3D06"/>
    <w:rsid w:val="00FF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31">
    <w:name w:val="Font Style231"/>
    <w:uiPriority w:val="99"/>
    <w:rsid w:val="0040543D"/>
    <w:rPr>
      <w:rFonts w:ascii="Arial" w:hAnsi="Arial" w:cs="Arial"/>
      <w:sz w:val="22"/>
      <w:szCs w:val="22"/>
    </w:rPr>
  </w:style>
  <w:style w:type="paragraph" w:customStyle="1" w:styleId="ConsPlusNormal">
    <w:name w:val="ConsPlusNormal"/>
    <w:uiPriority w:val="99"/>
    <w:rsid w:val="00A36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A3643C"/>
    <w:rPr>
      <w:b/>
      <w:bCs/>
    </w:rPr>
  </w:style>
  <w:style w:type="paragraph" w:customStyle="1" w:styleId="Style142">
    <w:name w:val="Style142"/>
    <w:basedOn w:val="a"/>
    <w:uiPriority w:val="99"/>
    <w:rsid w:val="0044374A"/>
    <w:pPr>
      <w:widowControl w:val="0"/>
      <w:autoSpaceDE w:val="0"/>
      <w:autoSpaceDN w:val="0"/>
      <w:adjustRightInd w:val="0"/>
      <w:spacing w:after="0" w:line="29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Body Text"/>
    <w:basedOn w:val="a"/>
    <w:link w:val="a5"/>
    <w:uiPriority w:val="99"/>
    <w:rsid w:val="00B30919"/>
    <w:pPr>
      <w:widowControl w:val="0"/>
      <w:suppressAutoHyphens/>
      <w:spacing w:after="120" w:line="240" w:lineRule="auto"/>
      <w:ind w:left="142"/>
    </w:pPr>
    <w:rPr>
      <w:rFonts w:ascii="Arial" w:eastAsia="Calibri" w:hAnsi="Arial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B30919"/>
    <w:rPr>
      <w:rFonts w:ascii="Arial" w:eastAsia="Calibri" w:hAnsi="Arial" w:cs="Times New Roman"/>
      <w:kern w:val="1"/>
      <w:sz w:val="24"/>
      <w:szCs w:val="24"/>
      <w:lang w:eastAsia="en-US"/>
    </w:rPr>
  </w:style>
  <w:style w:type="paragraph" w:customStyle="1" w:styleId="Style23">
    <w:name w:val="Style23"/>
    <w:basedOn w:val="a"/>
    <w:uiPriority w:val="99"/>
    <w:rsid w:val="003C2CD5"/>
    <w:pPr>
      <w:widowControl w:val="0"/>
      <w:autoSpaceDE w:val="0"/>
      <w:autoSpaceDN w:val="0"/>
      <w:adjustRightInd w:val="0"/>
      <w:spacing w:after="0" w:line="28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7E00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5">
    <w:name w:val="Style45"/>
    <w:basedOn w:val="a"/>
    <w:uiPriority w:val="99"/>
    <w:rsid w:val="007E00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4">
    <w:name w:val="Style34"/>
    <w:basedOn w:val="a"/>
    <w:uiPriority w:val="99"/>
    <w:rsid w:val="007E0074"/>
    <w:pPr>
      <w:widowControl w:val="0"/>
      <w:autoSpaceDE w:val="0"/>
      <w:autoSpaceDN w:val="0"/>
      <w:adjustRightInd w:val="0"/>
      <w:spacing w:after="0" w:line="288" w:lineRule="exact"/>
    </w:pPr>
    <w:rPr>
      <w:rFonts w:ascii="Tahoma" w:eastAsia="Times New Roman" w:hAnsi="Tahoma" w:cs="Tahoma"/>
      <w:sz w:val="24"/>
      <w:szCs w:val="24"/>
    </w:rPr>
  </w:style>
  <w:style w:type="paragraph" w:styleId="a6">
    <w:name w:val="Normal (Web)"/>
    <w:basedOn w:val="a"/>
    <w:uiPriority w:val="99"/>
    <w:unhideWhenUsed/>
    <w:rsid w:val="00D5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543F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BF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654A"/>
  </w:style>
  <w:style w:type="paragraph" w:styleId="ac">
    <w:name w:val="footer"/>
    <w:basedOn w:val="a"/>
    <w:link w:val="ad"/>
    <w:uiPriority w:val="99"/>
    <w:semiHidden/>
    <w:unhideWhenUsed/>
    <w:rsid w:val="0098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6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0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31">
    <w:name w:val="Font Style231"/>
    <w:uiPriority w:val="99"/>
    <w:rsid w:val="0040543D"/>
    <w:rPr>
      <w:rFonts w:ascii="Arial" w:hAnsi="Arial" w:cs="Arial"/>
      <w:sz w:val="22"/>
      <w:szCs w:val="22"/>
    </w:rPr>
  </w:style>
  <w:style w:type="paragraph" w:customStyle="1" w:styleId="ConsPlusNormal">
    <w:name w:val="ConsPlusNormal"/>
    <w:uiPriority w:val="99"/>
    <w:rsid w:val="00A364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A3643C"/>
    <w:rPr>
      <w:b/>
      <w:bCs/>
    </w:rPr>
  </w:style>
  <w:style w:type="paragraph" w:customStyle="1" w:styleId="Style142">
    <w:name w:val="Style142"/>
    <w:basedOn w:val="a"/>
    <w:uiPriority w:val="99"/>
    <w:rsid w:val="0044374A"/>
    <w:pPr>
      <w:widowControl w:val="0"/>
      <w:autoSpaceDE w:val="0"/>
      <w:autoSpaceDN w:val="0"/>
      <w:adjustRightInd w:val="0"/>
      <w:spacing w:after="0" w:line="29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Body Text"/>
    <w:basedOn w:val="a"/>
    <w:link w:val="a5"/>
    <w:uiPriority w:val="99"/>
    <w:rsid w:val="00B30919"/>
    <w:pPr>
      <w:widowControl w:val="0"/>
      <w:suppressAutoHyphens/>
      <w:spacing w:after="120" w:line="240" w:lineRule="auto"/>
      <w:ind w:left="142"/>
    </w:pPr>
    <w:rPr>
      <w:rFonts w:ascii="Arial" w:eastAsia="Calibri" w:hAnsi="Arial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B30919"/>
    <w:rPr>
      <w:rFonts w:ascii="Arial" w:eastAsia="Calibri" w:hAnsi="Arial" w:cs="Times New Roman"/>
      <w:kern w:val="1"/>
      <w:sz w:val="24"/>
      <w:szCs w:val="24"/>
      <w:lang w:eastAsia="en-US"/>
    </w:rPr>
  </w:style>
  <w:style w:type="paragraph" w:customStyle="1" w:styleId="Style23">
    <w:name w:val="Style23"/>
    <w:basedOn w:val="a"/>
    <w:uiPriority w:val="99"/>
    <w:rsid w:val="003C2CD5"/>
    <w:pPr>
      <w:widowControl w:val="0"/>
      <w:autoSpaceDE w:val="0"/>
      <w:autoSpaceDN w:val="0"/>
      <w:adjustRightInd w:val="0"/>
      <w:spacing w:after="0" w:line="28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7E00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5">
    <w:name w:val="Style45"/>
    <w:basedOn w:val="a"/>
    <w:uiPriority w:val="99"/>
    <w:rsid w:val="007E007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4">
    <w:name w:val="Style34"/>
    <w:basedOn w:val="a"/>
    <w:uiPriority w:val="99"/>
    <w:rsid w:val="007E0074"/>
    <w:pPr>
      <w:widowControl w:val="0"/>
      <w:autoSpaceDE w:val="0"/>
      <w:autoSpaceDN w:val="0"/>
      <w:adjustRightInd w:val="0"/>
      <w:spacing w:after="0" w:line="288" w:lineRule="exact"/>
    </w:pPr>
    <w:rPr>
      <w:rFonts w:ascii="Tahoma" w:eastAsia="Times New Roman" w:hAnsi="Tahoma" w:cs="Tahoma"/>
      <w:sz w:val="24"/>
      <w:szCs w:val="24"/>
    </w:rPr>
  </w:style>
  <w:style w:type="paragraph" w:styleId="a6">
    <w:name w:val="Normal (Web)"/>
    <w:basedOn w:val="a"/>
    <w:uiPriority w:val="99"/>
    <w:unhideWhenUsed/>
    <w:rsid w:val="00D5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543F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BF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8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654A"/>
  </w:style>
  <w:style w:type="paragraph" w:styleId="ac">
    <w:name w:val="footer"/>
    <w:basedOn w:val="a"/>
    <w:link w:val="ad"/>
    <w:uiPriority w:val="99"/>
    <w:semiHidden/>
    <w:unhideWhenUsed/>
    <w:rsid w:val="0098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B7F9-065F-4DE8-8FC3-07819DDF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2</cp:revision>
  <cp:lastPrinted>2024-11-14T01:35:00Z</cp:lastPrinted>
  <dcterms:created xsi:type="dcterms:W3CDTF">2025-01-09T09:27:00Z</dcterms:created>
  <dcterms:modified xsi:type="dcterms:W3CDTF">2025-01-09T09:27:00Z</dcterms:modified>
</cp:coreProperties>
</file>