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5C" w:rsidRDefault="003D685C" w:rsidP="008D0753">
      <w:pPr>
        <w:ind w:left="6096"/>
        <w:jc w:val="right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Приложение </w:t>
      </w:r>
    </w:p>
    <w:p w:rsidR="003D685C" w:rsidRDefault="003D685C" w:rsidP="008D0753">
      <w:pPr>
        <w:ind w:left="6096"/>
        <w:jc w:val="right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к постановлению Администрации города Бийска от </w:t>
      </w:r>
      <w:r w:rsidR="008D0753">
        <w:rPr>
          <w:rFonts w:ascii="Montserrat" w:hAnsi="Montserrat"/>
          <w:szCs w:val="28"/>
        </w:rPr>
        <w:t>23.03.2026 № 701</w:t>
      </w:r>
    </w:p>
    <w:p w:rsidR="003D685C" w:rsidRDefault="003D685C" w:rsidP="003D685C">
      <w:pPr>
        <w:pStyle w:val="a3"/>
        <w:jc w:val="right"/>
        <w:rPr>
          <w:bCs/>
          <w:sz w:val="26"/>
          <w:szCs w:val="26"/>
        </w:rPr>
      </w:pPr>
    </w:p>
    <w:p w:rsidR="003D685C" w:rsidRDefault="003D685C" w:rsidP="003D685C">
      <w:pPr>
        <w:pStyle w:val="a3"/>
        <w:jc w:val="right"/>
        <w:rPr>
          <w:bCs/>
          <w:sz w:val="26"/>
          <w:szCs w:val="26"/>
        </w:rPr>
      </w:pPr>
    </w:p>
    <w:p w:rsidR="003D685C" w:rsidRDefault="003D685C" w:rsidP="003D685C">
      <w:pPr>
        <w:pStyle w:val="a3"/>
        <w:jc w:val="center"/>
        <w:rPr>
          <w:b/>
          <w:bCs/>
          <w:sz w:val="26"/>
          <w:szCs w:val="26"/>
        </w:rPr>
      </w:pPr>
    </w:p>
    <w:p w:rsidR="003D685C" w:rsidRPr="003D685C" w:rsidRDefault="003D685C" w:rsidP="003D685C">
      <w:pPr>
        <w:pStyle w:val="a3"/>
        <w:jc w:val="center"/>
        <w:rPr>
          <w:bCs/>
        </w:rPr>
      </w:pPr>
      <w:r w:rsidRPr="003D685C">
        <w:rPr>
          <w:bCs/>
        </w:rPr>
        <w:t xml:space="preserve">Порядок </w:t>
      </w:r>
    </w:p>
    <w:p w:rsidR="003D685C" w:rsidRPr="003D685C" w:rsidRDefault="003D685C" w:rsidP="003D685C">
      <w:pPr>
        <w:pStyle w:val="a3"/>
        <w:jc w:val="center"/>
        <w:rPr>
          <w:bCs/>
        </w:rPr>
      </w:pPr>
      <w:r w:rsidRPr="003D685C">
        <w:rPr>
          <w:bCs/>
        </w:rPr>
        <w:t xml:space="preserve">проведения инвентаризации кладбищ и мест захоронений на кладбищах, </w:t>
      </w:r>
    </w:p>
    <w:p w:rsidR="003D685C" w:rsidRPr="003D685C" w:rsidRDefault="003D685C" w:rsidP="003D685C">
      <w:pPr>
        <w:pStyle w:val="a3"/>
        <w:jc w:val="center"/>
        <w:rPr>
          <w:bCs/>
        </w:rPr>
      </w:pPr>
      <w:proofErr w:type="gramStart"/>
      <w:r w:rsidRPr="003D685C">
        <w:rPr>
          <w:bCs/>
        </w:rPr>
        <w:t>расположенных</w:t>
      </w:r>
      <w:proofErr w:type="gramEnd"/>
      <w:r w:rsidRPr="003D685C">
        <w:rPr>
          <w:bCs/>
        </w:rPr>
        <w:t xml:space="preserve"> на территории городского округа города Бийска Алтайского края</w:t>
      </w:r>
    </w:p>
    <w:p w:rsidR="003D685C" w:rsidRPr="003D685C" w:rsidRDefault="003D685C" w:rsidP="003D685C">
      <w:pPr>
        <w:pStyle w:val="a3"/>
        <w:jc w:val="center"/>
      </w:pPr>
    </w:p>
    <w:p w:rsidR="003D685C" w:rsidRPr="003D685C" w:rsidRDefault="003D685C" w:rsidP="003D685C">
      <w:pPr>
        <w:pStyle w:val="a3"/>
        <w:numPr>
          <w:ilvl w:val="0"/>
          <w:numId w:val="1"/>
        </w:numPr>
        <w:jc w:val="center"/>
      </w:pPr>
      <w:r w:rsidRPr="003D685C">
        <w:t>Общие положения</w:t>
      </w:r>
    </w:p>
    <w:p w:rsidR="003D685C" w:rsidRPr="003D685C" w:rsidRDefault="003D685C" w:rsidP="003D685C">
      <w:pPr>
        <w:pStyle w:val="a3"/>
        <w:ind w:left="1080"/>
      </w:pPr>
    </w:p>
    <w:p w:rsidR="003D685C" w:rsidRPr="003D685C" w:rsidRDefault="003D685C" w:rsidP="003D685C">
      <w:pPr>
        <w:pStyle w:val="a3"/>
        <w:ind w:firstLine="720"/>
        <w:jc w:val="both"/>
      </w:pPr>
      <w:r w:rsidRPr="003D685C">
        <w:t>1.1. Настоящий порядок устанавливает последовательность действий            при проведении инвентаризации кладбищ и мест захоронений на кладбищах, расположенных на территории городского округа города Бийска Алтайского края (далее соответственно места захоронений, кладбища), и порядок оформления результатов инвентаризации.</w:t>
      </w:r>
    </w:p>
    <w:p w:rsidR="003D685C" w:rsidRPr="003D685C" w:rsidRDefault="003D685C" w:rsidP="003D685C">
      <w:pPr>
        <w:pStyle w:val="a3"/>
        <w:ind w:firstLine="720"/>
        <w:jc w:val="both"/>
      </w:pPr>
      <w:r w:rsidRPr="003D685C">
        <w:t xml:space="preserve">1.2. </w:t>
      </w:r>
      <w:proofErr w:type="gramStart"/>
      <w:r w:rsidRPr="003D685C">
        <w:t>Для целей настоящего порядка под инвентаризацией мест захоронений на кладбищах понимается система обследования состояния мест захоронений и их учёта, формирование и ведение архива (базы данных) о местах захоронений, лицах, захороненных на них, в электронном виде с использованием региональной государственной информационной системы «Портал государственных и муниципальных услуг (функций) Алтайского края» (далее - РГИС)).</w:t>
      </w:r>
      <w:proofErr w:type="gramEnd"/>
    </w:p>
    <w:p w:rsidR="003D685C" w:rsidRPr="003D685C" w:rsidRDefault="003D685C" w:rsidP="003D685C">
      <w:pPr>
        <w:widowControl w:val="0"/>
        <w:tabs>
          <w:tab w:val="left" w:pos="7500"/>
        </w:tabs>
        <w:ind w:firstLine="720"/>
        <w:jc w:val="both"/>
        <w:rPr>
          <w:szCs w:val="28"/>
        </w:rPr>
      </w:pPr>
      <w:r w:rsidRPr="003D685C">
        <w:rPr>
          <w:szCs w:val="28"/>
        </w:rPr>
        <w:t>1.3. Настоящий порядок разработан в соответствии с Федеральными законами от 6 октября 2003 года № 131-ФЗ «Об общих принципах организации местного самоуправления в Российской Федерации», от 12 января 1996 года № 8-ФЗ «О погребении и похоронном деле».</w:t>
      </w:r>
    </w:p>
    <w:p w:rsidR="003D685C" w:rsidRPr="003D685C" w:rsidRDefault="003D685C" w:rsidP="003D685C">
      <w:pPr>
        <w:pStyle w:val="a3"/>
        <w:ind w:firstLine="720"/>
        <w:jc w:val="both"/>
      </w:pPr>
      <w:r w:rsidRPr="003D685C">
        <w:t>1.4. Основными задачами инвентаризации мест захоронений на кладбищах являются:</w:t>
      </w:r>
    </w:p>
    <w:p w:rsidR="003D685C" w:rsidRPr="003D685C" w:rsidRDefault="003D685C" w:rsidP="003D685C">
      <w:pPr>
        <w:pStyle w:val="a3"/>
        <w:ind w:firstLine="720"/>
        <w:jc w:val="both"/>
      </w:pPr>
      <w:r w:rsidRPr="003D685C">
        <w:t>-сбор информации о местах захоронений и об установленных на них памятниках, оградах (далее надмо</w:t>
      </w:r>
      <w:r w:rsidR="00927748">
        <w:t xml:space="preserve">гильные сооружения (надгробия) </w:t>
      </w:r>
      <w:r w:rsidRPr="003D685C">
        <w:t>на кладбищах;</w:t>
      </w:r>
    </w:p>
    <w:p w:rsidR="003D685C" w:rsidRPr="003D685C" w:rsidRDefault="003D685C" w:rsidP="003D685C">
      <w:pPr>
        <w:pStyle w:val="a3"/>
        <w:ind w:firstLine="720"/>
        <w:jc w:val="both"/>
      </w:pPr>
      <w:r w:rsidRPr="003D685C">
        <w:t xml:space="preserve">-выявление </w:t>
      </w:r>
      <w:r w:rsidR="00927748">
        <w:t>брошенных</w:t>
      </w:r>
      <w:r w:rsidRPr="003D685C">
        <w:t xml:space="preserve"> (неучтённых) мест захоронений и принятие мер  по их регистрации;</w:t>
      </w:r>
    </w:p>
    <w:p w:rsidR="003D685C" w:rsidRPr="003D685C" w:rsidRDefault="003D685C" w:rsidP="003D685C">
      <w:pPr>
        <w:pStyle w:val="a3"/>
        <w:ind w:firstLine="720"/>
        <w:jc w:val="both"/>
      </w:pPr>
      <w:r w:rsidRPr="003D685C">
        <w:t>-систематизация данных о различных местах захоронений;</w:t>
      </w:r>
    </w:p>
    <w:p w:rsidR="003D685C" w:rsidRPr="003D685C" w:rsidRDefault="003D685C" w:rsidP="003D685C">
      <w:pPr>
        <w:pStyle w:val="a3"/>
        <w:ind w:firstLine="720"/>
        <w:jc w:val="both"/>
      </w:pPr>
      <w:r w:rsidRPr="003D685C">
        <w:t>-создание электронной базы мест захоронений;</w:t>
      </w:r>
    </w:p>
    <w:p w:rsidR="003D685C" w:rsidRPr="003D685C" w:rsidRDefault="003D685C" w:rsidP="003D685C">
      <w:pPr>
        <w:pStyle w:val="a3"/>
        <w:ind w:firstLine="720"/>
        <w:jc w:val="both"/>
        <w:rPr>
          <w:color w:val="auto"/>
        </w:rPr>
      </w:pPr>
      <w:r w:rsidRPr="003D685C">
        <w:rPr>
          <w:color w:val="auto"/>
        </w:rPr>
        <w:t>-планирование территории кладбища;</w:t>
      </w:r>
    </w:p>
    <w:p w:rsidR="003D685C" w:rsidRPr="003D685C" w:rsidRDefault="003D685C" w:rsidP="003D685C">
      <w:pPr>
        <w:pStyle w:val="a3"/>
        <w:ind w:firstLine="720"/>
        <w:jc w:val="both"/>
        <w:rPr>
          <w:color w:val="auto"/>
        </w:rPr>
      </w:pPr>
      <w:r w:rsidRPr="003D685C">
        <w:rPr>
          <w:color w:val="auto"/>
        </w:rPr>
        <w:t>-а</w:t>
      </w:r>
      <w:r w:rsidRPr="003D685C">
        <w:t xml:space="preserve">нализ соответствия фактических границ с </w:t>
      </w:r>
      <w:proofErr w:type="gramStart"/>
      <w:r w:rsidRPr="003D685C">
        <w:t>кадастровыми</w:t>
      </w:r>
      <w:proofErr w:type="gramEnd"/>
      <w:r w:rsidRPr="003D685C">
        <w:t>;</w:t>
      </w:r>
    </w:p>
    <w:p w:rsidR="003D685C" w:rsidRPr="003D685C" w:rsidRDefault="003D685C" w:rsidP="003D685C">
      <w:pPr>
        <w:pStyle w:val="a3"/>
        <w:ind w:firstLine="720"/>
        <w:jc w:val="both"/>
      </w:pPr>
      <w:r w:rsidRPr="003D685C">
        <w:t>-повышение доступности информации о местах захоронений.</w:t>
      </w:r>
    </w:p>
    <w:p w:rsidR="003D685C" w:rsidRPr="003D685C" w:rsidRDefault="003D685C" w:rsidP="003D685C">
      <w:pPr>
        <w:pStyle w:val="a3"/>
        <w:ind w:firstLine="720"/>
        <w:jc w:val="both"/>
      </w:pPr>
      <w:r w:rsidRPr="003D685C">
        <w:t>1.5. Инвентаризация мест захоронений на кладбищах проводится не реже одного раза в три года.</w:t>
      </w:r>
    </w:p>
    <w:p w:rsidR="003D685C" w:rsidRPr="003D685C" w:rsidRDefault="003D685C" w:rsidP="003D685C">
      <w:pPr>
        <w:pStyle w:val="a3"/>
        <w:ind w:firstLine="720"/>
        <w:jc w:val="both"/>
      </w:pPr>
      <w:r w:rsidRPr="003D685C">
        <w:t>1.6. Объектами инвентаризации являются кладбища и места захоронений, произведённые на кладбищах.</w:t>
      </w:r>
    </w:p>
    <w:p w:rsidR="003D685C" w:rsidRPr="00B15008" w:rsidRDefault="003D685C" w:rsidP="003D685C">
      <w:pPr>
        <w:pStyle w:val="a3"/>
        <w:ind w:firstLine="720"/>
        <w:jc w:val="both"/>
      </w:pPr>
      <w:r w:rsidRPr="003D685C">
        <w:t xml:space="preserve">1.7. Настоящий порядок вводит учёт всех захоронений, произведённых на </w:t>
      </w:r>
      <w:r w:rsidRPr="00B15008">
        <w:t xml:space="preserve">территории кладбищ, в электронном виде посредством ведения реестра мест </w:t>
      </w:r>
      <w:r w:rsidRPr="00B15008">
        <w:lastRenderedPageBreak/>
        <w:t>захоронений с использованием РГИС.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Создание единого электронного документа о местах захоронений на кладбищах, расположенных на территории городского округа город Бийск Алтайского края (далее по тексту – город), автоматизирует процессы инвентаризации и учёта захоронений, выделения земельных участков под новые захоронения.</w:t>
      </w:r>
    </w:p>
    <w:p w:rsidR="003D685C" w:rsidRPr="00B15008" w:rsidRDefault="003D685C" w:rsidP="003D685C">
      <w:pPr>
        <w:pStyle w:val="a3"/>
        <w:ind w:firstLine="720"/>
        <w:jc w:val="both"/>
      </w:pPr>
    </w:p>
    <w:p w:rsidR="003D685C" w:rsidRPr="00B15008" w:rsidRDefault="003D685C" w:rsidP="003D685C">
      <w:pPr>
        <w:pStyle w:val="a3"/>
        <w:ind w:firstLine="720"/>
        <w:jc w:val="center"/>
      </w:pPr>
      <w:r w:rsidRPr="00B15008">
        <w:t>2. Общие правила проведения инвентаризации мест захоронений</w:t>
      </w:r>
    </w:p>
    <w:p w:rsidR="003D685C" w:rsidRPr="00B15008" w:rsidRDefault="003D685C" w:rsidP="003D685C">
      <w:pPr>
        <w:pStyle w:val="a3"/>
        <w:ind w:firstLine="720"/>
        <w:jc w:val="both"/>
      </w:pPr>
    </w:p>
    <w:p w:rsidR="003D685C" w:rsidRPr="00B15008" w:rsidRDefault="003D685C" w:rsidP="003D685C">
      <w:pPr>
        <w:pStyle w:val="a3"/>
        <w:ind w:firstLine="720"/>
        <w:jc w:val="both"/>
      </w:pPr>
      <w:r w:rsidRPr="00B15008">
        <w:t>2.1. Решение о проведении инвентаризации мест захоронений на кладбищах, сроках её проведения, перечне кладбищ, на которых планируется провести инвентаризацию мест захоронений, принимается Администрацией</w:t>
      </w:r>
      <w:r w:rsidR="00E06EC3">
        <w:t xml:space="preserve"> г</w:t>
      </w:r>
      <w:r w:rsidR="0059024D">
        <w:t>орода</w:t>
      </w:r>
      <w:r w:rsidR="00E06EC3">
        <w:t xml:space="preserve"> Бийска</w:t>
      </w:r>
      <w:r w:rsidRPr="00B15008">
        <w:t xml:space="preserve"> </w:t>
      </w:r>
      <w:r w:rsidR="00E06EC3">
        <w:t xml:space="preserve">(далее по тексту – Администрация) </w:t>
      </w:r>
      <w:r w:rsidRPr="00B15008">
        <w:t>путём принятия постановления.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 xml:space="preserve">2.2. Инвентаризация кладбищ и мест захоронений на кладбищах проводится уполномоченным органом Администрации в лице </w:t>
      </w:r>
      <w:r w:rsidR="00E06EC3">
        <w:t>муниципального казенного учреждения «</w:t>
      </w:r>
      <w:r w:rsidRPr="00B15008">
        <w:t>Управлени</w:t>
      </w:r>
      <w:r w:rsidR="00E06EC3">
        <w:t>е жилищно-коммунального хозяйства, благоустройства и дорожного хозяйства</w:t>
      </w:r>
      <w:r w:rsidRPr="00B15008">
        <w:t xml:space="preserve"> Администрации г</w:t>
      </w:r>
      <w:r w:rsidR="00E06EC3">
        <w:t>орода</w:t>
      </w:r>
      <w:r w:rsidRPr="00B15008">
        <w:t xml:space="preserve"> Бийска</w:t>
      </w:r>
      <w:r w:rsidR="00E06EC3">
        <w:t xml:space="preserve">» </w:t>
      </w:r>
      <w:r w:rsidRPr="00B15008">
        <w:t>или специализированной организацией, с которой заключен муниципальный контракт на оказание услуг по проведению инвентаризации кладбищ и мест захоронений на кладбищах (далее - организация).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 xml:space="preserve">2.3. В случае проведения инвентаризации непосредственно </w:t>
      </w:r>
      <w:r w:rsidR="004755EC">
        <w:t>уполномоченным органом</w:t>
      </w:r>
      <w:r w:rsidRPr="00B15008">
        <w:t xml:space="preserve"> создаётся инвентаризационная комиссия по проведению инвентаризации мест захоронений на кладбищах (далее - инвентаризационная комиссия), состав которой определяется </w:t>
      </w:r>
      <w:r w:rsidR="0059024D">
        <w:t>приказом начальника муниципального казенного учреждения «</w:t>
      </w:r>
      <w:r w:rsidR="0059024D" w:rsidRPr="00B15008">
        <w:t>Управлени</w:t>
      </w:r>
      <w:r w:rsidR="0059024D">
        <w:t>е жилищно-коммунального хозяйства, благоустройства и дорожного хозяйства</w:t>
      </w:r>
      <w:r w:rsidR="0059024D" w:rsidRPr="00B15008">
        <w:t xml:space="preserve"> Администрации г</w:t>
      </w:r>
      <w:r w:rsidR="0059024D">
        <w:t>орода</w:t>
      </w:r>
      <w:r w:rsidR="0059024D" w:rsidRPr="00B15008">
        <w:t xml:space="preserve"> Бийска</w:t>
      </w:r>
      <w:r w:rsidR="0059024D">
        <w:t>».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В состав инвентаризационной комиссии включаются: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-председатель комиссии;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-заместитель председателя комиссии;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-секретарь комиссии;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-члены комиссии.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 xml:space="preserve">Инвентаризация кладбищ и мест захоронений производится при обязательном участии специалистов </w:t>
      </w:r>
      <w:r w:rsidR="004755EC" w:rsidRPr="00B15008">
        <w:t>уполномоченн</w:t>
      </w:r>
      <w:r w:rsidR="004755EC">
        <w:t>ого</w:t>
      </w:r>
      <w:r w:rsidR="004755EC" w:rsidRPr="00B15008">
        <w:t xml:space="preserve"> орган</w:t>
      </w:r>
      <w:r w:rsidR="004755EC">
        <w:t>а</w:t>
      </w:r>
      <w:r w:rsidR="004755EC" w:rsidRPr="00B15008">
        <w:t xml:space="preserve"> Администрации в лице </w:t>
      </w:r>
      <w:r w:rsidR="004755EC">
        <w:t>муниципального казенного учреждения «</w:t>
      </w:r>
      <w:r w:rsidR="004755EC" w:rsidRPr="00B15008">
        <w:t>Управлени</w:t>
      </w:r>
      <w:r w:rsidR="004755EC">
        <w:t>е жилищно-коммунального хозяйства, благоустройства и дорожного хозяйства</w:t>
      </w:r>
      <w:r w:rsidR="004755EC" w:rsidRPr="00B15008">
        <w:t xml:space="preserve"> Администрации г</w:t>
      </w:r>
      <w:r w:rsidR="004755EC">
        <w:t>орода</w:t>
      </w:r>
      <w:r w:rsidR="004755EC" w:rsidRPr="00B15008">
        <w:t xml:space="preserve"> Бийска</w:t>
      </w:r>
      <w:r w:rsidR="004755EC">
        <w:t>»</w:t>
      </w:r>
      <w:r w:rsidRPr="00B15008">
        <w:t>. В случае проведения инвентаризации организацией</w:t>
      </w:r>
      <w:r w:rsidR="00B15008" w:rsidRPr="00B15008">
        <w:t xml:space="preserve"> в рамках муниципального контракта,</w:t>
      </w:r>
      <w:r w:rsidRPr="00B15008">
        <w:t xml:space="preserve"> </w:t>
      </w:r>
      <w:r w:rsidR="004755EC">
        <w:t>муниципальный заказчик</w:t>
      </w:r>
      <w:r w:rsidRPr="00B15008">
        <w:t xml:space="preserve"> </w:t>
      </w:r>
      <w:r w:rsidR="0059024D">
        <w:t>устанавливает</w:t>
      </w:r>
      <w:r w:rsidRPr="00B15008">
        <w:t xml:space="preserve"> в техническом задании правила, сроки и условия проведения инвентаризации.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2.4. До начала проведения инвентаризации кладбищ и мест захоронений на соответствующем кладбище инвентаризационной комиссии либо организации надлежит проверить наличие книг регистрации мест захоронений, содержащих записи о местах захоронений на соответствующем кладбище.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 xml:space="preserve">В случае если книги регистрации захоронений находятся на постоянном хранении в государственном и (или) муниципальном архиве, </w:t>
      </w:r>
      <w:r w:rsidR="0059024D">
        <w:t xml:space="preserve">муниципальное </w:t>
      </w:r>
      <w:r w:rsidR="0059024D">
        <w:lastRenderedPageBreak/>
        <w:t>казенное учреждение «</w:t>
      </w:r>
      <w:r w:rsidR="0059024D" w:rsidRPr="00B15008">
        <w:t>Управлени</w:t>
      </w:r>
      <w:r w:rsidR="0059024D">
        <w:t>е жилищно-коммунального хозяйства, благоустройства и дорожного хозяйства</w:t>
      </w:r>
      <w:r w:rsidR="0059024D" w:rsidRPr="00B15008">
        <w:t xml:space="preserve"> Администрации г</w:t>
      </w:r>
      <w:r w:rsidR="0059024D">
        <w:t>орода</w:t>
      </w:r>
      <w:r w:rsidR="0059024D" w:rsidRPr="00B15008">
        <w:t xml:space="preserve"> Бийска</w:t>
      </w:r>
      <w:r w:rsidR="0059024D">
        <w:t>»</w:t>
      </w:r>
      <w:r w:rsidRPr="00B15008">
        <w:t xml:space="preserve"> вправе их истребовать на период проведения инвентаризации мест захоронений с соблюдением требований законодательства об архивном деле в Российской Федерации.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2.4.1. Отсутствие книг регистрации мест захоронений вследствие их утраты либо неведения по каким-либо причинам не может служить основанием для не проведения инвентаризации мест захоронений на соответствующем кладбище.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2.4.2. В случае отсутствия книг регистрации мест захоронений (книги утеряны, сгорели и т.п.) по кладбищу формируются новые книги регистрации мест захоронений, в которые производится запись о местах захоронений, произведённых на соответствующем кладбище.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2.5. В рамках проводимой инвентаризации мест захоронений проводится обследование кладбищ, которое включает в себя:</w:t>
      </w:r>
    </w:p>
    <w:p w:rsidR="003D685C" w:rsidRPr="00B15008" w:rsidRDefault="003D685C" w:rsidP="003D685C">
      <w:pPr>
        <w:pStyle w:val="a3"/>
        <w:ind w:firstLine="720"/>
        <w:jc w:val="both"/>
      </w:pPr>
      <w:proofErr w:type="gramStart"/>
      <w:r w:rsidRPr="00B15008">
        <w:t>определение данных захороненного (фамилии, имени, отчества (при наличии), даты рождения, даты смерти, возраста умершего);</w:t>
      </w:r>
      <w:proofErr w:type="gramEnd"/>
    </w:p>
    <w:p w:rsidR="003D685C" w:rsidRPr="00B15008" w:rsidRDefault="003D685C" w:rsidP="003D685C">
      <w:pPr>
        <w:pStyle w:val="a3"/>
        <w:ind w:firstLine="720"/>
        <w:jc w:val="both"/>
      </w:pPr>
      <w:r w:rsidRPr="00B15008">
        <w:t>определение наличия и состояния надмогильного сооружения (надгробия);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определение размера места захоронения;</w:t>
      </w:r>
    </w:p>
    <w:p w:rsidR="003D685C" w:rsidRPr="00B15008" w:rsidRDefault="003D685C" w:rsidP="003D685C">
      <w:pPr>
        <w:pStyle w:val="a3"/>
        <w:ind w:firstLine="720"/>
        <w:jc w:val="both"/>
      </w:pPr>
      <w:proofErr w:type="gramStart"/>
      <w:r w:rsidRPr="00B15008">
        <w:t>определение вида места захоронения (одиночное, родственное, семейное (родовое), воинское, почётное, захоронение в нише стены скорби);</w:t>
      </w:r>
      <w:proofErr w:type="gramEnd"/>
    </w:p>
    <w:p w:rsidR="003D685C" w:rsidRPr="00B15008" w:rsidRDefault="003D685C" w:rsidP="003D685C">
      <w:pPr>
        <w:pStyle w:val="a3"/>
        <w:ind w:firstLine="720"/>
        <w:jc w:val="both"/>
      </w:pPr>
      <w:r w:rsidRPr="00B15008">
        <w:t>определение нумерации места захоронения;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определение координат границ места захоронения;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фотографирование места захоронения и надмогильных сооружений (надгробий), расположенных в границах места захоронения.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По результатам обследования мест захоронений на кладбищах инвентаризационной комиссией либо организацией создается электронный документ с открытым структурированным форматом, в который вносятся результаты обследования.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 xml:space="preserve">2.6. </w:t>
      </w:r>
      <w:proofErr w:type="gramStart"/>
      <w:r w:rsidRPr="00B15008">
        <w:t>Инвентаризация мест захоронений производится на кладбище путём сверки данных об умершем, указанных на надмогильном сооружении (надгробии) либо регистрационном знаке места захоронения (фамилии, имени, отчества (при наличии) умершего, даты его рождения и смерти, регистрационного номера) с данными книг регистрации мест захоронений по соответствующему кладбищу.</w:t>
      </w:r>
      <w:proofErr w:type="gramEnd"/>
    </w:p>
    <w:p w:rsidR="003D685C" w:rsidRPr="00B15008" w:rsidRDefault="003D685C" w:rsidP="003D685C">
      <w:pPr>
        <w:pStyle w:val="a3"/>
        <w:ind w:firstLine="720"/>
        <w:jc w:val="both"/>
      </w:pPr>
      <w:r w:rsidRPr="00B15008">
        <w:t>В ходе проведения инвентаризации мест захоронений проверяется достоверность, полнота и точность внесения данных о произведённых захоронениях в книги регистрации мест захоронений, книги регистрации надмогильных сооружений (надгробий).</w:t>
      </w:r>
    </w:p>
    <w:p w:rsidR="003D685C" w:rsidRPr="00B15008" w:rsidRDefault="003D685C" w:rsidP="003D685C">
      <w:pPr>
        <w:pStyle w:val="a3"/>
        <w:ind w:firstLine="720"/>
        <w:jc w:val="both"/>
      </w:pPr>
      <w:proofErr w:type="gramStart"/>
      <w:r w:rsidRPr="00B15008">
        <w:t>Информация об умершем на надмогильном сооружении (надгробии) либо регистрационном знаке места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мест захоронений.</w:t>
      </w:r>
      <w:proofErr w:type="gramEnd"/>
    </w:p>
    <w:p w:rsidR="003D685C" w:rsidRPr="00B15008" w:rsidRDefault="003D685C" w:rsidP="003D685C">
      <w:pPr>
        <w:pStyle w:val="a3"/>
        <w:ind w:firstLine="720"/>
        <w:jc w:val="both"/>
      </w:pPr>
      <w:r w:rsidRPr="00B15008">
        <w:t xml:space="preserve">2.7. Сведения о фактическом наличии мест захоронений на кладбище, подлежащем инвентаризации, и сведения, указанные в пункте 2.6 настоящего </w:t>
      </w:r>
      <w:r w:rsidRPr="00B15008">
        <w:lastRenderedPageBreak/>
        <w:t>порядка, отражаются и записываются в инвентаризационные описи мест захоронений по форме согласно приложению 1 к настоящему порядку, которые подписыва</w:t>
      </w:r>
      <w:r w:rsidR="0059024D">
        <w:t>ю</w:t>
      </w:r>
      <w:r w:rsidRPr="00B15008">
        <w:t>тся председателем инвентаризационной комиссии или его заместителем и членами инвентаризационной комиссии.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2.</w:t>
      </w:r>
      <w:r w:rsidR="00B15008" w:rsidRPr="00B15008">
        <w:t>8</w:t>
      </w:r>
      <w:r w:rsidRPr="00B15008">
        <w:t>. Инвентаризационная комиссия либо организация обеспечивает полноту и точность внесения в инвентаризационные описи мест захоронений данных о местах захоронений, правильность и своевременность оформления материалов инвентаризации.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2.</w:t>
      </w:r>
      <w:r w:rsidR="00B15008" w:rsidRPr="00B15008">
        <w:t>9</w:t>
      </w:r>
      <w:r w:rsidRPr="00B15008">
        <w:t>. В инвентаризационных описях мест захоронений не допускается оставлять незаполненные строки, на последних страницах незаполненные строки прочеркиваются.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</w:t>
      </w:r>
    </w:p>
    <w:p w:rsidR="003D685C" w:rsidRPr="00B15008" w:rsidRDefault="003D685C" w:rsidP="003D685C">
      <w:pPr>
        <w:pStyle w:val="a3"/>
        <w:ind w:firstLine="720"/>
        <w:jc w:val="both"/>
      </w:pPr>
      <w:r w:rsidRPr="00B15008">
        <w:t>2.</w:t>
      </w:r>
      <w:r w:rsidR="00B15008" w:rsidRPr="00B15008">
        <w:t>10</w:t>
      </w:r>
      <w:r w:rsidRPr="00B15008">
        <w:t xml:space="preserve">. </w:t>
      </w:r>
      <w:proofErr w:type="gramStart"/>
      <w:r w:rsidRPr="00B15008">
        <w:t>Не допускается вносить в инвентаризационные описи мест захоронений данные о захоронениях без проверки их фактического наличия и сверки  с данными на регистрационном знаке места захоронения (при его отсутствии с данными на надгробном сооружении (надгробии) или ином ритуальном знаке, если таковые установлены на месте захоронения (нише в стене скорби).</w:t>
      </w:r>
      <w:proofErr w:type="gramEnd"/>
    </w:p>
    <w:p w:rsidR="003D685C" w:rsidRPr="00B85BC8" w:rsidRDefault="003D685C" w:rsidP="003D685C">
      <w:pPr>
        <w:pStyle w:val="a3"/>
        <w:ind w:firstLine="720"/>
        <w:jc w:val="both"/>
      </w:pPr>
      <w:r w:rsidRPr="00B15008">
        <w:t>2.</w:t>
      </w:r>
      <w:r w:rsidR="00B15008" w:rsidRPr="00B15008">
        <w:t>11</w:t>
      </w:r>
      <w:r w:rsidRPr="00B15008">
        <w:t xml:space="preserve">. При выявлении мест захоронений, по которым отсутствуют или указаны </w:t>
      </w:r>
      <w:r w:rsidRPr="00B85BC8">
        <w:t>неправильные данные в книгах регистрации захоронений</w:t>
      </w:r>
      <w:r w:rsidR="00B15008" w:rsidRPr="00B85BC8">
        <w:t>,</w:t>
      </w:r>
      <w:r w:rsidRPr="00B85BC8">
        <w:t xml:space="preserve"> инвентаризационная комиссия либо организация включает в инвентаризационную опись мест захоронений данные, установленные в ходе проведения инвентаризации захоронений.</w:t>
      </w:r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  <w:r w:rsidRPr="00B85BC8">
        <w:t>2.</w:t>
      </w:r>
      <w:r w:rsidR="00B85BC8" w:rsidRPr="00B85BC8">
        <w:t>12</w:t>
      </w:r>
      <w:r w:rsidRPr="00B85BC8">
        <w:t>. В случае</w:t>
      </w:r>
      <w:proofErr w:type="gramStart"/>
      <w:r w:rsidRPr="00B85BC8">
        <w:t>,</w:t>
      </w:r>
      <w:proofErr w:type="gramEnd"/>
      <w:r w:rsidRPr="00B85BC8">
        <w:t xml:space="preserve">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</w:t>
      </w:r>
      <w:r w:rsidRPr="00F32151">
        <w:rPr>
          <w:color w:val="auto"/>
        </w:rPr>
        <w:t>захоронение признается неучтённым (б</w:t>
      </w:r>
      <w:r w:rsidR="004755EC">
        <w:rPr>
          <w:color w:val="auto"/>
        </w:rPr>
        <w:t>рошен</w:t>
      </w:r>
      <w:r w:rsidRPr="00F32151">
        <w:rPr>
          <w:color w:val="auto"/>
        </w:rPr>
        <w:t>ным).</w:t>
      </w:r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</w:p>
    <w:p w:rsidR="003D685C" w:rsidRPr="00F32151" w:rsidRDefault="003D685C" w:rsidP="003D685C">
      <w:pPr>
        <w:pStyle w:val="a3"/>
        <w:numPr>
          <w:ilvl w:val="0"/>
          <w:numId w:val="2"/>
        </w:numPr>
        <w:ind w:left="0" w:firstLine="0"/>
        <w:jc w:val="center"/>
        <w:rPr>
          <w:color w:val="auto"/>
        </w:rPr>
      </w:pPr>
      <w:r w:rsidRPr="00F32151">
        <w:rPr>
          <w:color w:val="auto"/>
        </w:rPr>
        <w:t xml:space="preserve">Мероприятия, проводимые по результатам </w:t>
      </w:r>
    </w:p>
    <w:p w:rsidR="003D685C" w:rsidRPr="00F32151" w:rsidRDefault="003D685C" w:rsidP="003D685C">
      <w:pPr>
        <w:pStyle w:val="a3"/>
        <w:ind w:left="1080"/>
        <w:jc w:val="center"/>
        <w:rPr>
          <w:color w:val="auto"/>
        </w:rPr>
      </w:pPr>
      <w:r w:rsidRPr="00F32151">
        <w:rPr>
          <w:color w:val="auto"/>
        </w:rPr>
        <w:t>проведения инвентаризации мест захоронений</w:t>
      </w:r>
    </w:p>
    <w:p w:rsidR="003D685C" w:rsidRPr="00F32151" w:rsidRDefault="003D685C" w:rsidP="003D685C">
      <w:pPr>
        <w:pStyle w:val="a3"/>
        <w:ind w:left="1080"/>
        <w:jc w:val="center"/>
        <w:rPr>
          <w:color w:val="auto"/>
        </w:rPr>
      </w:pPr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  <w:r w:rsidRPr="00F32151">
        <w:rPr>
          <w:color w:val="auto"/>
        </w:rPr>
        <w:t>3.1. По результатам проведения инвентаризации мест захоронений:</w:t>
      </w:r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  <w:r w:rsidRPr="00F32151">
        <w:rPr>
          <w:color w:val="auto"/>
        </w:rPr>
        <w:t>3.1.1. Составляется ведомость результатов инвентаризации мест захоронений на кладбище по форме согласно приложению 2 к настоящему порядку, которая подписывается председателем инвентаризационной комиссии или его заместителем и членами инвентаризационной комиссии.</w:t>
      </w:r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  <w:r w:rsidRPr="00F32151">
        <w:rPr>
          <w:color w:val="auto"/>
        </w:rPr>
        <w:t>3.1.2. Создаётся электронный документ с открытым структурированным форматом, в который вносятся сведения из книг регистрации мест захоронений, а также сведения, полученные по итогам проведённых обследований кладбищ.</w:t>
      </w:r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  <w:r w:rsidRPr="00F32151">
        <w:rPr>
          <w:color w:val="auto"/>
        </w:rPr>
        <w:t xml:space="preserve">3.1.3. Сведения из единого электронного документа, координаты границ мест захоронений, фотографии мест захоронений и надмогильных сооружений (надгробий) (далее сведения об инвентаризации мест захоронений) переносятся инвентаризационной комиссией либо организацией, осуществляющей </w:t>
      </w:r>
      <w:r w:rsidRPr="00F32151">
        <w:rPr>
          <w:color w:val="auto"/>
        </w:rPr>
        <w:lastRenderedPageBreak/>
        <w:t>инвентаризацию в соответствии с заключенным контрактом (договором) в РГИС.</w:t>
      </w:r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  <w:r w:rsidRPr="00F32151">
        <w:rPr>
          <w:color w:val="auto"/>
        </w:rPr>
        <w:t xml:space="preserve">3.1.4. </w:t>
      </w:r>
      <w:proofErr w:type="gramStart"/>
      <w:r w:rsidRPr="00F32151">
        <w:rPr>
          <w:color w:val="auto"/>
        </w:rPr>
        <w:t>Перечень и структура полей для заполнения в едином электронном документе, в том числе для последующего переноса в РГИС, указаны в приложении 3 к настоящему порядку.</w:t>
      </w:r>
      <w:proofErr w:type="gramEnd"/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  <w:r w:rsidRPr="00F32151">
        <w:rPr>
          <w:color w:val="auto"/>
        </w:rPr>
        <w:t>3.2. По результатам инвентаризации мест захоронений проводятся следующие мероприятия:</w:t>
      </w:r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  <w:r w:rsidRPr="00F32151">
        <w:rPr>
          <w:color w:val="auto"/>
        </w:rPr>
        <w:t xml:space="preserve">3.2.1. </w:t>
      </w:r>
      <w:proofErr w:type="gramStart"/>
      <w:r w:rsidRPr="00F32151">
        <w:rPr>
          <w:color w:val="auto"/>
        </w:rPr>
        <w:t>Если на месте захоронения отсутствует регистрационный знак                 с номером места захоронения, но в книгах регистрации мест захоронений (и на самом месте захоронения) имеется информация об умершем, позволяющая идентифицировать соответствующее место захоронения, то на указанных захоронениях устанавливаются регистрационные знаки (либо крепятся таблички к ограде, цоколю и т.п.) с указанием фамилии, имени, отчества (при наличии) умершего, дат его рождения и смерти</w:t>
      </w:r>
      <w:proofErr w:type="gramEnd"/>
      <w:r w:rsidRPr="00F32151">
        <w:rPr>
          <w:color w:val="auto"/>
        </w:rPr>
        <w:t>, регистрационного номера места захоронения.</w:t>
      </w:r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  <w:r w:rsidRPr="00F32151">
        <w:rPr>
          <w:color w:val="auto"/>
        </w:rPr>
        <w:t>Регистрационный номер места захоронения, указанный на регистрационном знаке, должен совпадать с номером места захоронения, указанным в книге регистрации мест захоронений.</w:t>
      </w:r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  <w:r w:rsidRPr="00F32151">
        <w:rPr>
          <w:color w:val="auto"/>
        </w:rPr>
        <w:t xml:space="preserve">3.2.2. </w:t>
      </w:r>
      <w:proofErr w:type="gramStart"/>
      <w:r w:rsidRPr="00F32151">
        <w:rPr>
          <w:color w:val="auto"/>
        </w:rPr>
        <w:t>Если на месте захоронения и в книгах регистрации мест захоронений отсутствует какая-либо информация об умершем, позволяющая идентифицировать место захоронения, то на подобных местах захоронений устанавливаются регистрационные знаки с указанием только регистрационного номера места захоронения.</w:t>
      </w:r>
      <w:proofErr w:type="gramEnd"/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  <w:r w:rsidRPr="00F32151">
        <w:rPr>
          <w:color w:val="auto"/>
        </w:rPr>
        <w:t>В этом случае в книге регистрации мест захоронений указывается только регистрационный номер места захоронения, дополнительно делается запись «не</w:t>
      </w:r>
      <w:r w:rsidR="0059024D">
        <w:rPr>
          <w:color w:val="auto"/>
        </w:rPr>
        <w:t>учтенное</w:t>
      </w:r>
      <w:r w:rsidRPr="00F32151">
        <w:rPr>
          <w:color w:val="auto"/>
        </w:rPr>
        <w:t xml:space="preserve"> (</w:t>
      </w:r>
      <w:r w:rsidR="0059024D">
        <w:rPr>
          <w:color w:val="auto"/>
        </w:rPr>
        <w:t>брошенное</w:t>
      </w:r>
      <w:r w:rsidRPr="00F32151">
        <w:rPr>
          <w:color w:val="auto"/>
        </w:rPr>
        <w:t>) захоронение» и указывается информация, предусмотренная в пункте 3.2.4 настоящего порядка.</w:t>
      </w:r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  <w:r w:rsidRPr="00F32151">
        <w:rPr>
          <w:color w:val="auto"/>
        </w:rPr>
        <w:t xml:space="preserve">3.2.3. Если при проведении инвентаризации мест захоронений в книгах регистрации мест захоронений выявлены неверные сведения об умершем, то исправление ошибки в книгах регистрации мест захоронений производится путём зачеркивания неверных записей и проставления </w:t>
      </w:r>
      <w:proofErr w:type="gramStart"/>
      <w:r w:rsidRPr="00F32151">
        <w:rPr>
          <w:color w:val="auto"/>
        </w:rPr>
        <w:t>над</w:t>
      </w:r>
      <w:proofErr w:type="gramEnd"/>
      <w:r w:rsidRPr="00F32151">
        <w:rPr>
          <w:color w:val="auto"/>
        </w:rPr>
        <w:t xml:space="preserve"> зачеркнутыми правильных (верных) записей об умершем.</w:t>
      </w:r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  <w:r w:rsidRPr="00F32151">
        <w:rPr>
          <w:color w:val="auto"/>
        </w:rPr>
        <w:t>Исправления должны быть оговорены и подписаны председателем инвентаризационной комиссии или его заместителем, дополнительно указываются номер и дата.</w:t>
      </w:r>
    </w:p>
    <w:p w:rsidR="003D685C" w:rsidRPr="00F32151" w:rsidRDefault="003D685C" w:rsidP="003D685C">
      <w:pPr>
        <w:pStyle w:val="a3"/>
        <w:ind w:firstLine="720"/>
        <w:jc w:val="both"/>
        <w:rPr>
          <w:color w:val="auto"/>
        </w:rPr>
      </w:pPr>
      <w:r w:rsidRPr="00F32151">
        <w:rPr>
          <w:color w:val="auto"/>
        </w:rPr>
        <w:t>3.2.4. В книгах регистрации мест захоронений производится регистрация всех мест захоронений, неучтённых по каким-либо причинам ранее в книгах регистрации захоронений, в том числе не</w:t>
      </w:r>
      <w:r w:rsidR="0059024D">
        <w:rPr>
          <w:color w:val="auto"/>
        </w:rPr>
        <w:t>учте</w:t>
      </w:r>
      <w:r w:rsidRPr="00F32151">
        <w:rPr>
          <w:color w:val="auto"/>
        </w:rPr>
        <w:t>нны</w:t>
      </w:r>
      <w:r w:rsidR="00B85BC8" w:rsidRPr="00F32151">
        <w:rPr>
          <w:color w:val="auto"/>
        </w:rPr>
        <w:t>х (брошенных</w:t>
      </w:r>
      <w:r w:rsidRPr="00F32151">
        <w:rPr>
          <w:color w:val="auto"/>
        </w:rPr>
        <w:t>) захоронени</w:t>
      </w:r>
      <w:r w:rsidR="00B85BC8" w:rsidRPr="00F32151">
        <w:rPr>
          <w:color w:val="auto"/>
        </w:rPr>
        <w:t>й</w:t>
      </w:r>
      <w:r w:rsidRPr="00F32151">
        <w:rPr>
          <w:color w:val="auto"/>
        </w:rPr>
        <w:t>. При этом делается отметка «запись внесена по результатам проведения инвентаризации»,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</w:t>
      </w:r>
    </w:p>
    <w:p w:rsidR="003D685C" w:rsidRPr="00F32151" w:rsidRDefault="003D685C" w:rsidP="003D685C">
      <w:pPr>
        <w:ind w:firstLine="720"/>
        <w:jc w:val="both"/>
        <w:rPr>
          <w:szCs w:val="28"/>
        </w:rPr>
      </w:pPr>
      <w:r w:rsidRPr="00F32151">
        <w:rPr>
          <w:szCs w:val="28"/>
        </w:rPr>
        <w:t>3.2.5. Полученные результаты</w:t>
      </w:r>
      <w:r w:rsidR="007C566C">
        <w:rPr>
          <w:szCs w:val="28"/>
        </w:rPr>
        <w:t xml:space="preserve"> инвентаризации</w:t>
      </w:r>
      <w:r w:rsidRPr="00F32151">
        <w:rPr>
          <w:szCs w:val="28"/>
        </w:rPr>
        <w:t xml:space="preserve"> </w:t>
      </w:r>
      <w:r w:rsidR="007C566C">
        <w:rPr>
          <w:szCs w:val="28"/>
        </w:rPr>
        <w:t>(за исключением информации, отнесенной к сведениям, составляющим государственную или иную охраняемую законом тайну)</w:t>
      </w:r>
      <w:r w:rsidRPr="00F32151">
        <w:rPr>
          <w:szCs w:val="28"/>
        </w:rPr>
        <w:t xml:space="preserve"> являются общедоступными</w:t>
      </w:r>
      <w:r w:rsidR="00B85BC8" w:rsidRPr="00F32151">
        <w:rPr>
          <w:szCs w:val="28"/>
        </w:rPr>
        <w:t xml:space="preserve"> и размещаются </w:t>
      </w:r>
      <w:r w:rsidR="00F32151" w:rsidRPr="00F32151">
        <w:rPr>
          <w:shd w:val="clear" w:color="auto" w:fill="FFFFFF"/>
        </w:rPr>
        <w:t xml:space="preserve">в </w:t>
      </w:r>
      <w:r w:rsidR="00F32151" w:rsidRPr="00F32151">
        <w:rPr>
          <w:shd w:val="clear" w:color="auto" w:fill="FFFFFF"/>
        </w:rPr>
        <w:lastRenderedPageBreak/>
        <w:t>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 на официальном сайте Администрации</w:t>
      </w:r>
      <w:r w:rsidR="0047772D">
        <w:rPr>
          <w:shd w:val="clear" w:color="auto" w:fill="FFFFFF"/>
        </w:rPr>
        <w:t xml:space="preserve"> </w:t>
      </w:r>
      <w:r w:rsidR="004755EC" w:rsidRPr="00B15008">
        <w:t xml:space="preserve">уполномоченным органом Администрации в лице </w:t>
      </w:r>
      <w:r w:rsidR="004755EC">
        <w:t>муниципального казенного учреждения «</w:t>
      </w:r>
      <w:r w:rsidR="004755EC" w:rsidRPr="00B15008">
        <w:t>Управлени</w:t>
      </w:r>
      <w:r w:rsidR="004755EC">
        <w:t>е жилищно-коммунального хозяйства, благоустройства и дорожного хозяйства</w:t>
      </w:r>
      <w:r w:rsidR="004755EC" w:rsidRPr="00B15008">
        <w:t xml:space="preserve"> Администрации г</w:t>
      </w:r>
      <w:r w:rsidR="004755EC">
        <w:t>орода</w:t>
      </w:r>
      <w:r w:rsidR="004755EC" w:rsidRPr="00B15008">
        <w:t xml:space="preserve"> Бийска</w:t>
      </w:r>
      <w:r w:rsidR="004755EC">
        <w:t>»</w:t>
      </w:r>
      <w:r w:rsidR="00F32151" w:rsidRPr="00F32151">
        <w:rPr>
          <w:shd w:val="clear" w:color="auto" w:fill="FFFFFF"/>
        </w:rPr>
        <w:t>.</w:t>
      </w:r>
    </w:p>
    <w:p w:rsidR="003D685C" w:rsidRDefault="003D685C" w:rsidP="003D685C">
      <w:pPr>
        <w:pStyle w:val="a3"/>
        <w:ind w:firstLine="720"/>
        <w:jc w:val="both"/>
        <w:rPr>
          <w:color w:val="auto"/>
        </w:rPr>
      </w:pPr>
    </w:p>
    <w:p w:rsidR="0047772D" w:rsidRDefault="0047772D" w:rsidP="003D685C">
      <w:pPr>
        <w:pStyle w:val="a3"/>
        <w:ind w:firstLine="720"/>
        <w:jc w:val="both"/>
        <w:rPr>
          <w:color w:val="auto"/>
        </w:rPr>
      </w:pPr>
    </w:p>
    <w:p w:rsidR="0047772D" w:rsidRPr="00F32151" w:rsidRDefault="0047772D" w:rsidP="008D0753">
      <w:pPr>
        <w:pStyle w:val="a3"/>
        <w:jc w:val="both"/>
        <w:rPr>
          <w:color w:val="auto"/>
        </w:rPr>
      </w:pPr>
    </w:p>
    <w:p w:rsidR="003D685C" w:rsidRDefault="008D0753" w:rsidP="00F32151">
      <w:pPr>
        <w:jc w:val="both"/>
        <w:rPr>
          <w:szCs w:val="28"/>
        </w:rPr>
      </w:pPr>
      <w:r w:rsidRPr="008D0753">
        <w:rPr>
          <w:szCs w:val="28"/>
        </w:rPr>
        <w:t>Ю.А. Баженов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и</w:t>
      </w:r>
      <w:r w:rsidR="003D685C" w:rsidRPr="00F32151">
        <w:rPr>
          <w:szCs w:val="28"/>
        </w:rPr>
        <w:t>.о</w:t>
      </w:r>
      <w:proofErr w:type="spellEnd"/>
      <w:r w:rsidR="003D685C" w:rsidRPr="00F32151">
        <w:rPr>
          <w:szCs w:val="28"/>
        </w:rPr>
        <w:t>. управляющего делами</w:t>
      </w:r>
      <w:r>
        <w:rPr>
          <w:szCs w:val="28"/>
        </w:rPr>
        <w:t>.</w:t>
      </w:r>
      <w:bookmarkStart w:id="0" w:name="_GoBack"/>
      <w:bookmarkEnd w:id="0"/>
      <w:r w:rsidR="003D685C" w:rsidRPr="00F32151">
        <w:rPr>
          <w:szCs w:val="28"/>
        </w:rPr>
        <w:t xml:space="preserve">                                                                     </w:t>
      </w:r>
    </w:p>
    <w:sectPr w:rsidR="003D685C" w:rsidSect="00590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9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51" w:rsidRDefault="00031351" w:rsidP="003D685C">
      <w:r>
        <w:separator/>
      </w:r>
    </w:p>
  </w:endnote>
  <w:endnote w:type="continuationSeparator" w:id="0">
    <w:p w:rsidR="00031351" w:rsidRDefault="00031351" w:rsidP="003D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24D" w:rsidRDefault="005902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24D" w:rsidRDefault="005902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24D" w:rsidRDefault="005902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51" w:rsidRDefault="00031351" w:rsidP="003D685C">
      <w:r>
        <w:separator/>
      </w:r>
    </w:p>
  </w:footnote>
  <w:footnote w:type="continuationSeparator" w:id="0">
    <w:p w:rsidR="00031351" w:rsidRDefault="00031351" w:rsidP="003D6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24D" w:rsidRDefault="005902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432905"/>
      <w:docPartObj>
        <w:docPartGallery w:val="Page Numbers (Top of Page)"/>
        <w:docPartUnique/>
      </w:docPartObj>
    </w:sdtPr>
    <w:sdtEndPr/>
    <w:sdtContent>
      <w:p w:rsidR="003D685C" w:rsidRDefault="003D68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753">
          <w:rPr>
            <w:noProof/>
          </w:rPr>
          <w:t>1</w:t>
        </w:r>
        <w:r>
          <w:fldChar w:fldCharType="end"/>
        </w:r>
      </w:p>
    </w:sdtContent>
  </w:sdt>
  <w:p w:rsidR="003D685C" w:rsidRDefault="003D685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24D" w:rsidRDefault="005902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C509C"/>
    <w:multiLevelType w:val="hybridMultilevel"/>
    <w:tmpl w:val="682603DA"/>
    <w:lvl w:ilvl="0" w:tplc="592EC97E">
      <w:start w:val="3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32009B"/>
    <w:multiLevelType w:val="hybridMultilevel"/>
    <w:tmpl w:val="35DCC5E6"/>
    <w:lvl w:ilvl="0" w:tplc="C62E76F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07"/>
    <w:rsid w:val="00010A52"/>
    <w:rsid w:val="00031351"/>
    <w:rsid w:val="00103207"/>
    <w:rsid w:val="003D685C"/>
    <w:rsid w:val="004755EC"/>
    <w:rsid w:val="0047772D"/>
    <w:rsid w:val="00547A4C"/>
    <w:rsid w:val="0059024D"/>
    <w:rsid w:val="005D0D7C"/>
    <w:rsid w:val="006D5FCD"/>
    <w:rsid w:val="00722AF2"/>
    <w:rsid w:val="00780767"/>
    <w:rsid w:val="007C566C"/>
    <w:rsid w:val="008D0753"/>
    <w:rsid w:val="00927748"/>
    <w:rsid w:val="009527F1"/>
    <w:rsid w:val="009625C3"/>
    <w:rsid w:val="00B15008"/>
    <w:rsid w:val="00B85BC8"/>
    <w:rsid w:val="00BA506B"/>
    <w:rsid w:val="00D750FC"/>
    <w:rsid w:val="00E06EC3"/>
    <w:rsid w:val="00E30E49"/>
    <w:rsid w:val="00F3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D68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3D68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68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D68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68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50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0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D68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3D68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68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D68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68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50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0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2026-02-06T07:11:00Z</cp:lastPrinted>
  <dcterms:created xsi:type="dcterms:W3CDTF">2026-03-26T02:26:00Z</dcterms:created>
  <dcterms:modified xsi:type="dcterms:W3CDTF">2026-03-26T02:26:00Z</dcterms:modified>
</cp:coreProperties>
</file>