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CE" w:rsidRDefault="00DE5401" w:rsidP="00DE5401">
      <w:pPr>
        <w:jc w:val="right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1</w:t>
      </w:r>
    </w:p>
    <w:p w:rsidR="00DE5401" w:rsidRDefault="00DE5401" w:rsidP="00DE5401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 решению  Думы города </w:t>
      </w:r>
    </w:p>
    <w:p w:rsidR="00DE5401" w:rsidRDefault="00DE5401" w:rsidP="00DE5401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от______________№______</w:t>
      </w:r>
    </w:p>
    <w:p w:rsidR="002300A3" w:rsidRPr="002300A3" w:rsidRDefault="002300A3" w:rsidP="002300A3">
      <w:pPr>
        <w:jc w:val="right"/>
        <w:outlineLvl w:val="0"/>
        <w:rPr>
          <w:sz w:val="28"/>
          <w:szCs w:val="28"/>
        </w:rPr>
      </w:pPr>
    </w:p>
    <w:p w:rsidR="002300A3" w:rsidRPr="002300A3" w:rsidRDefault="002300A3" w:rsidP="002300A3">
      <w:pPr>
        <w:ind w:firstLine="5760"/>
        <w:jc w:val="right"/>
        <w:rPr>
          <w:sz w:val="28"/>
          <w:szCs w:val="28"/>
        </w:rPr>
      </w:pPr>
    </w:p>
    <w:p w:rsidR="004D2332" w:rsidRDefault="004D2332" w:rsidP="002300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внутреннего финансирования дефицита бюджета города </w:t>
      </w:r>
    </w:p>
    <w:p w:rsidR="002300A3" w:rsidRPr="002300A3" w:rsidRDefault="004D2332" w:rsidP="002300A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E96DBF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2300A3" w:rsidRDefault="00446E8E" w:rsidP="002300A3">
      <w:pPr>
        <w:tabs>
          <w:tab w:val="left" w:pos="836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300A3" w:rsidRPr="002300A3">
        <w:rPr>
          <w:sz w:val="28"/>
          <w:szCs w:val="28"/>
        </w:rPr>
        <w:t>тыс. рублей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4442"/>
        <w:gridCol w:w="1559"/>
      </w:tblGrid>
      <w:tr w:rsidR="002300A3" w:rsidRPr="00D65403" w:rsidTr="00E57639">
        <w:tc>
          <w:tcPr>
            <w:tcW w:w="3888" w:type="dxa"/>
          </w:tcPr>
          <w:p w:rsidR="002300A3" w:rsidRPr="00D65403" w:rsidRDefault="002300A3" w:rsidP="001715BB">
            <w:pPr>
              <w:jc w:val="center"/>
              <w:rPr>
                <w:sz w:val="28"/>
                <w:szCs w:val="28"/>
              </w:rPr>
            </w:pPr>
            <w:r w:rsidRPr="00D65403">
              <w:rPr>
                <w:sz w:val="28"/>
                <w:szCs w:val="28"/>
              </w:rPr>
              <w:t>Коды бюджетной классификации Российской Федерации</w:t>
            </w:r>
          </w:p>
        </w:tc>
        <w:tc>
          <w:tcPr>
            <w:tcW w:w="4442" w:type="dxa"/>
            <w:vAlign w:val="center"/>
          </w:tcPr>
          <w:p w:rsidR="002300A3" w:rsidRPr="00D65403" w:rsidRDefault="002300A3" w:rsidP="001715BB">
            <w:pPr>
              <w:jc w:val="center"/>
              <w:rPr>
                <w:sz w:val="28"/>
                <w:szCs w:val="28"/>
              </w:rPr>
            </w:pPr>
            <w:r w:rsidRPr="00D6540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2300A3" w:rsidRPr="00D65403" w:rsidRDefault="002300A3" w:rsidP="001715BB">
            <w:pPr>
              <w:jc w:val="center"/>
              <w:rPr>
                <w:sz w:val="28"/>
                <w:szCs w:val="28"/>
              </w:rPr>
            </w:pPr>
            <w:r w:rsidRPr="00D65403">
              <w:rPr>
                <w:sz w:val="28"/>
                <w:szCs w:val="28"/>
              </w:rPr>
              <w:t>Сумма</w:t>
            </w:r>
          </w:p>
        </w:tc>
      </w:tr>
      <w:tr w:rsidR="002300A3" w:rsidRPr="00D65403" w:rsidTr="00E57639">
        <w:tc>
          <w:tcPr>
            <w:tcW w:w="3888" w:type="dxa"/>
          </w:tcPr>
          <w:p w:rsidR="002300A3" w:rsidRPr="00D65403" w:rsidRDefault="002300A3" w:rsidP="001715BB">
            <w:pPr>
              <w:jc w:val="both"/>
              <w:rPr>
                <w:sz w:val="28"/>
                <w:szCs w:val="28"/>
              </w:rPr>
            </w:pPr>
          </w:p>
          <w:p w:rsidR="002300A3" w:rsidRPr="00D65403" w:rsidRDefault="002300A3" w:rsidP="001715BB">
            <w:pPr>
              <w:jc w:val="center"/>
              <w:rPr>
                <w:sz w:val="28"/>
                <w:szCs w:val="28"/>
              </w:rPr>
            </w:pPr>
            <w:r w:rsidRPr="00D65403">
              <w:rPr>
                <w:sz w:val="28"/>
                <w:szCs w:val="28"/>
              </w:rPr>
              <w:t xml:space="preserve">01 00 00 00 00 0000 </w:t>
            </w:r>
          </w:p>
        </w:tc>
        <w:tc>
          <w:tcPr>
            <w:tcW w:w="4442" w:type="dxa"/>
          </w:tcPr>
          <w:p w:rsidR="002300A3" w:rsidRPr="00D65403" w:rsidRDefault="002300A3" w:rsidP="001715BB">
            <w:pPr>
              <w:rPr>
                <w:sz w:val="28"/>
                <w:szCs w:val="28"/>
              </w:rPr>
            </w:pPr>
            <w:r w:rsidRPr="00D65403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</w:tcPr>
          <w:p w:rsidR="00FB3A7A" w:rsidRPr="00A84171" w:rsidRDefault="00AA2FEF" w:rsidP="00E96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96DBF">
              <w:rPr>
                <w:sz w:val="28"/>
                <w:szCs w:val="28"/>
              </w:rPr>
              <w:t>48000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324C73" w:rsidRPr="00D65403" w:rsidTr="00E57639">
        <w:tc>
          <w:tcPr>
            <w:tcW w:w="3888" w:type="dxa"/>
          </w:tcPr>
          <w:p w:rsidR="00324C73" w:rsidRPr="00D65403" w:rsidRDefault="00324C73" w:rsidP="00324C73">
            <w:pPr>
              <w:jc w:val="center"/>
              <w:rPr>
                <w:sz w:val="28"/>
                <w:szCs w:val="28"/>
              </w:rPr>
            </w:pPr>
            <w:r w:rsidRPr="00D65403">
              <w:rPr>
                <w:sz w:val="28"/>
                <w:szCs w:val="28"/>
              </w:rPr>
              <w:t>01 02 00 00 04 0000</w:t>
            </w:r>
          </w:p>
        </w:tc>
        <w:tc>
          <w:tcPr>
            <w:tcW w:w="4442" w:type="dxa"/>
          </w:tcPr>
          <w:p w:rsidR="00324C73" w:rsidRPr="00D65403" w:rsidRDefault="00945A05" w:rsidP="00143A2D">
            <w:pPr>
              <w:rPr>
                <w:sz w:val="28"/>
                <w:szCs w:val="28"/>
              </w:rPr>
            </w:pPr>
            <w:r w:rsidRPr="00945A05">
              <w:rPr>
                <w:sz w:val="28"/>
                <w:szCs w:val="28"/>
              </w:rPr>
              <w:t xml:space="preserve">Разница между привлеченными и погашенными </w:t>
            </w:r>
            <w:r w:rsidR="004D2332" w:rsidRPr="004D2332">
              <w:rPr>
                <w:sz w:val="28"/>
                <w:szCs w:val="28"/>
              </w:rPr>
              <w:t>городскими округами кредитов от кредитных организаций в валюте Российской Федерации</w:t>
            </w:r>
          </w:p>
        </w:tc>
        <w:tc>
          <w:tcPr>
            <w:tcW w:w="1559" w:type="dxa"/>
          </w:tcPr>
          <w:p w:rsidR="00324C73" w:rsidRPr="00A84171" w:rsidRDefault="00AA2FEF" w:rsidP="00831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57639">
              <w:rPr>
                <w:sz w:val="28"/>
                <w:szCs w:val="28"/>
              </w:rPr>
              <w:t>,0</w:t>
            </w:r>
          </w:p>
        </w:tc>
      </w:tr>
      <w:tr w:rsidR="002300A3" w:rsidRPr="001F2124" w:rsidTr="00E57639">
        <w:trPr>
          <w:trHeight w:val="849"/>
        </w:trPr>
        <w:tc>
          <w:tcPr>
            <w:tcW w:w="3888" w:type="dxa"/>
          </w:tcPr>
          <w:p w:rsidR="002300A3" w:rsidRPr="00D65403" w:rsidRDefault="002300A3" w:rsidP="001715BB">
            <w:pPr>
              <w:jc w:val="center"/>
              <w:rPr>
                <w:sz w:val="28"/>
                <w:szCs w:val="28"/>
              </w:rPr>
            </w:pPr>
            <w:r w:rsidRPr="00D65403">
              <w:rPr>
                <w:sz w:val="28"/>
                <w:szCs w:val="28"/>
              </w:rPr>
              <w:t xml:space="preserve">01 03 01 00 04 0000 </w:t>
            </w:r>
          </w:p>
        </w:tc>
        <w:tc>
          <w:tcPr>
            <w:tcW w:w="4442" w:type="dxa"/>
          </w:tcPr>
          <w:p w:rsidR="002300A3" w:rsidRPr="00D65403" w:rsidRDefault="00143A2D" w:rsidP="00143A2D">
            <w:pPr>
              <w:jc w:val="both"/>
              <w:rPr>
                <w:sz w:val="28"/>
                <w:szCs w:val="28"/>
                <w:highlight w:val="yellow"/>
              </w:rPr>
            </w:pPr>
            <w:r w:rsidRPr="00143A2D">
              <w:rPr>
                <w:sz w:val="28"/>
                <w:szCs w:val="28"/>
              </w:rPr>
              <w:t>Разница между привлеченными и погашенными</w:t>
            </w:r>
            <w:r>
              <w:rPr>
                <w:sz w:val="28"/>
                <w:szCs w:val="28"/>
              </w:rPr>
              <w:t xml:space="preserve"> </w:t>
            </w:r>
            <w:r w:rsidR="004D2332" w:rsidRPr="004D2332">
              <w:rPr>
                <w:sz w:val="28"/>
                <w:szCs w:val="28"/>
              </w:rPr>
              <w:t>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</w:tcPr>
          <w:p w:rsidR="00125421" w:rsidRPr="001F2124" w:rsidRDefault="00324C73" w:rsidP="00E96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96DBF">
              <w:rPr>
                <w:sz w:val="28"/>
                <w:szCs w:val="28"/>
              </w:rPr>
              <w:t>48000</w:t>
            </w:r>
            <w:r w:rsidR="00E57639">
              <w:rPr>
                <w:sz w:val="28"/>
                <w:szCs w:val="28"/>
              </w:rPr>
              <w:t>,0</w:t>
            </w:r>
          </w:p>
        </w:tc>
      </w:tr>
    </w:tbl>
    <w:p w:rsidR="00342633" w:rsidRDefault="00342633"/>
    <w:sectPr w:rsidR="00342633" w:rsidSect="00DE7894">
      <w:headerReference w:type="default" r:id="rId7"/>
      <w:pgSz w:w="11906" w:h="16838"/>
      <w:pgMar w:top="1134" w:right="850" w:bottom="1134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0F1" w:rsidRDefault="006010F1" w:rsidP="00383371">
      <w:r>
        <w:separator/>
      </w:r>
    </w:p>
  </w:endnote>
  <w:endnote w:type="continuationSeparator" w:id="0">
    <w:p w:rsidR="006010F1" w:rsidRDefault="006010F1" w:rsidP="0038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0F1" w:rsidRDefault="006010F1" w:rsidP="00383371">
      <w:r>
        <w:separator/>
      </w:r>
    </w:p>
  </w:footnote>
  <w:footnote w:type="continuationSeparator" w:id="0">
    <w:p w:rsidR="006010F1" w:rsidRDefault="006010F1" w:rsidP="00383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2656"/>
    </w:sdtPr>
    <w:sdtEndPr/>
    <w:sdtContent>
      <w:p w:rsidR="00383371" w:rsidRDefault="00554F26">
        <w:pPr>
          <w:pStyle w:val="a3"/>
          <w:jc w:val="center"/>
        </w:pPr>
        <w:r>
          <w:t>3</w:t>
        </w:r>
      </w:p>
    </w:sdtContent>
  </w:sdt>
  <w:p w:rsidR="00383371" w:rsidRDefault="003833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A3"/>
    <w:rsid w:val="00010268"/>
    <w:rsid w:val="00061F22"/>
    <w:rsid w:val="00081909"/>
    <w:rsid w:val="00087CAA"/>
    <w:rsid w:val="00096639"/>
    <w:rsid w:val="000E45CC"/>
    <w:rsid w:val="00106E32"/>
    <w:rsid w:val="00124CBD"/>
    <w:rsid w:val="00125421"/>
    <w:rsid w:val="00143A2D"/>
    <w:rsid w:val="00163C21"/>
    <w:rsid w:val="001748FC"/>
    <w:rsid w:val="001D4265"/>
    <w:rsid w:val="001D46A7"/>
    <w:rsid w:val="001F2124"/>
    <w:rsid w:val="002300A3"/>
    <w:rsid w:val="00237B36"/>
    <w:rsid w:val="00264D5C"/>
    <w:rsid w:val="003017C0"/>
    <w:rsid w:val="00302AA7"/>
    <w:rsid w:val="00302C1A"/>
    <w:rsid w:val="00324C73"/>
    <w:rsid w:val="00342633"/>
    <w:rsid w:val="0037104C"/>
    <w:rsid w:val="00377030"/>
    <w:rsid w:val="0037779C"/>
    <w:rsid w:val="00383371"/>
    <w:rsid w:val="003F2468"/>
    <w:rsid w:val="00440CCE"/>
    <w:rsid w:val="0044235F"/>
    <w:rsid w:val="00446E8E"/>
    <w:rsid w:val="00460307"/>
    <w:rsid w:val="0047030B"/>
    <w:rsid w:val="0048572F"/>
    <w:rsid w:val="00494638"/>
    <w:rsid w:val="004950BD"/>
    <w:rsid w:val="004B0498"/>
    <w:rsid w:val="004D2332"/>
    <w:rsid w:val="004F72EF"/>
    <w:rsid w:val="00552C44"/>
    <w:rsid w:val="00554F26"/>
    <w:rsid w:val="0059472E"/>
    <w:rsid w:val="005A31C1"/>
    <w:rsid w:val="005A4ACC"/>
    <w:rsid w:val="005E0896"/>
    <w:rsid w:val="005F0510"/>
    <w:rsid w:val="006010F1"/>
    <w:rsid w:val="00642CA6"/>
    <w:rsid w:val="006E35DD"/>
    <w:rsid w:val="006E6C91"/>
    <w:rsid w:val="006F1108"/>
    <w:rsid w:val="006F730B"/>
    <w:rsid w:val="007A3ACF"/>
    <w:rsid w:val="007C1061"/>
    <w:rsid w:val="007D36DD"/>
    <w:rsid w:val="007E2AA9"/>
    <w:rsid w:val="00810A29"/>
    <w:rsid w:val="00831D67"/>
    <w:rsid w:val="00841CAF"/>
    <w:rsid w:val="008526A4"/>
    <w:rsid w:val="00861A53"/>
    <w:rsid w:val="008A23C5"/>
    <w:rsid w:val="008B7463"/>
    <w:rsid w:val="0091419E"/>
    <w:rsid w:val="00921DD3"/>
    <w:rsid w:val="00945A05"/>
    <w:rsid w:val="009531D0"/>
    <w:rsid w:val="009847A5"/>
    <w:rsid w:val="0099028D"/>
    <w:rsid w:val="009A4436"/>
    <w:rsid w:val="009C73FB"/>
    <w:rsid w:val="00A02D02"/>
    <w:rsid w:val="00A11639"/>
    <w:rsid w:val="00A20AE7"/>
    <w:rsid w:val="00A84171"/>
    <w:rsid w:val="00AA2FEF"/>
    <w:rsid w:val="00B200B6"/>
    <w:rsid w:val="00B33873"/>
    <w:rsid w:val="00B33881"/>
    <w:rsid w:val="00B37239"/>
    <w:rsid w:val="00B93962"/>
    <w:rsid w:val="00BA7A7D"/>
    <w:rsid w:val="00C04CC7"/>
    <w:rsid w:val="00C143E9"/>
    <w:rsid w:val="00C15D21"/>
    <w:rsid w:val="00C55418"/>
    <w:rsid w:val="00C60C6C"/>
    <w:rsid w:val="00C74910"/>
    <w:rsid w:val="00CE004D"/>
    <w:rsid w:val="00CE23E7"/>
    <w:rsid w:val="00D3545E"/>
    <w:rsid w:val="00D43CEF"/>
    <w:rsid w:val="00D515BB"/>
    <w:rsid w:val="00DA1E11"/>
    <w:rsid w:val="00DE5401"/>
    <w:rsid w:val="00DE7894"/>
    <w:rsid w:val="00E00DB1"/>
    <w:rsid w:val="00E57639"/>
    <w:rsid w:val="00E96DBF"/>
    <w:rsid w:val="00EA5569"/>
    <w:rsid w:val="00EC18AB"/>
    <w:rsid w:val="00F03380"/>
    <w:rsid w:val="00FA42F0"/>
    <w:rsid w:val="00FB3A7A"/>
    <w:rsid w:val="00FF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3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833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3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26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6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3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833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3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26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6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0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2022-10-31T04:41:00Z</cp:lastPrinted>
  <dcterms:created xsi:type="dcterms:W3CDTF">2024-11-05T04:59:00Z</dcterms:created>
  <dcterms:modified xsi:type="dcterms:W3CDTF">2024-11-05T04:59:00Z</dcterms:modified>
</cp:coreProperties>
</file>