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9D" w:rsidRPr="005473CB" w:rsidRDefault="00CC30E7" w:rsidP="00531B00">
      <w:pPr>
        <w:shd w:val="clear" w:color="auto" w:fill="FFFFFF"/>
        <w:jc w:val="right"/>
        <w:rPr>
          <w:sz w:val="28"/>
          <w:szCs w:val="28"/>
        </w:rPr>
      </w:pPr>
      <w:r w:rsidRPr="005473CB">
        <w:rPr>
          <w:sz w:val="28"/>
          <w:szCs w:val="28"/>
        </w:rPr>
        <w:tab/>
      </w:r>
      <w:r w:rsidRPr="005473CB">
        <w:rPr>
          <w:sz w:val="28"/>
          <w:szCs w:val="28"/>
        </w:rPr>
        <w:tab/>
      </w:r>
      <w:r w:rsidRPr="005473CB">
        <w:rPr>
          <w:sz w:val="28"/>
          <w:szCs w:val="28"/>
        </w:rPr>
        <w:tab/>
      </w:r>
      <w:r w:rsidR="00990237" w:rsidRPr="005473CB">
        <w:rPr>
          <w:sz w:val="28"/>
          <w:szCs w:val="28"/>
        </w:rPr>
        <w:t xml:space="preserve">                                                      </w:t>
      </w:r>
      <w:r w:rsidR="009F2A00" w:rsidRPr="005473CB">
        <w:rPr>
          <w:sz w:val="28"/>
          <w:szCs w:val="28"/>
        </w:rPr>
        <w:t xml:space="preserve">   </w:t>
      </w:r>
      <w:r w:rsidR="00076A62" w:rsidRPr="005473CB">
        <w:rPr>
          <w:sz w:val="28"/>
          <w:szCs w:val="28"/>
        </w:rPr>
        <w:t>ПРИЛОЖЕНИЕ</w:t>
      </w:r>
      <w:r w:rsidR="00990E9D" w:rsidRPr="005473CB">
        <w:rPr>
          <w:sz w:val="28"/>
          <w:szCs w:val="28"/>
        </w:rPr>
        <w:t xml:space="preserve"> </w:t>
      </w:r>
    </w:p>
    <w:p w:rsidR="00990E9D" w:rsidRPr="005473CB" w:rsidRDefault="00990E9D" w:rsidP="00531B00">
      <w:pPr>
        <w:tabs>
          <w:tab w:val="left" w:pos="7376"/>
        </w:tabs>
        <w:ind w:left="6096"/>
        <w:jc w:val="right"/>
        <w:rPr>
          <w:sz w:val="28"/>
          <w:szCs w:val="28"/>
        </w:rPr>
      </w:pPr>
      <w:r w:rsidRPr="005473CB">
        <w:rPr>
          <w:sz w:val="28"/>
          <w:szCs w:val="28"/>
        </w:rPr>
        <w:t xml:space="preserve">к постановлению Администрации </w:t>
      </w:r>
    </w:p>
    <w:p w:rsidR="00990E9D" w:rsidRPr="005473CB" w:rsidRDefault="00990E9D" w:rsidP="00531B00">
      <w:pPr>
        <w:tabs>
          <w:tab w:val="left" w:pos="7376"/>
        </w:tabs>
        <w:ind w:left="6096"/>
        <w:jc w:val="right"/>
        <w:rPr>
          <w:sz w:val="28"/>
          <w:szCs w:val="28"/>
        </w:rPr>
      </w:pPr>
      <w:r w:rsidRPr="005473CB">
        <w:rPr>
          <w:sz w:val="28"/>
          <w:szCs w:val="28"/>
        </w:rPr>
        <w:t xml:space="preserve">города Бийска </w:t>
      </w:r>
    </w:p>
    <w:p w:rsidR="00990E9D" w:rsidRPr="005473CB" w:rsidRDefault="00990E9D" w:rsidP="00531B00">
      <w:pPr>
        <w:tabs>
          <w:tab w:val="left" w:pos="7376"/>
        </w:tabs>
        <w:ind w:left="6096"/>
        <w:jc w:val="right"/>
        <w:rPr>
          <w:sz w:val="28"/>
          <w:szCs w:val="28"/>
        </w:rPr>
      </w:pPr>
      <w:r w:rsidRPr="005473CB">
        <w:rPr>
          <w:sz w:val="28"/>
          <w:szCs w:val="28"/>
        </w:rPr>
        <w:t xml:space="preserve">от </w:t>
      </w:r>
      <w:r w:rsidR="00531B00">
        <w:rPr>
          <w:sz w:val="28"/>
          <w:szCs w:val="28"/>
        </w:rPr>
        <w:t xml:space="preserve">16.08.2024 </w:t>
      </w:r>
      <w:r w:rsidRPr="005473CB">
        <w:rPr>
          <w:sz w:val="28"/>
          <w:szCs w:val="28"/>
        </w:rPr>
        <w:t xml:space="preserve">№ </w:t>
      </w:r>
      <w:r w:rsidR="00531B00">
        <w:rPr>
          <w:sz w:val="28"/>
          <w:szCs w:val="28"/>
        </w:rPr>
        <w:t>1768</w:t>
      </w:r>
    </w:p>
    <w:p w:rsidR="00990E9D" w:rsidRPr="005473CB" w:rsidRDefault="00990E9D" w:rsidP="00990E9D">
      <w:pPr>
        <w:tabs>
          <w:tab w:val="left" w:pos="7376"/>
        </w:tabs>
        <w:ind w:left="6096"/>
        <w:jc w:val="both"/>
        <w:rPr>
          <w:sz w:val="24"/>
          <w:szCs w:val="24"/>
        </w:rPr>
      </w:pPr>
    </w:p>
    <w:p w:rsidR="007106F3" w:rsidRPr="005473CB" w:rsidRDefault="007106F3" w:rsidP="00990E9D">
      <w:pPr>
        <w:tabs>
          <w:tab w:val="left" w:pos="7376"/>
        </w:tabs>
        <w:jc w:val="center"/>
        <w:rPr>
          <w:sz w:val="28"/>
          <w:szCs w:val="28"/>
        </w:rPr>
      </w:pPr>
    </w:p>
    <w:p w:rsidR="005473CB" w:rsidRPr="005473CB" w:rsidRDefault="005473CB" w:rsidP="005473CB">
      <w:pPr>
        <w:widowControl/>
        <w:autoSpaceDE/>
        <w:autoSpaceDN/>
        <w:adjustRightInd/>
        <w:jc w:val="center"/>
        <w:textAlignment w:val="baseline"/>
        <w:outlineLvl w:val="1"/>
        <w:rPr>
          <w:bCs/>
          <w:sz w:val="28"/>
          <w:szCs w:val="28"/>
        </w:rPr>
      </w:pPr>
      <w:r w:rsidRPr="005473CB">
        <w:rPr>
          <w:bCs/>
          <w:sz w:val="28"/>
          <w:szCs w:val="28"/>
        </w:rPr>
        <w:t xml:space="preserve">Порядок обмена информацией </w:t>
      </w:r>
      <w:proofErr w:type="gramStart"/>
      <w:r w:rsidRPr="005473CB">
        <w:rPr>
          <w:bCs/>
          <w:sz w:val="28"/>
          <w:szCs w:val="28"/>
        </w:rPr>
        <w:t>между</w:t>
      </w:r>
      <w:proofErr w:type="gramEnd"/>
      <w:r w:rsidRPr="005473CB">
        <w:rPr>
          <w:bCs/>
          <w:sz w:val="28"/>
          <w:szCs w:val="28"/>
        </w:rPr>
        <w:t xml:space="preserve"> </w:t>
      </w:r>
    </w:p>
    <w:p w:rsidR="00E25AF6" w:rsidRDefault="005473CB" w:rsidP="005473CB">
      <w:pPr>
        <w:widowControl/>
        <w:autoSpaceDE/>
        <w:autoSpaceDN/>
        <w:adjustRightInd/>
        <w:jc w:val="center"/>
        <w:textAlignment w:val="baseline"/>
        <w:outlineLvl w:val="1"/>
        <w:rPr>
          <w:bCs/>
          <w:sz w:val="28"/>
          <w:szCs w:val="28"/>
        </w:rPr>
      </w:pPr>
      <w:r w:rsidRPr="005473CB">
        <w:rPr>
          <w:bCs/>
          <w:sz w:val="28"/>
          <w:szCs w:val="28"/>
        </w:rPr>
        <w:t xml:space="preserve">комиссией по делам несовершеннолетних и защите их прав </w:t>
      </w:r>
    </w:p>
    <w:p w:rsidR="005473CB" w:rsidRPr="005473CB" w:rsidRDefault="005473CB" w:rsidP="005473CB">
      <w:pPr>
        <w:widowControl/>
        <w:autoSpaceDE/>
        <w:autoSpaceDN/>
        <w:adjustRightInd/>
        <w:jc w:val="center"/>
        <w:textAlignment w:val="baseline"/>
        <w:outlineLvl w:val="1"/>
        <w:rPr>
          <w:bCs/>
          <w:sz w:val="28"/>
          <w:szCs w:val="28"/>
        </w:rPr>
      </w:pPr>
      <w:r w:rsidRPr="005473CB">
        <w:rPr>
          <w:bCs/>
          <w:sz w:val="28"/>
          <w:szCs w:val="28"/>
        </w:rPr>
        <w:t>Администрации города</w:t>
      </w:r>
      <w:r w:rsidR="00E25AF6">
        <w:rPr>
          <w:bCs/>
          <w:sz w:val="28"/>
          <w:szCs w:val="28"/>
        </w:rPr>
        <w:t xml:space="preserve"> Бийска</w:t>
      </w:r>
    </w:p>
    <w:p w:rsidR="005473CB" w:rsidRPr="005473CB" w:rsidRDefault="005473CB" w:rsidP="005473CB">
      <w:pPr>
        <w:widowControl/>
        <w:autoSpaceDE/>
        <w:autoSpaceDN/>
        <w:adjustRightInd/>
        <w:jc w:val="center"/>
        <w:textAlignment w:val="baseline"/>
        <w:outlineLvl w:val="1"/>
        <w:rPr>
          <w:bCs/>
          <w:sz w:val="28"/>
          <w:szCs w:val="28"/>
        </w:rPr>
      </w:pPr>
      <w:r w:rsidRPr="005473CB">
        <w:rPr>
          <w:bCs/>
          <w:sz w:val="28"/>
          <w:szCs w:val="28"/>
        </w:rPr>
        <w:t xml:space="preserve"> и муниципальным казенным учреждением «Управление образования Администрации города Бийска» по администрированию доходов, </w:t>
      </w:r>
    </w:p>
    <w:p w:rsidR="005473CB" w:rsidRPr="005473CB" w:rsidRDefault="005473CB" w:rsidP="005473CB">
      <w:pPr>
        <w:widowControl/>
        <w:autoSpaceDE/>
        <w:autoSpaceDN/>
        <w:adjustRightInd/>
        <w:jc w:val="center"/>
        <w:textAlignment w:val="baseline"/>
        <w:outlineLvl w:val="1"/>
        <w:rPr>
          <w:bCs/>
          <w:sz w:val="28"/>
          <w:szCs w:val="28"/>
        </w:rPr>
      </w:pPr>
      <w:r w:rsidRPr="005473CB">
        <w:rPr>
          <w:bCs/>
          <w:sz w:val="28"/>
          <w:szCs w:val="28"/>
        </w:rPr>
        <w:t xml:space="preserve">поступающих от уплаты денежных взысканий (штрафов) </w:t>
      </w:r>
    </w:p>
    <w:p w:rsidR="005473CB" w:rsidRPr="005473CB" w:rsidRDefault="005473CB" w:rsidP="005473CB">
      <w:pPr>
        <w:widowControl/>
        <w:autoSpaceDE/>
        <w:autoSpaceDN/>
        <w:adjustRightInd/>
        <w:jc w:val="center"/>
        <w:textAlignment w:val="baseline"/>
        <w:outlineLvl w:val="1"/>
        <w:rPr>
          <w:bCs/>
          <w:sz w:val="28"/>
          <w:szCs w:val="28"/>
        </w:rPr>
      </w:pPr>
      <w:r w:rsidRPr="005473CB">
        <w:rPr>
          <w:bCs/>
          <w:sz w:val="28"/>
          <w:szCs w:val="28"/>
        </w:rPr>
        <w:t>в бюджет Алтайского края</w:t>
      </w:r>
    </w:p>
    <w:p w:rsidR="005473CB" w:rsidRPr="005473CB" w:rsidRDefault="005473CB" w:rsidP="005473CB">
      <w:pPr>
        <w:widowControl/>
        <w:autoSpaceDE/>
        <w:autoSpaceDN/>
        <w:adjustRightInd/>
        <w:jc w:val="center"/>
        <w:textAlignment w:val="baseline"/>
        <w:outlineLvl w:val="2"/>
        <w:rPr>
          <w:bCs/>
          <w:sz w:val="28"/>
          <w:szCs w:val="28"/>
        </w:rPr>
      </w:pPr>
      <w:r w:rsidRPr="005473CB">
        <w:rPr>
          <w:bCs/>
          <w:sz w:val="28"/>
          <w:szCs w:val="28"/>
        </w:rPr>
        <w:br/>
        <w:t>1. Общие положения</w:t>
      </w:r>
    </w:p>
    <w:p w:rsidR="005473CB" w:rsidRPr="005473CB" w:rsidRDefault="005473CB" w:rsidP="005473CB">
      <w:pPr>
        <w:widowControl/>
        <w:autoSpaceDE/>
        <w:autoSpaceDN/>
        <w:adjustRightInd/>
        <w:textAlignment w:val="baseline"/>
        <w:rPr>
          <w:sz w:val="28"/>
          <w:szCs w:val="28"/>
        </w:rPr>
      </w:pPr>
    </w:p>
    <w:p w:rsidR="005473CB" w:rsidRPr="005473CB" w:rsidRDefault="005473CB" w:rsidP="005473CB">
      <w:pPr>
        <w:widowControl/>
        <w:tabs>
          <w:tab w:val="left" w:pos="851"/>
          <w:tab w:val="left" w:pos="1134"/>
        </w:tabs>
        <w:autoSpaceDE/>
        <w:autoSpaceDN/>
        <w:adjustRightInd/>
        <w:ind w:firstLine="567"/>
        <w:contextualSpacing/>
        <w:jc w:val="both"/>
        <w:textAlignment w:val="baseline"/>
        <w:rPr>
          <w:sz w:val="28"/>
          <w:szCs w:val="28"/>
        </w:rPr>
      </w:pPr>
      <w:proofErr w:type="gramStart"/>
      <w:r w:rsidRPr="005473CB">
        <w:rPr>
          <w:sz w:val="28"/>
          <w:szCs w:val="28"/>
        </w:rPr>
        <w:t xml:space="preserve">Порядок обмена информацией между комиссией по делам несовершеннолетних и защите их прав </w:t>
      </w:r>
      <w:r w:rsidR="00E25AF6">
        <w:rPr>
          <w:sz w:val="28"/>
          <w:szCs w:val="28"/>
        </w:rPr>
        <w:t>А</w:t>
      </w:r>
      <w:r w:rsidRPr="005473CB">
        <w:rPr>
          <w:sz w:val="28"/>
          <w:szCs w:val="28"/>
        </w:rPr>
        <w:t>дминистрации города</w:t>
      </w:r>
      <w:r w:rsidR="00E25AF6">
        <w:rPr>
          <w:sz w:val="28"/>
          <w:szCs w:val="28"/>
        </w:rPr>
        <w:t xml:space="preserve"> Бийска</w:t>
      </w:r>
      <w:r w:rsidRPr="005473CB">
        <w:rPr>
          <w:sz w:val="28"/>
          <w:szCs w:val="28"/>
        </w:rPr>
        <w:t xml:space="preserve"> и </w:t>
      </w:r>
      <w:r w:rsidRPr="005473CB">
        <w:rPr>
          <w:bCs/>
          <w:sz w:val="28"/>
          <w:szCs w:val="28"/>
        </w:rPr>
        <w:t>муниципальным казенным учреждением «Управление образования Администрации города Бийска»</w:t>
      </w:r>
      <w:r w:rsidRPr="005473CB">
        <w:rPr>
          <w:sz w:val="28"/>
          <w:szCs w:val="28"/>
        </w:rPr>
        <w:t xml:space="preserve"> по администрированию доходов, поступающих от уплаты денежных взысканий (штрафов) в бюджет Алтайского края (далее - Порядок) разработан в соответствии со статьей 160.1 </w:t>
      </w:r>
      <w:hyperlink r:id="rId7" w:history="1">
        <w:r w:rsidRPr="005473CB">
          <w:rPr>
            <w:sz w:val="28"/>
            <w:szCs w:val="28"/>
          </w:rPr>
          <w:t>Бюджетного кодекса Российской Федерации</w:t>
        </w:r>
      </w:hyperlink>
      <w:r w:rsidRPr="005473CB">
        <w:rPr>
          <w:sz w:val="28"/>
          <w:szCs w:val="28"/>
        </w:rPr>
        <w:t>, </w:t>
      </w:r>
      <w:hyperlink r:id="rId8" w:history="1">
        <w:r w:rsidRPr="005473CB">
          <w:rPr>
            <w:sz w:val="28"/>
            <w:szCs w:val="28"/>
          </w:rPr>
          <w:t>постановлением Правительства Алтайского края от 16.08.2017 № 302 «О порядке осуществления органами</w:t>
        </w:r>
        <w:proofErr w:type="gramEnd"/>
        <w:r w:rsidRPr="005473CB">
          <w:rPr>
            <w:sz w:val="28"/>
            <w:szCs w:val="28"/>
          </w:rPr>
          <w:t xml:space="preserve"> государственной власти Алтайского края и (или) находящимися в их ведении казенными учреждениями бюджетных </w:t>
        </w:r>
        <w:proofErr w:type="gramStart"/>
        <w:r w:rsidRPr="005473CB">
          <w:rPr>
            <w:sz w:val="28"/>
            <w:szCs w:val="28"/>
          </w:rPr>
          <w:t>полномочий главных администраторов доходов бюджетов бюджетной системы Алтайского</w:t>
        </w:r>
        <w:proofErr w:type="gramEnd"/>
        <w:r w:rsidRPr="005473CB">
          <w:rPr>
            <w:sz w:val="28"/>
            <w:szCs w:val="28"/>
          </w:rPr>
          <w:t xml:space="preserve"> края»</w:t>
        </w:r>
      </w:hyperlink>
      <w:r w:rsidRPr="005473CB">
        <w:rPr>
          <w:sz w:val="28"/>
          <w:szCs w:val="28"/>
        </w:rPr>
        <w:t>, </w:t>
      </w:r>
      <w:hyperlink r:id="rId9" w:history="1">
        <w:r w:rsidRPr="005473CB">
          <w:rPr>
            <w:sz w:val="28"/>
            <w:szCs w:val="28"/>
          </w:rPr>
          <w:t xml:space="preserve">приказом Министерства образования и науки Алтайского края от 27.05.2020 № 23-П «Об утверждении Перечня органов местного самоуправления </w:t>
        </w:r>
        <w:proofErr w:type="gramStart"/>
        <w:r w:rsidRPr="005473CB">
          <w:rPr>
            <w:sz w:val="28"/>
            <w:szCs w:val="28"/>
          </w:rPr>
          <w:t>муниципальных районов и городских округов, осуществляющих бюджетные полномочия по администрированию доходов краевого бюджета в части административных штрафов, за административные правонарушения, налагаемых комиссиями по делам несовершеннолетних и защите их прав»</w:t>
        </w:r>
      </w:hyperlink>
      <w:r w:rsidRPr="005473CB">
        <w:rPr>
          <w:sz w:val="28"/>
          <w:szCs w:val="28"/>
        </w:rPr>
        <w:t xml:space="preserve"> и определяет порядок взаимодействия между комиссией по делам несовершеннолетних и защите их прав администрации города (далее - Комиссия) и </w:t>
      </w:r>
      <w:r w:rsidRPr="005473CB">
        <w:rPr>
          <w:bCs/>
          <w:sz w:val="28"/>
          <w:szCs w:val="28"/>
        </w:rPr>
        <w:t>муниципальным казенным учреждением «Управление образования Администрации города Бийска»</w:t>
      </w:r>
      <w:r w:rsidRPr="005473CB">
        <w:rPr>
          <w:sz w:val="28"/>
          <w:szCs w:val="28"/>
        </w:rPr>
        <w:t xml:space="preserve"> (далее - Управление) и по обмену</w:t>
      </w:r>
      <w:proofErr w:type="gramEnd"/>
      <w:r w:rsidRPr="005473CB">
        <w:rPr>
          <w:sz w:val="28"/>
          <w:szCs w:val="28"/>
        </w:rPr>
        <w:t xml:space="preserve"> </w:t>
      </w:r>
      <w:proofErr w:type="gramStart"/>
      <w:r w:rsidRPr="005473CB">
        <w:rPr>
          <w:sz w:val="28"/>
          <w:szCs w:val="28"/>
        </w:rPr>
        <w:t>информацией в целях осуществления Управлением бюджетных полномочий администратора доходов бюджета Алтайского края по штрафам, налагаемым по результатам рассмотрения дел об административных правонарушениях Комиссией по кодам бюджетной классификации:</w:t>
      </w:r>
      <w:r w:rsidRPr="005473CB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5473CB">
        <w:rPr>
          <w:sz w:val="28"/>
          <w:szCs w:val="28"/>
        </w:rPr>
        <w:t>074 1 16 01053 01 0020 140 «Административные штрафы, установленные главой 5 </w:t>
      </w:r>
      <w:hyperlink r:id="rId10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правонарушения, посягающие на права граждан, налагаемые мировыми судьями, комиссиями по делам несовершеннолетних и</w:t>
      </w:r>
      <w:proofErr w:type="gramEnd"/>
      <w:r w:rsidRPr="005473CB">
        <w:rPr>
          <w:sz w:val="28"/>
          <w:szCs w:val="28"/>
        </w:rPr>
        <w:t xml:space="preserve"> защите их прав (штрафы, налагаемые комиссиями по делам несовершеннолетних и защите их </w:t>
      </w:r>
      <w:r w:rsidRPr="005473CB">
        <w:rPr>
          <w:sz w:val="28"/>
          <w:szCs w:val="28"/>
        </w:rPr>
        <w:lastRenderedPageBreak/>
        <w:t>прав)»;</w:t>
      </w:r>
      <w:r w:rsidRPr="005473CB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proofErr w:type="gramStart"/>
      <w:r w:rsidRPr="005473CB">
        <w:rPr>
          <w:sz w:val="28"/>
          <w:szCs w:val="28"/>
        </w:rPr>
        <w:t>074 1 16 01063 01 0020 140 «Административные штрафы, установленные главой 6 </w:t>
      </w:r>
      <w:hyperlink r:id="rId11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прав)»;</w:t>
      </w:r>
      <w:proofErr w:type="gramEnd"/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074 1 16 01073 01 0020 140 «Административные штрафы, установленные главой 7 </w:t>
      </w:r>
      <w:hyperlink r:id="rId12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прав)»;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074 1 16 01083 01 0020 140 «Административные штрафы, установленные главой 8 </w:t>
      </w:r>
      <w:hyperlink r:id="rId13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прав)»;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074 1 16 01093 01 0020 140 «Административные штрафы, установленные главой 9 </w:t>
      </w:r>
      <w:hyperlink r:id="rId14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прав)»;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074 1 16 01103 01 0020 140 «Административные штрафы, установленные главой 10 </w:t>
      </w:r>
      <w:hyperlink r:id="rId15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прав)»;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074 1 16 01113 01 0020 140 «Административные штрафы, установленные главой 11 </w:t>
      </w:r>
      <w:hyperlink r:id="rId16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на транспорте,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прав)»;</w:t>
      </w:r>
      <w:r w:rsidRPr="005473CB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074 1 16 01123 01 0001 140 «Административные штрафы, установленные главой 12 </w:t>
      </w:r>
      <w:hyperlink r:id="rId17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прав»;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5473CB">
        <w:rPr>
          <w:sz w:val="28"/>
          <w:szCs w:val="28"/>
        </w:rPr>
        <w:t>074 1 16 01123 01 0002 140 «Административные штрафы, установленные главой 12 </w:t>
      </w:r>
      <w:hyperlink r:id="rId18" w:history="1">
        <w:r w:rsidRPr="005473CB">
          <w:rPr>
            <w:rFonts w:eastAsiaTheme="minorHAnsi"/>
            <w:sz w:val="28"/>
            <w:szCs w:val="28"/>
            <w:lang w:eastAsia="en-US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 xml:space="preserve">, за административные правонарушения в области дорожного движения, налагаемые </w:t>
      </w:r>
      <w:r w:rsidRPr="005473CB">
        <w:rPr>
          <w:sz w:val="28"/>
          <w:szCs w:val="28"/>
        </w:rPr>
        <w:lastRenderedPageBreak/>
        <w:t>мировыми судьями, комиссиями по делам несовершеннолетних и защите их прав (штрафы, налагаемые комиссиями по делам несовершеннолетних и защите их прав за исключением штрафов за нарушение Правил дорожного движения, правил эксплуатации транспортных средств)»;</w:t>
      </w:r>
      <w:proofErr w:type="gramEnd"/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074 1 16 01133 01 0020 140 «Административные штрафы, установленные главой 13 </w:t>
      </w:r>
      <w:hyperlink r:id="rId19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прав)»;</w:t>
      </w:r>
      <w:r w:rsidRPr="005473CB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074 1 16 01143 01 0020 140 «Административные штрафы, установленные главой 14 </w:t>
      </w:r>
      <w:hyperlink r:id="rId20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прав)»;</w:t>
      </w:r>
      <w:r w:rsidRPr="005473CB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proofErr w:type="gramStart"/>
      <w:r w:rsidRPr="005473CB">
        <w:rPr>
          <w:sz w:val="28"/>
          <w:szCs w:val="28"/>
        </w:rPr>
        <w:t>074 1 16 01153 01 0020 140 «Административные штрафы, установленные главой 15 </w:t>
      </w:r>
      <w:hyperlink r:id="rId21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 </w:t>
      </w:r>
      <w:hyperlink r:id="rId22" w:history="1">
        <w:r w:rsidRPr="005473CB">
          <w:rPr>
            <w:sz w:val="28"/>
            <w:szCs w:val="28"/>
          </w:rPr>
          <w:t>Бюджетного кодекса Российской Федерации</w:t>
        </w:r>
      </w:hyperlink>
      <w:r w:rsidRPr="005473CB">
        <w:rPr>
          <w:sz w:val="28"/>
          <w:szCs w:val="28"/>
        </w:rPr>
        <w:t>), налагаемые мировыми судьями, комиссиями по делам несовершеннолетних и защите их прав (штрафы, налагаемые комиссиями по делам</w:t>
      </w:r>
      <w:proofErr w:type="gramEnd"/>
      <w:r w:rsidRPr="005473CB">
        <w:rPr>
          <w:sz w:val="28"/>
          <w:szCs w:val="28"/>
        </w:rPr>
        <w:t xml:space="preserve"> </w:t>
      </w:r>
      <w:proofErr w:type="gramStart"/>
      <w:r w:rsidRPr="005473CB">
        <w:rPr>
          <w:sz w:val="28"/>
          <w:szCs w:val="28"/>
        </w:rPr>
        <w:t>несовершеннолетних и защите их прав)»;</w:t>
      </w:r>
      <w:r w:rsidRPr="005473CB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074 1 16 01163 01 0020 140 «Административные штрафы, установленные главой 16 </w:t>
      </w:r>
      <w:hyperlink r:id="rId23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прав)»;</w:t>
      </w:r>
      <w:proofErr w:type="gramEnd"/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074 1 16 01173 01 0020 140 «Административные штрафы, установленные главой 17 </w:t>
      </w:r>
      <w:hyperlink r:id="rId24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прав)»;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5473CB">
        <w:rPr>
          <w:sz w:val="28"/>
          <w:szCs w:val="28"/>
        </w:rPr>
        <w:t>074 1 16 01183 01 0020 140 «Административные штрафы, установленные главой 18 </w:t>
      </w:r>
      <w:hyperlink r:id="rId25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 (штрафы, налагаемые комиссиями по делам несовершеннолетних и</w:t>
      </w:r>
      <w:proofErr w:type="gramEnd"/>
      <w:r w:rsidRPr="005473CB">
        <w:rPr>
          <w:sz w:val="28"/>
          <w:szCs w:val="28"/>
        </w:rPr>
        <w:t xml:space="preserve"> защите их прав)»;</w:t>
      </w:r>
      <w:r w:rsidRPr="005473CB">
        <w:rPr>
          <w:sz w:val="28"/>
          <w:szCs w:val="28"/>
        </w:rPr>
        <w:br/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5473CB">
        <w:rPr>
          <w:sz w:val="28"/>
          <w:szCs w:val="28"/>
        </w:rPr>
        <w:t>074 1 16 01193 01 0020 140 «Административные штрафы, установленные главой 19 </w:t>
      </w:r>
      <w:hyperlink r:id="rId26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прав)»;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074 1 16 01203 01 0020 140 «Административные штрафы, установленные главой 20 </w:t>
      </w:r>
      <w:hyperlink r:id="rId27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прав)»;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074 1 16 01213 01 0020 140 «Административные штрафы, установленные главой 21 </w:t>
      </w:r>
      <w:hyperlink r:id="rId28" w:history="1">
        <w:r w:rsidRPr="005473CB">
          <w:rPr>
            <w:sz w:val="28"/>
            <w:szCs w:val="28"/>
          </w:rPr>
          <w:t>Кодекса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в области воинского учета,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прав)»;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5473CB">
        <w:rPr>
          <w:sz w:val="28"/>
          <w:szCs w:val="28"/>
        </w:rPr>
        <w:t xml:space="preserve">074 1 16 01333 01 0020 140 «Административные штрафы, установленные </w:t>
      </w:r>
      <w:hyperlink r:id="rId29" w:history="1">
        <w:r w:rsidRPr="005473CB">
          <w:rPr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Pr="005473CB">
        <w:rPr>
          <w:sz w:val="28"/>
          <w:szCs w:val="28"/>
        </w:rPr>
        <w:t>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(штрафы</w:t>
      </w:r>
      <w:proofErr w:type="gramEnd"/>
      <w:r w:rsidRPr="005473CB">
        <w:rPr>
          <w:sz w:val="28"/>
          <w:szCs w:val="28"/>
        </w:rPr>
        <w:t>, налагаемые комиссиями по делам несовершеннолетних и защите их прав)»;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 w:rsidRPr="005473CB">
        <w:rPr>
          <w:sz w:val="28"/>
          <w:szCs w:val="28"/>
        </w:rPr>
        <w:t>(далее - штрафы).</w:t>
      </w:r>
    </w:p>
    <w:p w:rsidR="005473CB" w:rsidRPr="005473CB" w:rsidRDefault="005473CB" w:rsidP="005473CB">
      <w:pPr>
        <w:widowControl/>
        <w:autoSpaceDE/>
        <w:autoSpaceDN/>
        <w:adjustRightInd/>
        <w:jc w:val="center"/>
        <w:textAlignment w:val="baseline"/>
        <w:outlineLvl w:val="2"/>
        <w:rPr>
          <w:bCs/>
          <w:sz w:val="28"/>
          <w:szCs w:val="28"/>
        </w:rPr>
      </w:pPr>
      <w:r w:rsidRPr="005473CB">
        <w:rPr>
          <w:bCs/>
          <w:sz w:val="28"/>
          <w:szCs w:val="28"/>
        </w:rPr>
        <w:br/>
        <w:t>2. Организация взаимодействия между Управлением и Комиссией</w:t>
      </w:r>
    </w:p>
    <w:p w:rsidR="005473CB" w:rsidRPr="005473CB" w:rsidRDefault="005473CB" w:rsidP="005473CB">
      <w:pPr>
        <w:widowControl/>
        <w:autoSpaceDE/>
        <w:autoSpaceDN/>
        <w:adjustRightInd/>
        <w:jc w:val="center"/>
        <w:textAlignment w:val="baseline"/>
        <w:outlineLvl w:val="2"/>
        <w:rPr>
          <w:bCs/>
          <w:sz w:val="28"/>
          <w:szCs w:val="28"/>
        </w:rPr>
      </w:pPr>
    </w:p>
    <w:p w:rsidR="005473CB" w:rsidRPr="005473CB" w:rsidRDefault="005473CB" w:rsidP="005473CB">
      <w:pPr>
        <w:widowControl/>
        <w:autoSpaceDE/>
        <w:autoSpaceDN/>
        <w:adjustRightInd/>
        <w:ind w:firstLine="567"/>
        <w:jc w:val="both"/>
        <w:textAlignment w:val="baseline"/>
        <w:rPr>
          <w:sz w:val="28"/>
          <w:szCs w:val="28"/>
        </w:rPr>
      </w:pPr>
      <w:r w:rsidRPr="005473CB">
        <w:rPr>
          <w:sz w:val="28"/>
          <w:szCs w:val="28"/>
          <w:bdr w:val="none" w:sz="0" w:space="0" w:color="auto" w:frame="1"/>
        </w:rPr>
        <w:t>С целью оптимизации взаимодействия Комиссии и Управления закрепить следующие полномочия:</w:t>
      </w:r>
    </w:p>
    <w:p w:rsidR="005473CB" w:rsidRPr="005473CB" w:rsidRDefault="005473CB" w:rsidP="005473CB">
      <w:pPr>
        <w:widowControl/>
        <w:autoSpaceDE/>
        <w:autoSpaceDN/>
        <w:adjustRightInd/>
        <w:ind w:firstLine="480"/>
        <w:jc w:val="both"/>
        <w:textAlignment w:val="baseline"/>
        <w:rPr>
          <w:sz w:val="28"/>
          <w:szCs w:val="28"/>
        </w:rPr>
      </w:pPr>
      <w:r w:rsidRPr="005473CB">
        <w:rPr>
          <w:sz w:val="28"/>
          <w:szCs w:val="28"/>
        </w:rPr>
        <w:t>2.1. Комиссия: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2.1.1. Направляет в Государственную информационную систему о государственных и муниципальных платежах (далее - ГИС ГМП) информацию, необходимую для уплаты штрафов, подлежащих зачислению в бюджет Алтайского края в порядке и сроки, установленные частью 5 статьи 21.3 «Федерального закона от 27.07.2010 № 210-ФЗ «Об организации предоставления государственных и муниципальных услуг»;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2.1.2. Направляет еженедельно (по средам) в Управление копии постановлений по делам об административных правонарушениях, переданных в ГИС ГМП;</w:t>
      </w:r>
    </w:p>
    <w:p w:rsidR="005473CB" w:rsidRPr="005473CB" w:rsidRDefault="005473CB" w:rsidP="005473CB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</w:t>
      </w:r>
      <w:r w:rsidRPr="005473CB">
        <w:rPr>
          <w:sz w:val="28"/>
          <w:szCs w:val="28"/>
        </w:rPr>
        <w:t xml:space="preserve">2.1.3. </w:t>
      </w:r>
      <w:r w:rsidRPr="005473CB">
        <w:rPr>
          <w:sz w:val="28"/>
          <w:szCs w:val="28"/>
          <w:bdr w:val="none" w:sz="0" w:space="0" w:color="auto" w:frame="1"/>
        </w:rPr>
        <w:t xml:space="preserve">При наличии оснований направляет Постановления </w:t>
      </w:r>
      <w:r w:rsidRPr="005473CB">
        <w:rPr>
          <w:sz w:val="28"/>
          <w:szCs w:val="28"/>
        </w:rPr>
        <w:t>по делам об административных правонарушениях</w:t>
      </w:r>
      <w:r w:rsidRPr="005473CB">
        <w:rPr>
          <w:sz w:val="28"/>
          <w:szCs w:val="28"/>
          <w:bdr w:val="none" w:sz="0" w:space="0" w:color="auto" w:frame="1"/>
        </w:rPr>
        <w:t xml:space="preserve"> на принудительное исполнение в Отделы </w:t>
      </w:r>
      <w:r w:rsidRPr="005473CB">
        <w:rPr>
          <w:sz w:val="28"/>
          <w:szCs w:val="28"/>
          <w:bdr w:val="none" w:sz="0" w:space="0" w:color="auto" w:frame="1"/>
        </w:rPr>
        <w:lastRenderedPageBreak/>
        <w:t xml:space="preserve">судебных </w:t>
      </w:r>
      <w:proofErr w:type="gramStart"/>
      <w:r w:rsidRPr="005473CB">
        <w:rPr>
          <w:sz w:val="28"/>
          <w:szCs w:val="28"/>
          <w:bdr w:val="none" w:sz="0" w:space="0" w:color="auto" w:frame="1"/>
        </w:rPr>
        <w:t>приставов города Бийска Управления Федеральной службы судебных приставов</w:t>
      </w:r>
      <w:proofErr w:type="gramEnd"/>
      <w:r w:rsidRPr="005473CB">
        <w:rPr>
          <w:sz w:val="28"/>
          <w:szCs w:val="28"/>
          <w:bdr w:val="none" w:sz="0" w:space="0" w:color="auto" w:frame="1"/>
        </w:rPr>
        <w:t xml:space="preserve"> по Алтайскому краю;</w:t>
      </w:r>
    </w:p>
    <w:p w:rsidR="005473CB" w:rsidRPr="005473CB" w:rsidRDefault="005473CB" w:rsidP="005473CB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473CB">
        <w:rPr>
          <w:sz w:val="28"/>
          <w:szCs w:val="28"/>
        </w:rPr>
        <w:t xml:space="preserve">2.1.4. </w:t>
      </w:r>
      <w:proofErr w:type="gramStart"/>
      <w:r w:rsidRPr="005473CB">
        <w:rPr>
          <w:sz w:val="28"/>
          <w:szCs w:val="28"/>
          <w:bdr w:val="none" w:sz="0" w:space="0" w:color="auto" w:frame="1"/>
        </w:rPr>
        <w:t xml:space="preserve">Ежеквартально проводит мониторинг исполнения постановлений </w:t>
      </w:r>
      <w:r w:rsidRPr="005473CB">
        <w:rPr>
          <w:sz w:val="28"/>
          <w:szCs w:val="28"/>
        </w:rPr>
        <w:t xml:space="preserve">по делам об административных правонарушениях </w:t>
      </w:r>
      <w:r w:rsidRPr="005473CB">
        <w:rPr>
          <w:sz w:val="28"/>
          <w:szCs w:val="28"/>
          <w:bdr w:val="none" w:sz="0" w:space="0" w:color="auto" w:frame="1"/>
        </w:rPr>
        <w:t xml:space="preserve">в целях выявления обстоятельств, влекущих прекращение исполнения постановления </w:t>
      </w:r>
      <w:r w:rsidRPr="005473CB">
        <w:rPr>
          <w:sz w:val="28"/>
          <w:szCs w:val="28"/>
        </w:rPr>
        <w:t>по делу об административном правонарушении</w:t>
      </w:r>
      <w:r w:rsidRPr="005473CB">
        <w:rPr>
          <w:sz w:val="28"/>
          <w:szCs w:val="28"/>
          <w:bdr w:val="none" w:sz="0" w:space="0" w:color="auto" w:frame="1"/>
        </w:rPr>
        <w:t xml:space="preserve"> и предусмотренных статьей 31.7 </w:t>
      </w:r>
      <w:r w:rsidRPr="005473CB">
        <w:rPr>
          <w:sz w:val="28"/>
          <w:szCs w:val="28"/>
          <w:bdr w:val="none" w:sz="0" w:space="0" w:color="auto" w:frame="1"/>
          <w:shd w:val="clear" w:color="auto" w:fill="FFFFFF"/>
        </w:rPr>
        <w:t>КоАП РФ</w:t>
      </w:r>
      <w:r w:rsidRPr="005473CB">
        <w:rPr>
          <w:sz w:val="28"/>
          <w:szCs w:val="28"/>
          <w:bdr w:val="none" w:sz="0" w:space="0" w:color="auto" w:frame="1"/>
        </w:rPr>
        <w:t xml:space="preserve">, а также фактов истечения предусмотренного федеральным законом срока давности исполнения постановления </w:t>
      </w:r>
      <w:r w:rsidRPr="005473CB">
        <w:rPr>
          <w:sz w:val="28"/>
          <w:szCs w:val="28"/>
        </w:rPr>
        <w:t>по делу об административном правонарушении</w:t>
      </w:r>
      <w:r w:rsidRPr="005473CB">
        <w:rPr>
          <w:sz w:val="28"/>
          <w:szCs w:val="28"/>
          <w:bdr w:val="none" w:sz="0" w:space="0" w:color="auto" w:frame="1"/>
        </w:rPr>
        <w:t>, влекущего окончание судебным приставом-исполнителем производства по его исполнению;</w:t>
      </w:r>
      <w:proofErr w:type="gramEnd"/>
    </w:p>
    <w:p w:rsidR="005473CB" w:rsidRPr="005473CB" w:rsidRDefault="005473CB" w:rsidP="005473CB">
      <w:pPr>
        <w:widowControl/>
        <w:shd w:val="clear" w:color="auto" w:fill="FFFFFF"/>
        <w:autoSpaceDE/>
        <w:autoSpaceDN/>
        <w:adjustRightInd/>
        <w:ind w:right="-1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</w:t>
      </w:r>
      <w:r w:rsidRPr="005473CB">
        <w:rPr>
          <w:sz w:val="28"/>
          <w:szCs w:val="28"/>
        </w:rPr>
        <w:t>2.1.5.</w:t>
      </w:r>
      <w:r w:rsidRPr="005473CB">
        <w:rPr>
          <w:sz w:val="28"/>
          <w:szCs w:val="28"/>
          <w:bdr w:val="none" w:sz="0" w:space="0" w:color="auto" w:frame="1"/>
        </w:rPr>
        <w:t xml:space="preserve"> В случае наличия оснований, предусмотренных ст. 31.7 </w:t>
      </w:r>
      <w:r w:rsidRPr="005473CB">
        <w:rPr>
          <w:sz w:val="28"/>
          <w:szCs w:val="28"/>
          <w:bdr w:val="none" w:sz="0" w:space="0" w:color="auto" w:frame="1"/>
          <w:shd w:val="clear" w:color="auto" w:fill="FFFFFF"/>
        </w:rPr>
        <w:t>КоАП РФ</w:t>
      </w:r>
      <w:r w:rsidRPr="005473CB">
        <w:rPr>
          <w:sz w:val="28"/>
          <w:szCs w:val="28"/>
          <w:bdr w:val="none" w:sz="0" w:space="0" w:color="auto" w:frame="1"/>
        </w:rPr>
        <w:t xml:space="preserve"> о признании просроченной задолженности сомнительной к взысканию по денежным обязательствам перед </w:t>
      </w:r>
      <w:r w:rsidRPr="005473CB">
        <w:rPr>
          <w:sz w:val="28"/>
          <w:szCs w:val="28"/>
        </w:rPr>
        <w:t>бюджетом Алтайского края</w:t>
      </w:r>
      <w:r w:rsidRPr="005473CB">
        <w:rPr>
          <w:sz w:val="28"/>
          <w:szCs w:val="28"/>
          <w:bdr w:val="none" w:sz="0" w:space="0" w:color="auto" w:frame="1"/>
        </w:rPr>
        <w:t>, возникшей при применении мер административной ответственности, подготавливает постановление для ее списания с балансового учета Управления и направляет копию постановления в Управление;</w:t>
      </w:r>
    </w:p>
    <w:p w:rsidR="005473CB" w:rsidRPr="005473CB" w:rsidRDefault="005473CB" w:rsidP="005473CB">
      <w:pPr>
        <w:widowControl/>
        <w:shd w:val="clear" w:color="auto" w:fill="FFFFFF"/>
        <w:autoSpaceDE/>
        <w:autoSpaceDN/>
        <w:adjustRightInd/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473CB">
        <w:rPr>
          <w:sz w:val="28"/>
          <w:szCs w:val="28"/>
        </w:rPr>
        <w:t xml:space="preserve">2.1.6. </w:t>
      </w:r>
      <w:r w:rsidRPr="005473CB">
        <w:rPr>
          <w:sz w:val="28"/>
          <w:szCs w:val="28"/>
          <w:bdr w:val="none" w:sz="0" w:space="0" w:color="auto" w:frame="1"/>
        </w:rPr>
        <w:t>В случае наличия оснований, предусмотренных ст. 31.7 </w:t>
      </w:r>
      <w:r w:rsidRPr="005473CB">
        <w:rPr>
          <w:sz w:val="28"/>
          <w:szCs w:val="28"/>
          <w:bdr w:val="none" w:sz="0" w:space="0" w:color="auto" w:frame="1"/>
          <w:shd w:val="clear" w:color="auto" w:fill="FFFFFF"/>
        </w:rPr>
        <w:t>КоАП РФ</w:t>
      </w:r>
      <w:r w:rsidRPr="005473CB">
        <w:rPr>
          <w:sz w:val="28"/>
          <w:szCs w:val="28"/>
          <w:bdr w:val="none" w:sz="0" w:space="0" w:color="auto" w:frame="1"/>
        </w:rPr>
        <w:t xml:space="preserve"> о признании просроченной задолженности безнадежной к взысканию по денежным обязательствам перед </w:t>
      </w:r>
      <w:r w:rsidRPr="005473CB">
        <w:rPr>
          <w:sz w:val="28"/>
          <w:szCs w:val="28"/>
        </w:rPr>
        <w:t>бюджетом Алтайского края</w:t>
      </w:r>
      <w:r w:rsidRPr="005473CB">
        <w:rPr>
          <w:sz w:val="28"/>
          <w:szCs w:val="28"/>
          <w:bdr w:val="none" w:sz="0" w:space="0" w:color="auto" w:frame="1"/>
        </w:rPr>
        <w:t>, возникшей при применении мер административной ответственности, подготавливает постановление для ее списания и направляет копию постановления в Управление;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</w:p>
    <w:p w:rsidR="005473CB" w:rsidRPr="005473CB" w:rsidRDefault="005473CB" w:rsidP="005473CB">
      <w:pPr>
        <w:widowControl/>
        <w:autoSpaceDE/>
        <w:autoSpaceDN/>
        <w:adjustRightInd/>
        <w:ind w:firstLine="480"/>
        <w:jc w:val="both"/>
        <w:textAlignment w:val="baseline"/>
        <w:rPr>
          <w:sz w:val="28"/>
          <w:szCs w:val="28"/>
        </w:rPr>
      </w:pPr>
      <w:r w:rsidRPr="005473CB">
        <w:rPr>
          <w:sz w:val="28"/>
          <w:szCs w:val="28"/>
        </w:rPr>
        <w:t>2.2. Управление: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 xml:space="preserve">2.2.1. Осуществляет бюджетный учет и </w:t>
      </w:r>
      <w:proofErr w:type="gramStart"/>
      <w:r w:rsidRPr="005473CB">
        <w:rPr>
          <w:sz w:val="28"/>
          <w:szCs w:val="28"/>
        </w:rPr>
        <w:t>контроль за</w:t>
      </w:r>
      <w:proofErr w:type="gramEnd"/>
      <w:r w:rsidRPr="005473CB">
        <w:rPr>
          <w:sz w:val="28"/>
          <w:szCs w:val="28"/>
        </w:rPr>
        <w:t xml:space="preserve"> правильностью начисления администрируемых доходов по постановлениям по делам об административных правонарушениях и полнотой поступления платежей в бюджет Алтайского края по штрафам, налагаемым Комиссией;</w:t>
      </w:r>
    </w:p>
    <w:p w:rsidR="005473CB" w:rsidRPr="005473CB" w:rsidRDefault="005473CB" w:rsidP="005473CB">
      <w:pPr>
        <w:widowControl/>
        <w:shd w:val="clear" w:color="auto" w:fill="FFFFFF"/>
        <w:autoSpaceDE/>
        <w:autoSpaceDN/>
        <w:adjustRightInd/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2.2.2.</w:t>
      </w:r>
      <w:r w:rsidRPr="005473CB">
        <w:rPr>
          <w:sz w:val="28"/>
          <w:szCs w:val="28"/>
          <w:bdr w:val="none" w:sz="0" w:space="0" w:color="auto" w:frame="1"/>
        </w:rPr>
        <w:t xml:space="preserve"> Осуществляет уточнение невыясненных поступлений и сверку отчетных данных бюджетного учета администрируемых доходов </w:t>
      </w:r>
      <w:r w:rsidRPr="005473CB">
        <w:rPr>
          <w:sz w:val="28"/>
          <w:szCs w:val="28"/>
        </w:rPr>
        <w:t>бюджета Алтайского края</w:t>
      </w:r>
      <w:r w:rsidRPr="005473CB">
        <w:rPr>
          <w:sz w:val="28"/>
          <w:szCs w:val="28"/>
          <w:bdr w:val="none" w:sz="0" w:space="0" w:color="auto" w:frame="1"/>
        </w:rPr>
        <w:t>;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 xml:space="preserve">2.2.3. В случае расхождения отчетных данных Управления с отчетными данными, полученными от территориального органа Федерального казначейства, устанавливает причины указанных расхождений и принимает меры по их устранению (уточнение реквизитов платежей и принадлежности поступления по виду доходов, возврат излишне поступивших платежей). </w:t>
      </w:r>
    </w:p>
    <w:p w:rsidR="005473CB" w:rsidRPr="005473CB" w:rsidRDefault="005473CB" w:rsidP="005473CB">
      <w:pPr>
        <w:widowControl/>
        <w:autoSpaceDE/>
        <w:autoSpaceDN/>
        <w:adjustRightInd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 xml:space="preserve">2.2.4. </w:t>
      </w:r>
      <w:proofErr w:type="gramStart"/>
      <w:r w:rsidRPr="005473CB">
        <w:rPr>
          <w:sz w:val="28"/>
          <w:szCs w:val="28"/>
        </w:rPr>
        <w:t xml:space="preserve">Для осуществления мероприятий по взысканию просроченной задолженности по штрафам, подлежащим зачислению в бюджет Алтайского края, направляет ежемесячно не позднее 7 числа месяца следующего за отчетным в Комиссию информацию о просроченной дебиторской задолженности. </w:t>
      </w:r>
      <w:proofErr w:type="gramEnd"/>
    </w:p>
    <w:p w:rsidR="005473CB" w:rsidRPr="005473CB" w:rsidRDefault="005473CB" w:rsidP="005473CB">
      <w:pPr>
        <w:widowControl/>
        <w:shd w:val="clear" w:color="auto" w:fill="FFFFFF"/>
        <w:autoSpaceDE/>
        <w:autoSpaceDN/>
        <w:adjustRightInd/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>2.2.5. На основании постановления, предоставленного Комиссией, осуществляет списание с балансового учета сомнительной дебиторской задолженности по администрируемым доходам бюджета Алтайского края;</w:t>
      </w:r>
    </w:p>
    <w:p w:rsidR="005473CB" w:rsidRPr="005473CB" w:rsidRDefault="005473CB" w:rsidP="005473CB">
      <w:pPr>
        <w:widowControl/>
        <w:shd w:val="clear" w:color="auto" w:fill="FFFFFF"/>
        <w:autoSpaceDE/>
        <w:autoSpaceDN/>
        <w:adjustRightInd/>
        <w:ind w:right="-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3CB">
        <w:rPr>
          <w:sz w:val="28"/>
          <w:szCs w:val="28"/>
        </w:rPr>
        <w:t xml:space="preserve">2.2.6. На основании </w:t>
      </w:r>
      <w:proofErr w:type="gramStart"/>
      <w:r w:rsidRPr="005473CB">
        <w:rPr>
          <w:sz w:val="28"/>
          <w:szCs w:val="28"/>
        </w:rPr>
        <w:t>постановления, предоставленного Комиссией осуществляет</w:t>
      </w:r>
      <w:proofErr w:type="gramEnd"/>
      <w:r w:rsidRPr="005473CB">
        <w:rPr>
          <w:sz w:val="28"/>
          <w:szCs w:val="28"/>
        </w:rPr>
        <w:t xml:space="preserve"> списание безнадежной дебиторской задолженности по администрируемым доходам бюджета Алтайского края;</w:t>
      </w:r>
    </w:p>
    <w:p w:rsidR="00531B00" w:rsidRPr="005473CB" w:rsidRDefault="00531B00" w:rsidP="00A91E6E">
      <w:pPr>
        <w:ind w:firstLine="709"/>
        <w:jc w:val="both"/>
        <w:rPr>
          <w:color w:val="000000"/>
          <w:sz w:val="28"/>
          <w:szCs w:val="28"/>
        </w:rPr>
      </w:pPr>
    </w:p>
    <w:p w:rsidR="00F17F4A" w:rsidRPr="005473CB" w:rsidRDefault="00531B00" w:rsidP="00FE37A0">
      <w:pPr>
        <w:jc w:val="both"/>
        <w:rPr>
          <w:sz w:val="28"/>
          <w:szCs w:val="28"/>
        </w:rPr>
      </w:pPr>
      <w:r w:rsidRPr="00531B00">
        <w:rPr>
          <w:color w:val="000000"/>
          <w:sz w:val="28"/>
          <w:szCs w:val="28"/>
        </w:rPr>
        <w:t>Ю.А. Баженов</w:t>
      </w:r>
      <w:r>
        <w:rPr>
          <w:color w:val="000000"/>
          <w:sz w:val="28"/>
          <w:szCs w:val="28"/>
        </w:rPr>
        <w:t>, у</w:t>
      </w:r>
      <w:r w:rsidR="00F17F4A" w:rsidRPr="005473CB">
        <w:rPr>
          <w:color w:val="000000"/>
          <w:sz w:val="28"/>
          <w:szCs w:val="28"/>
        </w:rPr>
        <w:t>правляющий делами</w:t>
      </w:r>
      <w:r>
        <w:rPr>
          <w:color w:val="000000"/>
          <w:sz w:val="28"/>
          <w:szCs w:val="28"/>
        </w:rPr>
        <w:t>.</w:t>
      </w:r>
      <w:r w:rsidR="00F17F4A" w:rsidRPr="005473CB">
        <w:rPr>
          <w:color w:val="000000"/>
          <w:sz w:val="28"/>
          <w:szCs w:val="28"/>
        </w:rPr>
        <w:t xml:space="preserve">                                                   </w:t>
      </w:r>
      <w:bookmarkStart w:id="0" w:name="_GoBack"/>
      <w:bookmarkEnd w:id="0"/>
    </w:p>
    <w:sectPr w:rsidR="00F17F4A" w:rsidRPr="005473CB" w:rsidSect="002018BD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766"/>
    <w:multiLevelType w:val="hybridMultilevel"/>
    <w:tmpl w:val="B8A890BA"/>
    <w:lvl w:ilvl="0" w:tplc="01C89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C45820"/>
    <w:multiLevelType w:val="hybridMultilevel"/>
    <w:tmpl w:val="32846D66"/>
    <w:lvl w:ilvl="0" w:tplc="0D5CC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F4513"/>
    <w:multiLevelType w:val="hybridMultilevel"/>
    <w:tmpl w:val="5BF06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2567D8"/>
    <w:multiLevelType w:val="singleLevel"/>
    <w:tmpl w:val="42D4460A"/>
    <w:lvl w:ilvl="0">
      <w:start w:val="1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1A3D3F41"/>
    <w:multiLevelType w:val="singleLevel"/>
    <w:tmpl w:val="B28C3736"/>
    <w:lvl w:ilvl="0">
      <w:start w:val="27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5">
    <w:nsid w:val="1DD765A4"/>
    <w:multiLevelType w:val="hybridMultilevel"/>
    <w:tmpl w:val="70D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93DEC"/>
    <w:multiLevelType w:val="singleLevel"/>
    <w:tmpl w:val="84CCEB1A"/>
    <w:lvl w:ilvl="0">
      <w:start w:val="1"/>
      <w:numFmt w:val="decimal"/>
      <w:lvlText w:val="2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">
    <w:nsid w:val="2ACB64A0"/>
    <w:multiLevelType w:val="singleLevel"/>
    <w:tmpl w:val="21645D02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2B244870"/>
    <w:multiLevelType w:val="hybridMultilevel"/>
    <w:tmpl w:val="2CE2447A"/>
    <w:lvl w:ilvl="0" w:tplc="CB308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707513"/>
    <w:multiLevelType w:val="hybridMultilevel"/>
    <w:tmpl w:val="CEE0E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F7CA4"/>
    <w:multiLevelType w:val="hybridMultilevel"/>
    <w:tmpl w:val="FF4EF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6337A"/>
    <w:multiLevelType w:val="singleLevel"/>
    <w:tmpl w:val="06EA86DE"/>
    <w:lvl w:ilvl="0">
      <w:start w:val="31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2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41DE2B72"/>
    <w:multiLevelType w:val="singleLevel"/>
    <w:tmpl w:val="FD3813BA"/>
    <w:lvl w:ilvl="0">
      <w:start w:val="4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>
    <w:nsid w:val="48FA6747"/>
    <w:multiLevelType w:val="singleLevel"/>
    <w:tmpl w:val="CBE6AB1A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6">
    <w:nsid w:val="4DDA6D31"/>
    <w:multiLevelType w:val="hybridMultilevel"/>
    <w:tmpl w:val="885E214C"/>
    <w:lvl w:ilvl="0" w:tplc="70C010C2">
      <w:start w:val="65535"/>
      <w:numFmt w:val="bullet"/>
      <w:lvlText w:val="-"/>
      <w:lvlJc w:val="left"/>
      <w:pPr>
        <w:tabs>
          <w:tab w:val="num" w:pos="1128"/>
        </w:tabs>
        <w:ind w:left="112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17">
    <w:nsid w:val="4E8515FC"/>
    <w:multiLevelType w:val="multilevel"/>
    <w:tmpl w:val="1ECE073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9"/>
        </w:tabs>
        <w:ind w:left="929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98"/>
        </w:tabs>
        <w:ind w:left="1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36"/>
        </w:tabs>
        <w:ind w:left="2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4"/>
        </w:tabs>
        <w:ind w:left="3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3"/>
        </w:tabs>
        <w:ind w:left="41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1800"/>
      </w:pPr>
      <w:rPr>
        <w:rFonts w:hint="default"/>
      </w:rPr>
    </w:lvl>
  </w:abstractNum>
  <w:abstractNum w:abstractNumId="18">
    <w:nsid w:val="4EE0219F"/>
    <w:multiLevelType w:val="singleLevel"/>
    <w:tmpl w:val="01A09662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>
    <w:nsid w:val="4FD562F4"/>
    <w:multiLevelType w:val="singleLevel"/>
    <w:tmpl w:val="D348F70E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0">
    <w:nsid w:val="5E953F6C"/>
    <w:multiLevelType w:val="singleLevel"/>
    <w:tmpl w:val="B6A09B38"/>
    <w:lvl w:ilvl="0">
      <w:start w:val="24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21">
    <w:nsid w:val="62994491"/>
    <w:multiLevelType w:val="singleLevel"/>
    <w:tmpl w:val="493E39E8"/>
    <w:lvl w:ilvl="0">
      <w:start w:val="1"/>
      <w:numFmt w:val="decimal"/>
      <w:lvlText w:val="2.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2">
    <w:nsid w:val="67CC392E"/>
    <w:multiLevelType w:val="hybridMultilevel"/>
    <w:tmpl w:val="9D9C1ABA"/>
    <w:lvl w:ilvl="0" w:tplc="70C010C2">
      <w:start w:val="65535"/>
      <w:numFmt w:val="bullet"/>
      <w:lvlText w:val="-"/>
      <w:lvlJc w:val="left"/>
      <w:pPr>
        <w:tabs>
          <w:tab w:val="num" w:pos="1114"/>
        </w:tabs>
        <w:ind w:left="1114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23">
    <w:nsid w:val="69BD4622"/>
    <w:multiLevelType w:val="hybridMultilevel"/>
    <w:tmpl w:val="8BFA58C4"/>
    <w:lvl w:ilvl="0" w:tplc="806AC442">
      <w:start w:val="4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4">
    <w:nsid w:val="6E17298D"/>
    <w:multiLevelType w:val="singleLevel"/>
    <w:tmpl w:val="625850E4"/>
    <w:lvl w:ilvl="0">
      <w:start w:val="10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4"/>
  </w:num>
  <w:num w:numId="3">
    <w:abstractNumId w:val="14"/>
    <w:lvlOverride w:ilvl="0">
      <w:lvl w:ilvl="0">
        <w:start w:val="4"/>
        <w:numFmt w:val="decimal"/>
        <w:lvlText w:val="1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21"/>
  </w:num>
  <w:num w:numId="6">
    <w:abstractNumId w:val="24"/>
  </w:num>
  <w:num w:numId="7">
    <w:abstractNumId w:val="20"/>
  </w:num>
  <w:num w:numId="8">
    <w:abstractNumId w:val="4"/>
  </w:num>
  <w:num w:numId="9">
    <w:abstractNumId w:val="11"/>
  </w:num>
  <w:num w:numId="10">
    <w:abstractNumId w:val="15"/>
  </w:num>
  <w:num w:numId="11">
    <w:abstractNumId w:val="19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4.%1.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17"/>
  </w:num>
  <w:num w:numId="16">
    <w:abstractNumId w:val="22"/>
  </w:num>
  <w:num w:numId="17">
    <w:abstractNumId w:val="16"/>
  </w:num>
  <w:num w:numId="18">
    <w:abstractNumId w:val="2"/>
  </w:num>
  <w:num w:numId="19">
    <w:abstractNumId w:val="12"/>
  </w:num>
  <w:num w:numId="20">
    <w:abstractNumId w:val="0"/>
  </w:num>
  <w:num w:numId="21">
    <w:abstractNumId w:val="5"/>
  </w:num>
  <w:num w:numId="22">
    <w:abstractNumId w:val="13"/>
  </w:num>
  <w:num w:numId="23">
    <w:abstractNumId w:val="1"/>
  </w:num>
  <w:num w:numId="24">
    <w:abstractNumId w:val="8"/>
  </w:num>
  <w:num w:numId="25">
    <w:abstractNumId w:val="9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35"/>
    <w:rsid w:val="00007CA5"/>
    <w:rsid w:val="00025188"/>
    <w:rsid w:val="000714F9"/>
    <w:rsid w:val="00076A62"/>
    <w:rsid w:val="000872BA"/>
    <w:rsid w:val="00092DDA"/>
    <w:rsid w:val="000A5E9C"/>
    <w:rsid w:val="000D7C5F"/>
    <w:rsid w:val="000E12E1"/>
    <w:rsid w:val="001042BF"/>
    <w:rsid w:val="00125772"/>
    <w:rsid w:val="00130DDC"/>
    <w:rsid w:val="00140B16"/>
    <w:rsid w:val="00143CAE"/>
    <w:rsid w:val="001506F5"/>
    <w:rsid w:val="0015279D"/>
    <w:rsid w:val="001643D5"/>
    <w:rsid w:val="00165259"/>
    <w:rsid w:val="00184D18"/>
    <w:rsid w:val="00185D4A"/>
    <w:rsid w:val="00190110"/>
    <w:rsid w:val="00192602"/>
    <w:rsid w:val="0019617B"/>
    <w:rsid w:val="001B7356"/>
    <w:rsid w:val="001C6185"/>
    <w:rsid w:val="001D26C8"/>
    <w:rsid w:val="001E0E5D"/>
    <w:rsid w:val="002018BD"/>
    <w:rsid w:val="00234815"/>
    <w:rsid w:val="00243E36"/>
    <w:rsid w:val="0024547E"/>
    <w:rsid w:val="00266125"/>
    <w:rsid w:val="002932A8"/>
    <w:rsid w:val="002946C2"/>
    <w:rsid w:val="002A3F23"/>
    <w:rsid w:val="002A4F10"/>
    <w:rsid w:val="002E3405"/>
    <w:rsid w:val="0030651E"/>
    <w:rsid w:val="00320E67"/>
    <w:rsid w:val="0032114A"/>
    <w:rsid w:val="00323F31"/>
    <w:rsid w:val="00366517"/>
    <w:rsid w:val="003757F7"/>
    <w:rsid w:val="003D52B6"/>
    <w:rsid w:val="003F71A4"/>
    <w:rsid w:val="00421AC1"/>
    <w:rsid w:val="00442DA6"/>
    <w:rsid w:val="00443006"/>
    <w:rsid w:val="004505DC"/>
    <w:rsid w:val="00471158"/>
    <w:rsid w:val="00482009"/>
    <w:rsid w:val="00493087"/>
    <w:rsid w:val="004B16C1"/>
    <w:rsid w:val="004B3678"/>
    <w:rsid w:val="004B4AF8"/>
    <w:rsid w:val="004C446D"/>
    <w:rsid w:val="004E5D3F"/>
    <w:rsid w:val="00504872"/>
    <w:rsid w:val="00530B76"/>
    <w:rsid w:val="00531B00"/>
    <w:rsid w:val="00531C60"/>
    <w:rsid w:val="00546926"/>
    <w:rsid w:val="005473CB"/>
    <w:rsid w:val="00555553"/>
    <w:rsid w:val="00573AD4"/>
    <w:rsid w:val="0057535A"/>
    <w:rsid w:val="0058098E"/>
    <w:rsid w:val="005A03CF"/>
    <w:rsid w:val="005C4CFD"/>
    <w:rsid w:val="005C7DF6"/>
    <w:rsid w:val="005D0348"/>
    <w:rsid w:val="005D4DB4"/>
    <w:rsid w:val="005D6F01"/>
    <w:rsid w:val="005E7DCC"/>
    <w:rsid w:val="005F5D7A"/>
    <w:rsid w:val="00601676"/>
    <w:rsid w:val="0062231B"/>
    <w:rsid w:val="00626BF3"/>
    <w:rsid w:val="00627642"/>
    <w:rsid w:val="00627BC1"/>
    <w:rsid w:val="006373E2"/>
    <w:rsid w:val="00650556"/>
    <w:rsid w:val="006508C7"/>
    <w:rsid w:val="00667FB2"/>
    <w:rsid w:val="0067482D"/>
    <w:rsid w:val="006818CD"/>
    <w:rsid w:val="006830B8"/>
    <w:rsid w:val="006A1414"/>
    <w:rsid w:val="006B3890"/>
    <w:rsid w:val="006B40D8"/>
    <w:rsid w:val="006C1ABF"/>
    <w:rsid w:val="006F4BE1"/>
    <w:rsid w:val="006F671B"/>
    <w:rsid w:val="007106F3"/>
    <w:rsid w:val="00724675"/>
    <w:rsid w:val="00744BB3"/>
    <w:rsid w:val="00746EF6"/>
    <w:rsid w:val="00752F9E"/>
    <w:rsid w:val="00781123"/>
    <w:rsid w:val="00787800"/>
    <w:rsid w:val="00790394"/>
    <w:rsid w:val="007A0B7D"/>
    <w:rsid w:val="007A3EF7"/>
    <w:rsid w:val="007C0CC3"/>
    <w:rsid w:val="007C139A"/>
    <w:rsid w:val="007D2451"/>
    <w:rsid w:val="007E7E84"/>
    <w:rsid w:val="007F3480"/>
    <w:rsid w:val="007F7E2B"/>
    <w:rsid w:val="00821DF9"/>
    <w:rsid w:val="00824EAA"/>
    <w:rsid w:val="00825266"/>
    <w:rsid w:val="00844B77"/>
    <w:rsid w:val="00845C80"/>
    <w:rsid w:val="00870108"/>
    <w:rsid w:val="00876F8C"/>
    <w:rsid w:val="008971F7"/>
    <w:rsid w:val="008D5C24"/>
    <w:rsid w:val="008D6A38"/>
    <w:rsid w:val="008E1CFB"/>
    <w:rsid w:val="008E60F0"/>
    <w:rsid w:val="008F5468"/>
    <w:rsid w:val="009040AA"/>
    <w:rsid w:val="00905660"/>
    <w:rsid w:val="00915F2B"/>
    <w:rsid w:val="009406FD"/>
    <w:rsid w:val="009414A8"/>
    <w:rsid w:val="009776F8"/>
    <w:rsid w:val="00990237"/>
    <w:rsid w:val="00990A64"/>
    <w:rsid w:val="00990E9D"/>
    <w:rsid w:val="009C2A1F"/>
    <w:rsid w:val="009C7D1A"/>
    <w:rsid w:val="009E0609"/>
    <w:rsid w:val="009E589B"/>
    <w:rsid w:val="009E60DD"/>
    <w:rsid w:val="009F2A00"/>
    <w:rsid w:val="009F44B4"/>
    <w:rsid w:val="00A020C3"/>
    <w:rsid w:val="00A1182C"/>
    <w:rsid w:val="00A21DE3"/>
    <w:rsid w:val="00A4232E"/>
    <w:rsid w:val="00A42960"/>
    <w:rsid w:val="00A42F6D"/>
    <w:rsid w:val="00A50F75"/>
    <w:rsid w:val="00A67033"/>
    <w:rsid w:val="00A6747C"/>
    <w:rsid w:val="00A91E6E"/>
    <w:rsid w:val="00A97A69"/>
    <w:rsid w:val="00AB210B"/>
    <w:rsid w:val="00AC1905"/>
    <w:rsid w:val="00AC1A55"/>
    <w:rsid w:val="00AD0EB6"/>
    <w:rsid w:val="00AF0234"/>
    <w:rsid w:val="00AF4799"/>
    <w:rsid w:val="00B16B77"/>
    <w:rsid w:val="00B17A31"/>
    <w:rsid w:val="00B2410A"/>
    <w:rsid w:val="00B27863"/>
    <w:rsid w:val="00B6478E"/>
    <w:rsid w:val="00B70BFE"/>
    <w:rsid w:val="00B774C1"/>
    <w:rsid w:val="00B8317F"/>
    <w:rsid w:val="00B84566"/>
    <w:rsid w:val="00B87C4D"/>
    <w:rsid w:val="00B94250"/>
    <w:rsid w:val="00BA195E"/>
    <w:rsid w:val="00BA2B5C"/>
    <w:rsid w:val="00BD22B7"/>
    <w:rsid w:val="00C002AD"/>
    <w:rsid w:val="00C04014"/>
    <w:rsid w:val="00C155F5"/>
    <w:rsid w:val="00C33B3E"/>
    <w:rsid w:val="00C429E9"/>
    <w:rsid w:val="00C56086"/>
    <w:rsid w:val="00C62068"/>
    <w:rsid w:val="00C860A9"/>
    <w:rsid w:val="00CA47CD"/>
    <w:rsid w:val="00CB309E"/>
    <w:rsid w:val="00CB7ADF"/>
    <w:rsid w:val="00CC24D8"/>
    <w:rsid w:val="00CC30E7"/>
    <w:rsid w:val="00CD676C"/>
    <w:rsid w:val="00CE1C51"/>
    <w:rsid w:val="00D02920"/>
    <w:rsid w:val="00D21B13"/>
    <w:rsid w:val="00D23F97"/>
    <w:rsid w:val="00D87E42"/>
    <w:rsid w:val="00D9422F"/>
    <w:rsid w:val="00DC0D83"/>
    <w:rsid w:val="00DD1011"/>
    <w:rsid w:val="00DD257C"/>
    <w:rsid w:val="00DD77D5"/>
    <w:rsid w:val="00DE3388"/>
    <w:rsid w:val="00E01FAE"/>
    <w:rsid w:val="00E04C34"/>
    <w:rsid w:val="00E25AF6"/>
    <w:rsid w:val="00E369A5"/>
    <w:rsid w:val="00E708F6"/>
    <w:rsid w:val="00E86C51"/>
    <w:rsid w:val="00E91235"/>
    <w:rsid w:val="00E979A8"/>
    <w:rsid w:val="00EA7330"/>
    <w:rsid w:val="00EB5F47"/>
    <w:rsid w:val="00EC2200"/>
    <w:rsid w:val="00ED0F0C"/>
    <w:rsid w:val="00ED65EC"/>
    <w:rsid w:val="00ED65FF"/>
    <w:rsid w:val="00F17F4A"/>
    <w:rsid w:val="00F33A57"/>
    <w:rsid w:val="00F35003"/>
    <w:rsid w:val="00F361C5"/>
    <w:rsid w:val="00F53F22"/>
    <w:rsid w:val="00F562E6"/>
    <w:rsid w:val="00F71CD2"/>
    <w:rsid w:val="00F83421"/>
    <w:rsid w:val="00F9750C"/>
    <w:rsid w:val="00FA62CB"/>
    <w:rsid w:val="00FC54DE"/>
    <w:rsid w:val="00FD2374"/>
    <w:rsid w:val="00FD37C2"/>
    <w:rsid w:val="00FE3002"/>
    <w:rsid w:val="00FE37A0"/>
    <w:rsid w:val="00FF11BE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customStyle="1" w:styleId="ConsPlusTitle">
    <w:name w:val="ConsPlusTitle"/>
    <w:rsid w:val="008F546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7">
    <w:name w:val="Normal (Web)"/>
    <w:basedOn w:val="a"/>
    <w:uiPriority w:val="99"/>
    <w:rsid w:val="001506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styleId="a8">
    <w:name w:val="Hyperlink"/>
    <w:uiPriority w:val="99"/>
    <w:unhideWhenUsed/>
    <w:rsid w:val="00A91E6E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A91E6E"/>
    <w:rPr>
      <w:rFonts w:ascii="Arial" w:hAnsi="Arial" w:cs="Arial"/>
    </w:rPr>
  </w:style>
  <w:style w:type="table" w:customStyle="1" w:styleId="10">
    <w:name w:val="Сетка таблицы1"/>
    <w:basedOn w:val="a1"/>
    <w:next w:val="a3"/>
    <w:uiPriority w:val="59"/>
    <w:rsid w:val="00140B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73A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customStyle="1" w:styleId="ConsPlusTitle">
    <w:name w:val="ConsPlusTitle"/>
    <w:rsid w:val="008F546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7">
    <w:name w:val="Normal (Web)"/>
    <w:basedOn w:val="a"/>
    <w:uiPriority w:val="99"/>
    <w:rsid w:val="001506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styleId="a8">
    <w:name w:val="Hyperlink"/>
    <w:uiPriority w:val="99"/>
    <w:unhideWhenUsed/>
    <w:rsid w:val="00A91E6E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A91E6E"/>
    <w:rPr>
      <w:rFonts w:ascii="Arial" w:hAnsi="Arial" w:cs="Arial"/>
    </w:rPr>
  </w:style>
  <w:style w:type="table" w:customStyle="1" w:styleId="10">
    <w:name w:val="Сетка таблицы1"/>
    <w:basedOn w:val="a1"/>
    <w:next w:val="a3"/>
    <w:uiPriority w:val="59"/>
    <w:rsid w:val="00140B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73A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50298136" TargetMode="External"/><Relationship Id="rId13" Type="http://schemas.openxmlformats.org/officeDocument/2006/relationships/hyperlink" Target="https://docs.cntd.ru/document/901807667" TargetMode="External"/><Relationship Id="rId18" Type="http://schemas.openxmlformats.org/officeDocument/2006/relationships/hyperlink" Target="https://docs.cntd.ru/document/901807667" TargetMode="External"/><Relationship Id="rId26" Type="http://schemas.openxmlformats.org/officeDocument/2006/relationships/hyperlink" Target="https://docs.cntd.ru/document/901807667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1807667" TargetMode="External"/><Relationship Id="rId7" Type="http://schemas.openxmlformats.org/officeDocument/2006/relationships/hyperlink" Target="https://docs.cntd.ru/document/901714433" TargetMode="External"/><Relationship Id="rId12" Type="http://schemas.openxmlformats.org/officeDocument/2006/relationships/hyperlink" Target="https://docs.cntd.ru/document/901807667" TargetMode="External"/><Relationship Id="rId17" Type="http://schemas.openxmlformats.org/officeDocument/2006/relationships/hyperlink" Target="https://docs.cntd.ru/document/901807667" TargetMode="External"/><Relationship Id="rId25" Type="http://schemas.openxmlformats.org/officeDocument/2006/relationships/hyperlink" Target="https://docs.cntd.ru/document/9018076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1807667" TargetMode="External"/><Relationship Id="rId20" Type="http://schemas.openxmlformats.org/officeDocument/2006/relationships/hyperlink" Target="https://docs.cntd.ru/document/901807667" TargetMode="External"/><Relationship Id="rId29" Type="http://schemas.openxmlformats.org/officeDocument/2006/relationships/hyperlink" Target="https://docs.cntd.ru/document/90180766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807667" TargetMode="External"/><Relationship Id="rId24" Type="http://schemas.openxmlformats.org/officeDocument/2006/relationships/hyperlink" Target="https://docs.cntd.ru/document/90180766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1807667" TargetMode="External"/><Relationship Id="rId23" Type="http://schemas.openxmlformats.org/officeDocument/2006/relationships/hyperlink" Target="https://docs.cntd.ru/document/901807667" TargetMode="External"/><Relationship Id="rId28" Type="http://schemas.openxmlformats.org/officeDocument/2006/relationships/hyperlink" Target="https://docs.cntd.ru/document/901807667" TargetMode="External"/><Relationship Id="rId10" Type="http://schemas.openxmlformats.org/officeDocument/2006/relationships/hyperlink" Target="https://docs.cntd.ru/document/901807667" TargetMode="External"/><Relationship Id="rId19" Type="http://schemas.openxmlformats.org/officeDocument/2006/relationships/hyperlink" Target="https://docs.cntd.ru/document/901807667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570806255" TargetMode="External"/><Relationship Id="rId14" Type="http://schemas.openxmlformats.org/officeDocument/2006/relationships/hyperlink" Target="https://docs.cntd.ru/document/901807667" TargetMode="External"/><Relationship Id="rId22" Type="http://schemas.openxmlformats.org/officeDocument/2006/relationships/hyperlink" Target="https://docs.cntd.ru/document/901714433" TargetMode="External"/><Relationship Id="rId27" Type="http://schemas.openxmlformats.org/officeDocument/2006/relationships/hyperlink" Target="https://docs.cntd.ru/document/90180766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3DDC3-BF7A-4AB4-9B48-CBB5D0BD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Бийска</Company>
  <LinksUpToDate>false</LinksUpToDate>
  <CharactersWithSpaces>15069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Сергей</dc:creator>
  <cp:lastModifiedBy>Мария А. Иванова</cp:lastModifiedBy>
  <cp:revision>3</cp:revision>
  <cp:lastPrinted>2024-08-05T01:19:00Z</cp:lastPrinted>
  <dcterms:created xsi:type="dcterms:W3CDTF">2024-08-22T08:45:00Z</dcterms:created>
  <dcterms:modified xsi:type="dcterms:W3CDTF">2024-08-22T08:46:00Z</dcterms:modified>
</cp:coreProperties>
</file>