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F7" w:rsidRDefault="006967F7" w:rsidP="00F30D1A">
      <w:pPr>
        <w:ind w:right="-8" w:firstLine="6379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</w:p>
    <w:p w:rsidR="006967F7" w:rsidRDefault="00164DF7" w:rsidP="00F30D1A">
      <w:pPr>
        <w:ind w:right="-8" w:firstLine="637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="006967F7"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EA1FB9" w:rsidRDefault="00EA1FB9" w:rsidP="00F30D1A">
      <w:pPr>
        <w:ind w:right="-8" w:firstLine="6379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  <w:r>
        <w:rPr>
          <w:rFonts w:ascii="PT Astra Serif" w:hAnsi="PT Astra Serif"/>
          <w:bCs/>
          <w:sz w:val="28"/>
          <w:szCs w:val="28"/>
        </w:rPr>
        <w:t xml:space="preserve"> Бийска</w:t>
      </w:r>
    </w:p>
    <w:p w:rsidR="00EA1FB9" w:rsidRDefault="00EA1FB9" w:rsidP="00F30D1A">
      <w:pPr>
        <w:pStyle w:val="21"/>
        <w:spacing w:before="0"/>
        <w:ind w:firstLine="6379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 xml:space="preserve">от </w:t>
      </w:r>
      <w:r w:rsidR="00F30D1A">
        <w:rPr>
          <w:rFonts w:ascii="PT Astra Serif" w:hAnsi="PT Astra Serif"/>
          <w:bCs/>
          <w:sz w:val="28"/>
          <w:szCs w:val="28"/>
        </w:rPr>
        <w:t>18.12.2025</w:t>
      </w:r>
      <w:r w:rsidRPr="002D5F42">
        <w:rPr>
          <w:rFonts w:ascii="PT Astra Serif" w:hAnsi="PT Astra Serif"/>
          <w:bCs/>
          <w:sz w:val="28"/>
          <w:szCs w:val="28"/>
        </w:rPr>
        <w:t xml:space="preserve"> №</w:t>
      </w:r>
      <w:r w:rsidR="00F30D1A">
        <w:rPr>
          <w:rFonts w:ascii="PT Astra Serif" w:hAnsi="PT Astra Serif"/>
          <w:bCs/>
          <w:sz w:val="28"/>
          <w:szCs w:val="28"/>
        </w:rPr>
        <w:t xml:space="preserve"> 2881</w:t>
      </w:r>
    </w:p>
    <w:p w:rsidR="00EA1FB9" w:rsidRPr="002D5F42" w:rsidRDefault="00EA1FB9" w:rsidP="00EA1FB9">
      <w:pPr>
        <w:ind w:right="-8" w:firstLine="6379"/>
        <w:rPr>
          <w:rFonts w:ascii="PT Astra Serif" w:hAnsi="PT Astra Serif"/>
          <w:bCs/>
          <w:sz w:val="28"/>
          <w:szCs w:val="28"/>
        </w:rPr>
      </w:pPr>
    </w:p>
    <w:p w:rsidR="0014166F" w:rsidRPr="002D5F42" w:rsidRDefault="0014166F" w:rsidP="00EA1FB9">
      <w:pPr>
        <w:jc w:val="center"/>
        <w:rPr>
          <w:rFonts w:ascii="PT Astra Serif" w:hAnsi="PT Astra Serif"/>
          <w:sz w:val="28"/>
          <w:szCs w:val="28"/>
        </w:rPr>
      </w:pPr>
      <w:r w:rsidRPr="002D5F42">
        <w:rPr>
          <w:rFonts w:ascii="PT Astra Serif" w:hAnsi="PT Astra Serif"/>
          <w:sz w:val="28"/>
          <w:szCs w:val="28"/>
        </w:rPr>
        <w:t>ЗАДАНИЕ</w:t>
      </w:r>
    </w:p>
    <w:p w:rsidR="0014166F" w:rsidRPr="00565807" w:rsidRDefault="00565807" w:rsidP="0014166F">
      <w:pPr>
        <w:tabs>
          <w:tab w:val="left" w:pos="6848"/>
        </w:tabs>
        <w:jc w:val="center"/>
      </w:pPr>
      <w:r w:rsidRPr="0002620B">
        <w:rPr>
          <w:sz w:val="28"/>
          <w:szCs w:val="28"/>
        </w:rPr>
        <w:t xml:space="preserve">на разработку </w:t>
      </w:r>
      <w:r>
        <w:rPr>
          <w:sz w:val="28"/>
          <w:szCs w:val="28"/>
        </w:rPr>
        <w:t>проекта межевания</w:t>
      </w:r>
      <w:r w:rsidRPr="0002620B">
        <w:rPr>
          <w:sz w:val="28"/>
          <w:szCs w:val="28"/>
        </w:rPr>
        <w:t xml:space="preserve"> </w:t>
      </w:r>
      <w:r w:rsidR="00525564">
        <w:rPr>
          <w:sz w:val="28"/>
        </w:rPr>
        <w:t xml:space="preserve">территории, расположенной </w:t>
      </w:r>
      <w:r w:rsidR="00525564" w:rsidRPr="008C6E6F">
        <w:rPr>
          <w:sz w:val="28"/>
          <w:szCs w:val="28"/>
        </w:rPr>
        <w:t>в границах</w:t>
      </w:r>
      <w:r w:rsidR="00525564">
        <w:rPr>
          <w:sz w:val="28"/>
          <w:szCs w:val="28"/>
        </w:rPr>
        <w:t xml:space="preserve">             </w:t>
      </w:r>
      <w:r w:rsidR="00525564">
        <w:rPr>
          <w:sz w:val="28"/>
        </w:rPr>
        <w:t xml:space="preserve">  </w:t>
      </w:r>
      <w:r w:rsidR="009853BB">
        <w:rPr>
          <w:sz w:val="28"/>
          <w:szCs w:val="28"/>
        </w:rPr>
        <w:t xml:space="preserve">ул. имени Героя Советского Союза Трофимова, ул. Петра Мерлина, пер. </w:t>
      </w:r>
      <w:proofErr w:type="gramStart"/>
      <w:r w:rsidR="009853BB">
        <w:rPr>
          <w:sz w:val="28"/>
          <w:szCs w:val="28"/>
        </w:rPr>
        <w:t>Спичечный</w:t>
      </w:r>
      <w:proofErr w:type="gramEnd"/>
      <w:r w:rsidR="009853BB">
        <w:rPr>
          <w:sz w:val="28"/>
          <w:szCs w:val="28"/>
        </w:rPr>
        <w:t>,              ул. Василия Шадрина</w:t>
      </w:r>
    </w:p>
    <w:p w:rsidR="0014166F" w:rsidRPr="002D5F42" w:rsidRDefault="0014166F" w:rsidP="0014166F">
      <w:pPr>
        <w:tabs>
          <w:tab w:val="left" w:pos="6848"/>
        </w:tabs>
        <w:rPr>
          <w:rFonts w:ascii="PT Astra Serif" w:hAnsi="PT Astra Serif"/>
          <w:sz w:val="28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276"/>
        </w:trPr>
        <w:tc>
          <w:tcPr>
            <w:tcW w:w="817" w:type="dxa"/>
            <w:tcBorders>
              <w:bottom w:val="nil"/>
            </w:tcBorders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2D5F4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D5F4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bottom w:val="nil"/>
            </w:tcBorders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  <w:tcBorders>
              <w:bottom w:val="nil"/>
            </w:tcBorders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Содержание</w:t>
            </w:r>
          </w:p>
        </w:tc>
      </w:tr>
    </w:tbl>
    <w:p w:rsidR="0014166F" w:rsidRPr="002D5F42" w:rsidRDefault="0014166F" w:rsidP="0014166F">
      <w:pPr>
        <w:tabs>
          <w:tab w:val="left" w:pos="1615"/>
        </w:tabs>
        <w:spacing w:line="14" w:lineRule="auto"/>
        <w:rPr>
          <w:rFonts w:ascii="PT Astra Serif" w:hAnsi="PT Astra Serif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8" w:type="dxa"/>
          </w:tcPr>
          <w:p w:rsidR="0014166F" w:rsidRPr="00525564" w:rsidRDefault="00525564" w:rsidP="0056580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25564">
              <w:rPr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14166F" w:rsidRPr="002D5F42" w:rsidTr="00474B60">
        <w:trPr>
          <w:trHeight w:val="465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9853BB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«ТЭП-Интеграция»</w:t>
            </w:r>
          </w:p>
        </w:tc>
      </w:tr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Источник финансирования работ              по подготовке документации                    по планировке территории</w:t>
            </w:r>
          </w:p>
        </w:tc>
        <w:tc>
          <w:tcPr>
            <w:tcW w:w="5528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>Собственные средств</w:t>
            </w:r>
            <w:proofErr w:type="gramStart"/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 xml:space="preserve">а </w:t>
            </w:r>
            <w:r w:rsidR="009853BB">
              <w:rPr>
                <w:sz w:val="24"/>
                <w:szCs w:val="24"/>
              </w:rPr>
              <w:t>ООО</w:t>
            </w:r>
            <w:proofErr w:type="gramEnd"/>
            <w:r w:rsidR="009853BB">
              <w:rPr>
                <w:sz w:val="24"/>
                <w:szCs w:val="24"/>
              </w:rPr>
              <w:t xml:space="preserve"> «ТЭП-Интеграция»</w:t>
            </w:r>
          </w:p>
        </w:tc>
      </w:tr>
      <w:tr w:rsidR="0014166F" w:rsidRPr="002D5F42" w:rsidTr="00474B60">
        <w:trPr>
          <w:trHeight w:val="1587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и наименование планируемого             к размещению объекта капитального строительства, его основные хара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теристики (назначение, местопол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жение, площадь объекта капитальн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го строительства и др.)</w:t>
            </w:r>
          </w:p>
        </w:tc>
        <w:tc>
          <w:tcPr>
            <w:tcW w:w="5528" w:type="dxa"/>
          </w:tcPr>
          <w:p w:rsidR="009F1592" w:rsidRPr="002D5F42" w:rsidRDefault="00525564" w:rsidP="009F1592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соответствии с видами разрешённого </w:t>
            </w:r>
            <w:r w:rsidR="007378CF">
              <w:rPr>
                <w:rFonts w:ascii="PT Astra Serif" w:hAnsi="PT Astra Serif"/>
                <w:sz w:val="24"/>
                <w:szCs w:val="24"/>
              </w:rPr>
              <w:t xml:space="preserve">              </w:t>
            </w:r>
            <w:r>
              <w:rPr>
                <w:rFonts w:ascii="PT Astra Serif" w:hAnsi="PT Astra Serif"/>
                <w:sz w:val="24"/>
                <w:szCs w:val="24"/>
              </w:rPr>
              <w:t>использования</w:t>
            </w:r>
          </w:p>
        </w:tc>
      </w:tr>
      <w:tr w:rsidR="0014166F" w:rsidRPr="002D5F42" w:rsidTr="00474B60">
        <w:trPr>
          <w:trHeight w:val="60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е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рации, в отношении территорий 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торых осуществляется подготовка документации по планировке терр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тории</w:t>
            </w:r>
          </w:p>
        </w:tc>
        <w:tc>
          <w:tcPr>
            <w:tcW w:w="5528" w:type="dxa"/>
          </w:tcPr>
          <w:p w:rsidR="0014166F" w:rsidRPr="002D5F42" w:rsidRDefault="002D11E7" w:rsidP="00051A0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Городской округ город Бийск</w:t>
            </w:r>
            <w:r w:rsidR="00DE4CF7">
              <w:rPr>
                <w:rFonts w:ascii="PT Astra Serif" w:hAnsi="PT Astra Serif"/>
                <w:sz w:val="24"/>
                <w:szCs w:val="24"/>
              </w:rPr>
              <w:t xml:space="preserve"> Алтайского края</w:t>
            </w:r>
          </w:p>
        </w:tc>
      </w:tr>
      <w:tr w:rsidR="0014166F" w:rsidRPr="002D5F42" w:rsidTr="00474B60">
        <w:trPr>
          <w:trHeight w:val="561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8" w:type="dxa"/>
          </w:tcPr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 xml:space="preserve">Проект межевания территории </w:t>
            </w:r>
            <w:r w:rsidR="007378CF" w:rsidRPr="007378CF">
              <w:rPr>
                <w:color w:val="000000"/>
                <w:sz w:val="24"/>
                <w:szCs w:val="24"/>
              </w:rPr>
              <w:t>состоит из осно</w:t>
            </w:r>
            <w:r w:rsidR="007378CF" w:rsidRPr="007378CF">
              <w:rPr>
                <w:color w:val="000000"/>
                <w:sz w:val="24"/>
                <w:szCs w:val="24"/>
              </w:rPr>
              <w:t>в</w:t>
            </w:r>
            <w:r w:rsidR="007378CF" w:rsidRPr="007378CF">
              <w:rPr>
                <w:color w:val="000000"/>
                <w:sz w:val="24"/>
                <w:szCs w:val="24"/>
              </w:rPr>
              <w:t>ной части и материалов по обоснованию проекта.</w:t>
            </w:r>
            <w:r w:rsidR="007378CF">
              <w:rPr>
                <w:sz w:val="24"/>
                <w:szCs w:val="24"/>
              </w:rPr>
              <w:t xml:space="preserve"> </w:t>
            </w:r>
            <w:r w:rsidRPr="008408F9">
              <w:rPr>
                <w:sz w:val="24"/>
                <w:szCs w:val="24"/>
              </w:rPr>
              <w:t xml:space="preserve">Основная часть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«</w:t>
            </w:r>
            <w:r w:rsidRPr="008408F9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территории. Графи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Пояснительная записка</w:t>
            </w:r>
            <w:r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3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Графическая часть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Default="008408F9" w:rsidP="005E6959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4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Пояснительная записка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5E6959" w:rsidRDefault="000E3F25" w:rsidP="005E695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0E3F25">
              <w:rPr>
                <w:sz w:val="24"/>
                <w:szCs w:val="24"/>
              </w:rPr>
              <w:t xml:space="preserve">Проектные материалы подготовить </w:t>
            </w:r>
            <w:r w:rsidR="005E6959">
              <w:rPr>
                <w:sz w:val="24"/>
                <w:szCs w:val="24"/>
              </w:rPr>
              <w:t xml:space="preserve">в трёх экземплярах </w:t>
            </w:r>
            <w:r w:rsidRPr="000E3F25">
              <w:rPr>
                <w:sz w:val="24"/>
                <w:szCs w:val="24"/>
              </w:rPr>
              <w:t>на</w:t>
            </w:r>
            <w:r w:rsidR="005E6959">
              <w:rPr>
                <w:sz w:val="24"/>
                <w:szCs w:val="24"/>
              </w:rPr>
              <w:t xml:space="preserve"> </w:t>
            </w:r>
            <w:r w:rsidRPr="000E3F25">
              <w:rPr>
                <w:sz w:val="24"/>
                <w:szCs w:val="24"/>
              </w:rPr>
              <w:t xml:space="preserve">бумажном </w:t>
            </w:r>
            <w:r w:rsidR="005E6959">
              <w:rPr>
                <w:sz w:val="24"/>
                <w:szCs w:val="24"/>
              </w:rPr>
              <w:t xml:space="preserve">носителе </w:t>
            </w:r>
            <w:r w:rsidRPr="000E3F25">
              <w:rPr>
                <w:sz w:val="24"/>
                <w:szCs w:val="24"/>
              </w:rPr>
              <w:t>и электронном носител</w:t>
            </w:r>
            <w:r w:rsidR="005E6959">
              <w:rPr>
                <w:sz w:val="24"/>
                <w:szCs w:val="24"/>
              </w:rPr>
              <w:t xml:space="preserve">е в форматах: 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pdf</w:t>
            </w:r>
            <w:proofErr w:type="spellEnd"/>
            <w:r w:rsidR="005E6959" w:rsidRPr="005E6959">
              <w:rPr>
                <w:sz w:val="24"/>
                <w:szCs w:val="24"/>
              </w:rPr>
              <w:t xml:space="preserve">, </w:t>
            </w:r>
            <w:r w:rsidR="005E6959">
              <w:rPr>
                <w:sz w:val="24"/>
                <w:szCs w:val="24"/>
                <w:lang w:val="en-US"/>
              </w:rPr>
              <w:t>mid</w:t>
            </w:r>
            <w:r w:rsidR="005E6959" w:rsidRPr="005E6959">
              <w:rPr>
                <w:sz w:val="24"/>
                <w:szCs w:val="24"/>
              </w:rPr>
              <w:t>/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mif</w:t>
            </w:r>
            <w:proofErr w:type="spellEnd"/>
            <w:r w:rsidR="005E6959">
              <w:rPr>
                <w:sz w:val="24"/>
                <w:szCs w:val="24"/>
              </w:rPr>
              <w:t>.</w:t>
            </w:r>
          </w:p>
          <w:p w:rsidR="000E3F25" w:rsidRPr="002D5F42" w:rsidRDefault="005E6959" w:rsidP="005E6959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E3F25" w:rsidRPr="000E3F25">
              <w:rPr>
                <w:sz w:val="24"/>
                <w:szCs w:val="24"/>
              </w:rPr>
              <w:t>кземпляр</w:t>
            </w:r>
            <w:r>
              <w:rPr>
                <w:sz w:val="24"/>
                <w:szCs w:val="24"/>
              </w:rPr>
              <w:t>ы</w:t>
            </w:r>
            <w:r w:rsidR="000E3F25" w:rsidRPr="000E3F25">
              <w:rPr>
                <w:sz w:val="24"/>
                <w:szCs w:val="24"/>
              </w:rPr>
              <w:t xml:space="preserve"> проектных материалов на бумажном и электронном носителях передается заказчиком в отдел архитектуры и градостроительства Администрации города Бийска.</w:t>
            </w:r>
          </w:p>
        </w:tc>
      </w:tr>
      <w:tr w:rsidR="0014166F" w:rsidRPr="002D5F42" w:rsidTr="00474B60">
        <w:trPr>
          <w:trHeight w:val="274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Информация о земельных участках (при наличии), вк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в гран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цы территории, в отношении которой планируется 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ции по планировке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территории, а также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7378CF" w:rsidRDefault="0014166F" w:rsidP="007378CF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Земельны</w:t>
            </w:r>
            <w:r w:rsidR="007378CF">
              <w:rPr>
                <w:rFonts w:ascii="PT Astra Serif" w:hAnsi="PT Astra Serif"/>
                <w:sz w:val="24"/>
                <w:szCs w:val="24"/>
              </w:rPr>
              <w:t xml:space="preserve">й </w:t>
            </w:r>
            <w:r>
              <w:rPr>
                <w:rFonts w:ascii="PT Astra Serif" w:hAnsi="PT Astra Serif"/>
                <w:sz w:val="24"/>
                <w:szCs w:val="24"/>
              </w:rPr>
              <w:t>участ</w:t>
            </w:r>
            <w:r w:rsidR="007378CF">
              <w:rPr>
                <w:rFonts w:ascii="PT Astra Serif" w:hAnsi="PT Astra Serif"/>
                <w:sz w:val="24"/>
                <w:szCs w:val="24"/>
              </w:rPr>
              <w:t>о</w:t>
            </w:r>
            <w:r w:rsidR="000E3F25">
              <w:rPr>
                <w:rFonts w:ascii="PT Astra Serif" w:hAnsi="PT Astra Serif"/>
                <w:sz w:val="24"/>
                <w:szCs w:val="24"/>
              </w:rPr>
              <w:t xml:space="preserve">к </w:t>
            </w:r>
            <w:r>
              <w:rPr>
                <w:rFonts w:ascii="PT Astra Serif" w:hAnsi="PT Astra Serif"/>
                <w:sz w:val="24"/>
                <w:szCs w:val="24"/>
              </w:rPr>
              <w:t>с кадастровым номер</w:t>
            </w:r>
            <w:r w:rsidR="007378CF">
              <w:rPr>
                <w:rFonts w:ascii="PT Astra Serif" w:hAnsi="PT Astra Serif"/>
                <w:sz w:val="24"/>
                <w:szCs w:val="24"/>
              </w:rPr>
              <w:t>о</w:t>
            </w:r>
            <w:r w:rsidR="000E3F25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3F25">
              <w:rPr>
                <w:rFonts w:ascii="PT Astra Serif" w:hAnsi="PT Astra Serif"/>
                <w:sz w:val="24"/>
                <w:szCs w:val="24"/>
              </w:rPr>
              <w:t>22:65:01</w:t>
            </w:r>
            <w:r w:rsidR="009853BB">
              <w:rPr>
                <w:rFonts w:ascii="PT Astra Serif" w:hAnsi="PT Astra Serif"/>
                <w:sz w:val="24"/>
                <w:szCs w:val="24"/>
              </w:rPr>
              <w:t>6307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="009853BB">
              <w:rPr>
                <w:rFonts w:ascii="PT Astra Serif" w:hAnsi="PT Astra Serif"/>
                <w:sz w:val="24"/>
                <w:szCs w:val="24"/>
              </w:rPr>
              <w:t>719</w:t>
            </w:r>
            <w:r w:rsidR="007378C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4166F" w:rsidRPr="007378CF" w:rsidRDefault="007378CF" w:rsidP="009853BB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 xml:space="preserve">Ориентировочная площадь проектирования </w:t>
            </w:r>
            <w:r w:rsidR="009853BB">
              <w:rPr>
                <w:sz w:val="24"/>
                <w:szCs w:val="24"/>
              </w:rPr>
              <w:t>37,0</w:t>
            </w:r>
            <w:r w:rsidRPr="007378CF">
              <w:rPr>
                <w:sz w:val="24"/>
                <w:szCs w:val="24"/>
              </w:rPr>
              <w:t xml:space="preserve"> га.</w:t>
            </w:r>
          </w:p>
        </w:tc>
      </w:tr>
      <w:tr w:rsidR="0014166F" w:rsidRPr="002D5F42" w:rsidTr="00474B60">
        <w:trPr>
          <w:trHeight w:val="263"/>
        </w:trPr>
        <w:tc>
          <w:tcPr>
            <w:tcW w:w="817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4166F" w:rsidRPr="002D5F42" w:rsidRDefault="0014166F" w:rsidP="00F43253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Цель подготовки документации                 по планировке территории</w:t>
            </w:r>
          </w:p>
        </w:tc>
        <w:tc>
          <w:tcPr>
            <w:tcW w:w="5528" w:type="dxa"/>
          </w:tcPr>
          <w:p w:rsidR="007378CF" w:rsidRPr="007378CF" w:rsidRDefault="007378CF" w:rsidP="007378CF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378CF">
              <w:rPr>
                <w:color w:val="000000"/>
              </w:rPr>
              <w:t>Подготовка проекта межевания территории ос</w:t>
            </w:r>
            <w:r w:rsidRPr="007378CF">
              <w:rPr>
                <w:color w:val="000000"/>
              </w:rPr>
              <w:t>у</w:t>
            </w:r>
            <w:r w:rsidRPr="007378CF">
              <w:rPr>
                <w:color w:val="000000"/>
              </w:rPr>
              <w:t>ществляется в целях:</w:t>
            </w:r>
          </w:p>
          <w:p w:rsidR="007378CF" w:rsidRPr="007378CF" w:rsidRDefault="007378CF" w:rsidP="007378CF">
            <w:pPr>
              <w:rPr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>1) определения местоположения границ образу</w:t>
            </w:r>
            <w:r w:rsidRPr="007378CF">
              <w:rPr>
                <w:sz w:val="24"/>
                <w:szCs w:val="24"/>
              </w:rPr>
              <w:t>е</w:t>
            </w:r>
            <w:r w:rsidRPr="007378CF">
              <w:rPr>
                <w:sz w:val="24"/>
                <w:szCs w:val="24"/>
              </w:rPr>
              <w:t>мых и изменяемых земельных участков;</w:t>
            </w:r>
          </w:p>
          <w:p w:rsidR="0081180B" w:rsidRPr="002D5F42" w:rsidRDefault="007378CF" w:rsidP="007378CF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8CF">
              <w:rPr>
                <w:sz w:val="24"/>
                <w:szCs w:val="24"/>
              </w:rPr>
              <w:t>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</w:t>
            </w:r>
            <w:proofErr w:type="gramEnd"/>
            <w:r w:rsidRPr="007378CF">
              <w:rPr>
                <w:sz w:val="24"/>
                <w:szCs w:val="24"/>
              </w:rPr>
              <w:t xml:space="preserve"> изменение границ территории общего пользования.</w:t>
            </w:r>
          </w:p>
        </w:tc>
      </w:tr>
    </w:tbl>
    <w:p w:rsidR="006967F7" w:rsidRPr="00703A0F" w:rsidRDefault="006967F7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1180B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F30D1A" w:rsidRDefault="00F30D1A" w:rsidP="00F30D1A">
      <w:pPr>
        <w:pStyle w:val="2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30D1A" w:rsidRDefault="00F30D1A" w:rsidP="00F30D1A">
      <w:pPr>
        <w:pStyle w:val="2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F30D1A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r w:rsidRPr="00F30D1A">
        <w:rPr>
          <w:rFonts w:ascii="Times New Roman" w:hAnsi="Times New Roman"/>
          <w:sz w:val="28"/>
          <w:szCs w:val="28"/>
        </w:rPr>
        <w:t>.о</w:t>
      </w:r>
      <w:proofErr w:type="spellEnd"/>
      <w:r w:rsidRPr="00F30D1A">
        <w:rPr>
          <w:rFonts w:ascii="Times New Roman" w:hAnsi="Times New Roman"/>
          <w:sz w:val="28"/>
          <w:szCs w:val="28"/>
        </w:rPr>
        <w:t>. управляющего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F30D1A" w:rsidSect="00DE4CF7">
      <w:headerReference w:type="default" r:id="rId8"/>
      <w:pgSz w:w="11906" w:h="16838"/>
      <w:pgMar w:top="709" w:right="567" w:bottom="993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0A" w:rsidRDefault="00852E0A" w:rsidP="00E0530D">
      <w:r>
        <w:separator/>
      </w:r>
    </w:p>
  </w:endnote>
  <w:endnote w:type="continuationSeparator" w:id="0">
    <w:p w:rsidR="00852E0A" w:rsidRDefault="00852E0A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0A" w:rsidRDefault="00852E0A" w:rsidP="00E0530D">
      <w:r>
        <w:separator/>
      </w:r>
    </w:p>
  </w:footnote>
  <w:footnote w:type="continuationSeparator" w:id="0">
    <w:p w:rsidR="00852E0A" w:rsidRDefault="00852E0A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93C" w:rsidRDefault="0042593C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4871C1" w:rsidRDefault="004871C1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D1A">
          <w:rPr>
            <w:noProof/>
          </w:rPr>
          <w:t>2</w:t>
        </w:r>
        <w:r>
          <w:fldChar w:fldCharType="end"/>
        </w:r>
      </w:p>
    </w:sdtContent>
  </w:sdt>
  <w:p w:rsidR="00E0530D" w:rsidRDefault="00E05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D54"/>
    <w:rsid w:val="00051A03"/>
    <w:rsid w:val="00095B23"/>
    <w:rsid w:val="000A6BFD"/>
    <w:rsid w:val="000D475C"/>
    <w:rsid w:val="000E3F25"/>
    <w:rsid w:val="000F3EC3"/>
    <w:rsid w:val="00103B94"/>
    <w:rsid w:val="00114264"/>
    <w:rsid w:val="0011621D"/>
    <w:rsid w:val="0014166F"/>
    <w:rsid w:val="00155EF1"/>
    <w:rsid w:val="00161469"/>
    <w:rsid w:val="00164DF7"/>
    <w:rsid w:val="0020352B"/>
    <w:rsid w:val="00224BBD"/>
    <w:rsid w:val="00237A74"/>
    <w:rsid w:val="002575C9"/>
    <w:rsid w:val="00270577"/>
    <w:rsid w:val="00293D26"/>
    <w:rsid w:val="002D05AB"/>
    <w:rsid w:val="002D11E7"/>
    <w:rsid w:val="003318C0"/>
    <w:rsid w:val="003547A5"/>
    <w:rsid w:val="003746C2"/>
    <w:rsid w:val="003D0078"/>
    <w:rsid w:val="003D0AA9"/>
    <w:rsid w:val="004110BB"/>
    <w:rsid w:val="0042593C"/>
    <w:rsid w:val="00456B24"/>
    <w:rsid w:val="00474B60"/>
    <w:rsid w:val="004871C1"/>
    <w:rsid w:val="004A1058"/>
    <w:rsid w:val="004A226B"/>
    <w:rsid w:val="004C1D62"/>
    <w:rsid w:val="004D3629"/>
    <w:rsid w:val="0051692B"/>
    <w:rsid w:val="00525564"/>
    <w:rsid w:val="0054599E"/>
    <w:rsid w:val="00565807"/>
    <w:rsid w:val="00570D4B"/>
    <w:rsid w:val="005753B3"/>
    <w:rsid w:val="00583FA6"/>
    <w:rsid w:val="005911B9"/>
    <w:rsid w:val="00594E5A"/>
    <w:rsid w:val="005A7801"/>
    <w:rsid w:val="005B5C04"/>
    <w:rsid w:val="005D1AEC"/>
    <w:rsid w:val="005E6959"/>
    <w:rsid w:val="005F5467"/>
    <w:rsid w:val="006211CE"/>
    <w:rsid w:val="00623199"/>
    <w:rsid w:val="00655ABB"/>
    <w:rsid w:val="00657A79"/>
    <w:rsid w:val="00671FBD"/>
    <w:rsid w:val="006729B6"/>
    <w:rsid w:val="006967F7"/>
    <w:rsid w:val="006A6E5B"/>
    <w:rsid w:val="006B10EE"/>
    <w:rsid w:val="00703609"/>
    <w:rsid w:val="00703A0F"/>
    <w:rsid w:val="00706796"/>
    <w:rsid w:val="007113C5"/>
    <w:rsid w:val="00730748"/>
    <w:rsid w:val="00736DFB"/>
    <w:rsid w:val="007378CF"/>
    <w:rsid w:val="00740130"/>
    <w:rsid w:val="00751C89"/>
    <w:rsid w:val="007C6805"/>
    <w:rsid w:val="007F40E4"/>
    <w:rsid w:val="0081180B"/>
    <w:rsid w:val="00811EEA"/>
    <w:rsid w:val="008168B5"/>
    <w:rsid w:val="008407C4"/>
    <w:rsid w:val="008408F9"/>
    <w:rsid w:val="00852E0A"/>
    <w:rsid w:val="0089680F"/>
    <w:rsid w:val="008A351C"/>
    <w:rsid w:val="008B7F6A"/>
    <w:rsid w:val="008F2C4B"/>
    <w:rsid w:val="008F472F"/>
    <w:rsid w:val="00902689"/>
    <w:rsid w:val="00906E8F"/>
    <w:rsid w:val="009853BB"/>
    <w:rsid w:val="00993E0F"/>
    <w:rsid w:val="009A65B8"/>
    <w:rsid w:val="009B05D3"/>
    <w:rsid w:val="009F1592"/>
    <w:rsid w:val="00A0007D"/>
    <w:rsid w:val="00A11AEB"/>
    <w:rsid w:val="00A47685"/>
    <w:rsid w:val="00A84086"/>
    <w:rsid w:val="00AA14DC"/>
    <w:rsid w:val="00AB717A"/>
    <w:rsid w:val="00AC4543"/>
    <w:rsid w:val="00AE2A7D"/>
    <w:rsid w:val="00AE424A"/>
    <w:rsid w:val="00AF1408"/>
    <w:rsid w:val="00AF2A96"/>
    <w:rsid w:val="00B16AD6"/>
    <w:rsid w:val="00B53D39"/>
    <w:rsid w:val="00B62D03"/>
    <w:rsid w:val="00B8455F"/>
    <w:rsid w:val="00BB0DBC"/>
    <w:rsid w:val="00BC4FE2"/>
    <w:rsid w:val="00BE29C1"/>
    <w:rsid w:val="00BF4029"/>
    <w:rsid w:val="00C71A1B"/>
    <w:rsid w:val="00C74017"/>
    <w:rsid w:val="00CA43C8"/>
    <w:rsid w:val="00CE0C39"/>
    <w:rsid w:val="00CE32E0"/>
    <w:rsid w:val="00CE7E57"/>
    <w:rsid w:val="00CF679C"/>
    <w:rsid w:val="00CF69AF"/>
    <w:rsid w:val="00D07FE9"/>
    <w:rsid w:val="00D304C9"/>
    <w:rsid w:val="00D5625A"/>
    <w:rsid w:val="00D6440A"/>
    <w:rsid w:val="00D74574"/>
    <w:rsid w:val="00D848F3"/>
    <w:rsid w:val="00D93134"/>
    <w:rsid w:val="00DA06D0"/>
    <w:rsid w:val="00DA1869"/>
    <w:rsid w:val="00DE4CF7"/>
    <w:rsid w:val="00DF0908"/>
    <w:rsid w:val="00E0530D"/>
    <w:rsid w:val="00E15373"/>
    <w:rsid w:val="00E67195"/>
    <w:rsid w:val="00E726ED"/>
    <w:rsid w:val="00E870C2"/>
    <w:rsid w:val="00EA1FB9"/>
    <w:rsid w:val="00EA713F"/>
    <w:rsid w:val="00EC3DFE"/>
    <w:rsid w:val="00F21116"/>
    <w:rsid w:val="00F30D1A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378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7378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61C5-0673-4F2C-9CFA-BE23B259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2025-12-12T08:33:00Z</cp:lastPrinted>
  <dcterms:created xsi:type="dcterms:W3CDTF">2025-12-18T09:09:00Z</dcterms:created>
  <dcterms:modified xsi:type="dcterms:W3CDTF">2025-12-18T09:09:00Z</dcterms:modified>
</cp:coreProperties>
</file>