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DC" w:rsidRPr="009474DC" w:rsidRDefault="009474DC" w:rsidP="003D141D">
      <w:pPr>
        <w:ind w:left="5103"/>
        <w:jc w:val="right"/>
        <w:rPr>
          <w:sz w:val="28"/>
          <w:szCs w:val="28"/>
        </w:rPr>
      </w:pPr>
      <w:r w:rsidRPr="009474DC">
        <w:rPr>
          <w:sz w:val="28"/>
          <w:szCs w:val="28"/>
        </w:rPr>
        <w:t>ПРИЛОЖЕНИЕ</w:t>
      </w:r>
    </w:p>
    <w:p w:rsidR="009474DC" w:rsidRPr="009474DC" w:rsidRDefault="009474DC" w:rsidP="003D141D">
      <w:pPr>
        <w:ind w:left="5103"/>
        <w:jc w:val="right"/>
        <w:rPr>
          <w:sz w:val="28"/>
          <w:szCs w:val="28"/>
        </w:rPr>
      </w:pPr>
      <w:r w:rsidRPr="009474DC">
        <w:rPr>
          <w:sz w:val="28"/>
          <w:szCs w:val="28"/>
        </w:rPr>
        <w:t xml:space="preserve">к постановлению Администрации </w:t>
      </w:r>
    </w:p>
    <w:p w:rsidR="009474DC" w:rsidRPr="009474DC" w:rsidRDefault="009474DC" w:rsidP="003D141D">
      <w:pPr>
        <w:ind w:left="5103"/>
        <w:jc w:val="right"/>
        <w:rPr>
          <w:sz w:val="28"/>
          <w:szCs w:val="28"/>
        </w:rPr>
      </w:pPr>
      <w:r w:rsidRPr="009474DC">
        <w:rPr>
          <w:sz w:val="28"/>
          <w:szCs w:val="28"/>
        </w:rPr>
        <w:t>города Бийска</w:t>
      </w:r>
    </w:p>
    <w:p w:rsidR="009474DC" w:rsidRPr="009474DC" w:rsidRDefault="009474DC" w:rsidP="003D141D">
      <w:pPr>
        <w:ind w:left="5103"/>
        <w:jc w:val="right"/>
        <w:rPr>
          <w:sz w:val="28"/>
          <w:szCs w:val="28"/>
        </w:rPr>
      </w:pPr>
      <w:r w:rsidRPr="009474DC">
        <w:rPr>
          <w:sz w:val="28"/>
          <w:szCs w:val="28"/>
        </w:rPr>
        <w:t xml:space="preserve">от </w:t>
      </w:r>
      <w:r w:rsidR="003D141D">
        <w:rPr>
          <w:sz w:val="28"/>
          <w:szCs w:val="28"/>
        </w:rPr>
        <w:t>20.11.2025 № 2603</w:t>
      </w:r>
    </w:p>
    <w:p w:rsidR="00BF5FDE" w:rsidRPr="009474DC" w:rsidRDefault="00BF5FDE" w:rsidP="00CA05E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40B80" w:rsidRPr="00D47BB6" w:rsidRDefault="00A40B80" w:rsidP="00B202E4">
      <w:pPr>
        <w:pStyle w:val="ConsPlusTitle"/>
        <w:jc w:val="center"/>
        <w:rPr>
          <w:sz w:val="28"/>
          <w:szCs w:val="28"/>
        </w:rPr>
      </w:pPr>
      <w:r w:rsidRPr="00D47BB6">
        <w:rPr>
          <w:rFonts w:ascii="Times New Roman" w:hAnsi="Times New Roman" w:cs="Times New Roman"/>
          <w:b w:val="0"/>
          <w:sz w:val="28"/>
          <w:szCs w:val="28"/>
        </w:rPr>
        <w:t>М</w:t>
      </w:r>
      <w:r w:rsidR="00D47BB6" w:rsidRPr="00D47BB6">
        <w:rPr>
          <w:rFonts w:ascii="Times New Roman" w:hAnsi="Times New Roman" w:cs="Times New Roman"/>
          <w:b w:val="0"/>
          <w:sz w:val="28"/>
          <w:szCs w:val="28"/>
        </w:rPr>
        <w:t>униципальная программа «Материально-техническое и орга</w:t>
      </w:r>
      <w:r w:rsidR="003772F0">
        <w:rPr>
          <w:rFonts w:ascii="Times New Roman" w:hAnsi="Times New Roman" w:cs="Times New Roman"/>
          <w:b w:val="0"/>
          <w:sz w:val="28"/>
          <w:szCs w:val="28"/>
        </w:rPr>
        <w:t>ни</w:t>
      </w:r>
      <w:r w:rsidR="00D47BB6" w:rsidRPr="00D47BB6">
        <w:rPr>
          <w:rFonts w:ascii="Times New Roman" w:hAnsi="Times New Roman" w:cs="Times New Roman"/>
          <w:b w:val="0"/>
          <w:sz w:val="28"/>
          <w:szCs w:val="28"/>
        </w:rPr>
        <w:t xml:space="preserve">зационное обеспечение </w:t>
      </w:r>
      <w:proofErr w:type="gramStart"/>
      <w:r w:rsidR="00D47BB6" w:rsidRPr="00D47BB6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города Бийска Алтайского края</w:t>
      </w:r>
      <w:proofErr w:type="gramEnd"/>
      <w:r w:rsidR="00D47BB6" w:rsidRPr="00D47BB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40B80" w:rsidRPr="009474DC" w:rsidRDefault="00A40B80" w:rsidP="00CA0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74DC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A40B80" w:rsidRPr="009474DC" w:rsidRDefault="00A40B80" w:rsidP="00CA05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4D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9474D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9474DC">
        <w:rPr>
          <w:rFonts w:ascii="Times New Roman" w:hAnsi="Times New Roman" w:cs="Times New Roman"/>
          <w:b w:val="0"/>
          <w:sz w:val="28"/>
          <w:szCs w:val="28"/>
        </w:rPr>
        <w:t>Материально-техническое</w:t>
      </w:r>
      <w:proofErr w:type="gramEnd"/>
    </w:p>
    <w:p w:rsidR="00A40B80" w:rsidRPr="009474DC" w:rsidRDefault="00A40B80" w:rsidP="00CA05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4DC">
        <w:rPr>
          <w:rFonts w:ascii="Times New Roman" w:hAnsi="Times New Roman" w:cs="Times New Roman"/>
          <w:b w:val="0"/>
          <w:sz w:val="28"/>
          <w:szCs w:val="28"/>
        </w:rPr>
        <w:t>и организационное обеспечение органов местного</w:t>
      </w:r>
    </w:p>
    <w:p w:rsidR="00A40B80" w:rsidRPr="00D47BB6" w:rsidRDefault="00A40B80" w:rsidP="00CA05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4DC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города </w:t>
      </w:r>
      <w:r w:rsidRPr="00D47BB6">
        <w:rPr>
          <w:rFonts w:ascii="Times New Roman" w:hAnsi="Times New Roman" w:cs="Times New Roman"/>
          <w:b w:val="0"/>
          <w:sz w:val="28"/>
          <w:szCs w:val="28"/>
        </w:rPr>
        <w:t>Бийска</w:t>
      </w:r>
      <w:r w:rsidR="00606DCE" w:rsidRPr="00D47BB6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 w:rsidR="009474DC" w:rsidRPr="00D47BB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4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0B80" w:rsidRPr="00D47BB6" w:rsidRDefault="00A40B80" w:rsidP="00CA0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40"/>
        <w:gridCol w:w="1269"/>
        <w:gridCol w:w="1134"/>
        <w:gridCol w:w="1134"/>
        <w:gridCol w:w="1134"/>
        <w:gridCol w:w="1134"/>
        <w:gridCol w:w="1134"/>
      </w:tblGrid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9474DC" w:rsidP="00D47B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B80" w:rsidRPr="009474DC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организационное обеспечение органов местного самоуправления города Бийска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2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80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(дал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D92CAA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D92CAA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имуществом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Дума города Бийска;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Счетная палата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FDE" w:rsidRPr="009474DC" w:rsidRDefault="00A40B80" w:rsidP="009342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спорта и молодежной политики Администрации города Бийска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D92CAA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эффективного осуществления органами местного самоуправления своих полномочий в с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оответствии с законодательством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оптимального материально-технического и организационного обеспечения деятельности органов местного самоуправления;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муниципальных служащих;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оптимального информационного обеспечения деятельности органов местного самоуправ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освоенных денежных средств, выделенных на материально-техническое и организационное обеспечение, в том числе приобретение и ремонт основных средств в рамках муниципальной программы</w:t>
            </w:r>
            <w:proofErr w:type="gramStart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рабочих мест, оборудованных специализированным программным обеспечением</w:t>
            </w:r>
            <w:proofErr w:type="gramStart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и служащих осуществляющих материально-техническое обслуживание муниципальных органов  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, прошедших повышение квалификации и профессиональную переподготовку в отчетном году, чел.;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освоенных денежных средств, выделенных на текущий ремонт зданий, сооружений, помещений в ра</w:t>
            </w:r>
            <w:r w:rsidR="00762F0B" w:rsidRPr="009474DC">
              <w:rPr>
                <w:rFonts w:ascii="Times New Roman" w:hAnsi="Times New Roman" w:cs="Times New Roman"/>
                <w:sz w:val="28"/>
                <w:szCs w:val="28"/>
              </w:rPr>
              <w:t>мках муниципальной программы</w:t>
            </w:r>
            <w:proofErr w:type="gramStart"/>
            <w:r w:rsidR="00762F0B" w:rsidRPr="009474DC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762F0B" w:rsidRPr="009474DC" w:rsidRDefault="009474DC" w:rsidP="00EE13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МБУ </w:t>
            </w:r>
            <w:r w:rsidR="006D44CE">
              <w:rPr>
                <w:rFonts w:ascii="Times New Roman" w:hAnsi="Times New Roman" w:cs="Times New Roman"/>
                <w:sz w:val="28"/>
                <w:szCs w:val="28"/>
              </w:rPr>
              <w:t xml:space="preserve">города Бийска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E131B">
              <w:rPr>
                <w:rFonts w:ascii="Times New Roman" w:hAnsi="Times New Roman" w:cs="Times New Roman"/>
                <w:sz w:val="28"/>
                <w:szCs w:val="28"/>
              </w:rPr>
              <w:t>Бийскавтодор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показателей, установленных муниципальным заданием, с учетом допустимого (возможного) отклонения, %</w:t>
            </w: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8522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Срок реализац</w:t>
            </w:r>
            <w:r w:rsidR="008520FA">
              <w:rPr>
                <w:rFonts w:ascii="Times New Roman" w:hAnsi="Times New Roman" w:cs="Times New Roman"/>
                <w:sz w:val="28"/>
                <w:szCs w:val="28"/>
              </w:rPr>
              <w:t>ии муниципальной программы - 202</w:t>
            </w:r>
            <w:r w:rsidR="00852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522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ципальной программы отсутствуют</w:t>
            </w:r>
          </w:p>
        </w:tc>
      </w:tr>
      <w:tr w:rsidR="00A40B80" w:rsidRPr="009474DC" w:rsidTr="009474DC">
        <w:tc>
          <w:tcPr>
            <w:tcW w:w="2189" w:type="dxa"/>
            <w:vMerge w:val="restart"/>
            <w:tcBorders>
              <w:bottom w:val="nil"/>
            </w:tcBorders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D058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B202E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202E4" w:rsidRPr="00B202E4">
              <w:rPr>
                <w:rFonts w:ascii="Times New Roman" w:hAnsi="Times New Roman" w:cs="Times New Roman"/>
                <w:sz w:val="28"/>
                <w:szCs w:val="28"/>
              </w:rPr>
              <w:t>838 345,0 тыс. рублей</w:t>
            </w:r>
            <w:r w:rsidR="00B20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0B80" w:rsidRPr="009474DC" w:rsidTr="009474DC">
        <w:tc>
          <w:tcPr>
            <w:tcW w:w="2189" w:type="dxa"/>
            <w:vMerge/>
            <w:tcBorders>
              <w:bottom w:val="nil"/>
            </w:tcBorders>
          </w:tcPr>
          <w:p w:rsidR="00A40B80" w:rsidRPr="009474DC" w:rsidRDefault="00A40B80" w:rsidP="00CA05EE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40B80" w:rsidRPr="00B202E4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69" w:type="dxa"/>
          </w:tcPr>
          <w:p w:rsidR="00A40B80" w:rsidRPr="00B202E4" w:rsidRDefault="00A40B80" w:rsidP="00CA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40B80" w:rsidRPr="00B202E4" w:rsidRDefault="008520FA" w:rsidP="0085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220E" w:rsidRPr="00B20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40B80" w:rsidRPr="00B202E4" w:rsidRDefault="008520FA" w:rsidP="0085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220E" w:rsidRPr="00B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40B80" w:rsidRPr="00B202E4" w:rsidRDefault="008520FA" w:rsidP="0085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220E" w:rsidRPr="00B20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40B80" w:rsidRPr="00B202E4" w:rsidRDefault="008520FA" w:rsidP="0085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220E" w:rsidRPr="00B20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40B80" w:rsidRPr="00B202E4" w:rsidRDefault="0085220E" w:rsidP="0085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202E4" w:rsidRPr="009474DC" w:rsidTr="009474DC">
        <w:tc>
          <w:tcPr>
            <w:tcW w:w="2189" w:type="dxa"/>
            <w:vMerge/>
            <w:tcBorders>
              <w:bottom w:val="nil"/>
            </w:tcBorders>
          </w:tcPr>
          <w:p w:rsidR="00B202E4" w:rsidRPr="009474DC" w:rsidRDefault="00B202E4" w:rsidP="00CA05EE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B202E4" w:rsidRPr="00B202E4" w:rsidRDefault="00B202E4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Бюджет города, тыс. руб.</w:t>
            </w:r>
          </w:p>
        </w:tc>
        <w:tc>
          <w:tcPr>
            <w:tcW w:w="1269" w:type="dxa"/>
          </w:tcPr>
          <w:p w:rsidR="00B202E4" w:rsidRPr="00B202E4" w:rsidRDefault="00B202E4" w:rsidP="00CA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838345,0</w:t>
            </w:r>
          </w:p>
        </w:tc>
        <w:tc>
          <w:tcPr>
            <w:tcW w:w="1134" w:type="dxa"/>
          </w:tcPr>
          <w:p w:rsidR="00B202E4" w:rsidRPr="00B202E4" w:rsidRDefault="00B202E4" w:rsidP="00CA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167765,0</w:t>
            </w:r>
          </w:p>
        </w:tc>
        <w:tc>
          <w:tcPr>
            <w:tcW w:w="1134" w:type="dxa"/>
          </w:tcPr>
          <w:p w:rsidR="00B202E4" w:rsidRPr="00B202E4" w:rsidRDefault="00B202E4" w:rsidP="00CA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</w:tr>
      <w:tr w:rsidR="00B202E4" w:rsidRPr="009474DC" w:rsidTr="009474DC">
        <w:tc>
          <w:tcPr>
            <w:tcW w:w="2189" w:type="dxa"/>
            <w:vMerge/>
            <w:tcBorders>
              <w:bottom w:val="nil"/>
            </w:tcBorders>
          </w:tcPr>
          <w:p w:rsidR="00B202E4" w:rsidRPr="009474DC" w:rsidRDefault="00B202E4" w:rsidP="00CA05EE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B202E4" w:rsidRPr="00B202E4" w:rsidRDefault="00B202E4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E4">
              <w:rPr>
                <w:rFonts w:ascii="Times New Roman" w:hAnsi="Times New Roman" w:cs="Times New Roman"/>
                <w:sz w:val="24"/>
                <w:szCs w:val="24"/>
              </w:rPr>
              <w:t>Итого, тыс. руб.</w:t>
            </w:r>
          </w:p>
        </w:tc>
        <w:tc>
          <w:tcPr>
            <w:tcW w:w="1269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838345,0</w:t>
            </w:r>
          </w:p>
        </w:tc>
        <w:tc>
          <w:tcPr>
            <w:tcW w:w="1134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</w:tcPr>
          <w:p w:rsidR="00B202E4" w:rsidRPr="00B202E4" w:rsidRDefault="00B202E4" w:rsidP="00B202E4">
            <w:pPr>
              <w:rPr>
                <w:sz w:val="24"/>
                <w:szCs w:val="24"/>
              </w:rPr>
            </w:pPr>
            <w:r w:rsidRPr="00B202E4">
              <w:rPr>
                <w:sz w:val="24"/>
                <w:szCs w:val="24"/>
              </w:rPr>
              <w:t>167645,0</w:t>
            </w:r>
          </w:p>
        </w:tc>
      </w:tr>
      <w:tr w:rsidR="00A40B80" w:rsidRPr="009474DC" w:rsidTr="009474DC">
        <w:tblPrEx>
          <w:tblBorders>
            <w:insideH w:val="nil"/>
          </w:tblBorders>
        </w:tblPrEx>
        <w:tc>
          <w:tcPr>
            <w:tcW w:w="2189" w:type="dxa"/>
            <w:vMerge/>
            <w:tcBorders>
              <w:bottom w:val="nil"/>
            </w:tcBorders>
          </w:tcPr>
          <w:p w:rsidR="00A40B80" w:rsidRPr="009474DC" w:rsidRDefault="00A40B80" w:rsidP="00CA05EE">
            <w:pPr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7"/>
            <w:tcBorders>
              <w:bottom w:val="nil"/>
            </w:tcBorders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уточнению, исходя из возможностей доходной части бюджета</w:t>
            </w:r>
            <w:r w:rsidR="0060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DCE" w:rsidRPr="00D47BB6">
              <w:rPr>
                <w:rFonts w:ascii="Times New Roman" w:hAnsi="Times New Roman" w:cs="Times New Roman"/>
                <w:sz w:val="28"/>
                <w:szCs w:val="28"/>
              </w:rPr>
              <w:t>города Бийска Алтайского края (далее – бюджет города)</w:t>
            </w:r>
          </w:p>
        </w:tc>
      </w:tr>
      <w:tr w:rsidR="00A40B80" w:rsidRPr="009474DC" w:rsidTr="009474DC">
        <w:tblPrEx>
          <w:tblBorders>
            <w:insideH w:val="nil"/>
          </w:tblBorders>
        </w:tblPrEx>
        <w:tc>
          <w:tcPr>
            <w:tcW w:w="10268" w:type="dxa"/>
            <w:gridSpan w:val="8"/>
            <w:tcBorders>
              <w:top w:val="nil"/>
            </w:tcBorders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B80" w:rsidRPr="009474DC" w:rsidTr="009474DC">
        <w:tc>
          <w:tcPr>
            <w:tcW w:w="2189" w:type="dxa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079" w:type="dxa"/>
            <w:gridSpan w:val="7"/>
          </w:tcPr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органов местного самоуправления города</w:t>
            </w:r>
            <w:proofErr w:type="gramEnd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при решении вопросов местного значения муниципального образования город Бийск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осуществление повышения квалификации и профессиональной переподготовки муниципальных служащих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D47BB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осуществляющих материально-техническое и организационное обслуживание органов местного самоуправления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D47BB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 не менее 10 чел.);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состояния материально-технической базы муниципальных казенных учреждений города Бийска;</w:t>
            </w:r>
          </w:p>
          <w:p w:rsidR="00A40B80" w:rsidRPr="009474DC" w:rsidRDefault="00A40B80" w:rsidP="00CA0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отсутствие аварийных ситуаций, связанных с эксплуатацией имущества, закрепленного на правах оперативного управления за органами местно</w:t>
            </w:r>
            <w:r w:rsidR="00BF5FDE" w:rsidRPr="009474DC">
              <w:rPr>
                <w:rFonts w:ascii="Times New Roman" w:hAnsi="Times New Roman" w:cs="Times New Roman"/>
                <w:sz w:val="28"/>
                <w:szCs w:val="28"/>
              </w:rPr>
              <w:t>го самоуправления города Бийска</w:t>
            </w:r>
            <w:r w:rsidR="00D92CAA" w:rsidRPr="00947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2CAA" w:rsidRPr="009474DC" w:rsidRDefault="00D92CAA" w:rsidP="008522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достижение МБУ</w:t>
            </w:r>
            <w:r w:rsidR="006D44CE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 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5220E">
              <w:rPr>
                <w:rFonts w:ascii="Times New Roman" w:hAnsi="Times New Roman" w:cs="Times New Roman"/>
                <w:sz w:val="28"/>
                <w:szCs w:val="28"/>
              </w:rPr>
              <w:t>Бийскавтодор</w:t>
            </w:r>
            <w:proofErr w:type="spellEnd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» показателей, установленных муниципальным заданием, с учетом допустимого (возможного) отклонения не менее 95%</w:t>
            </w:r>
          </w:p>
        </w:tc>
      </w:tr>
    </w:tbl>
    <w:p w:rsidR="009474DC" w:rsidRDefault="009474DC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I. Общая характеристика сферы реализации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40B80" w:rsidRPr="00934257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Анализ текущего состояния сферы реализации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53754E" w:rsidRPr="00934257" w:rsidRDefault="0053754E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1F0F4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9474DC">
        <w:rPr>
          <w:rFonts w:ascii="Times New Roman" w:hAnsi="Times New Roman" w:cs="Times New Roman"/>
          <w:sz w:val="28"/>
          <w:szCs w:val="28"/>
        </w:rPr>
        <w:t>«</w:t>
      </w:r>
      <w:r w:rsidRPr="009474DC">
        <w:rPr>
          <w:rFonts w:ascii="Times New Roman" w:hAnsi="Times New Roman" w:cs="Times New Roman"/>
          <w:sz w:val="28"/>
          <w:szCs w:val="28"/>
        </w:rPr>
        <w:t>Материально-техническое и организационное обеспечение органов местного самоуправления города Бийска</w:t>
      </w:r>
      <w:r w:rsidR="009474DC">
        <w:rPr>
          <w:rFonts w:ascii="Times New Roman" w:hAnsi="Times New Roman" w:cs="Times New Roman"/>
          <w:sz w:val="28"/>
          <w:szCs w:val="28"/>
        </w:rPr>
        <w:t>»</w:t>
      </w:r>
      <w:r w:rsidRPr="009474D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Гражданским </w:t>
      </w:r>
      <w:hyperlink r:id="rId8" w:history="1">
        <w:r w:rsidRPr="009474D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74DC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D47BB6">
        <w:rPr>
          <w:rFonts w:ascii="Times New Roman" w:hAnsi="Times New Roman" w:cs="Times New Roman"/>
          <w:sz w:val="28"/>
          <w:szCs w:val="28"/>
        </w:rPr>
        <w:t xml:space="preserve"> со статьей</w:t>
      </w:r>
      <w:r w:rsidR="001F0F4A">
        <w:rPr>
          <w:rFonts w:ascii="Times New Roman" w:hAnsi="Times New Roman" w:cs="Times New Roman"/>
          <w:sz w:val="28"/>
          <w:szCs w:val="28"/>
        </w:rPr>
        <w:t xml:space="preserve"> </w:t>
      </w:r>
      <w:r w:rsidR="00D47BB6">
        <w:rPr>
          <w:rFonts w:ascii="Times New Roman" w:hAnsi="Times New Roman" w:cs="Times New Roman"/>
          <w:sz w:val="28"/>
          <w:szCs w:val="28"/>
        </w:rPr>
        <w:t xml:space="preserve">179 </w:t>
      </w:r>
      <w:r w:rsidR="001F0F4A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9474D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474D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1F0F4A">
        <w:rPr>
          <w:rFonts w:ascii="Times New Roman" w:hAnsi="Times New Roman" w:cs="Times New Roman"/>
          <w:sz w:val="28"/>
          <w:szCs w:val="28"/>
        </w:rPr>
        <w:t>а</w:t>
      </w:r>
      <w:r w:rsidRPr="009474D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9474D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474DC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1F0F4A">
        <w:rPr>
          <w:rFonts w:ascii="Times New Roman" w:hAnsi="Times New Roman" w:cs="Times New Roman"/>
          <w:sz w:val="28"/>
          <w:szCs w:val="28"/>
        </w:rPr>
        <w:t>ального образования город Бийск и в соответствии с  постановлением Администрации города Бийска от 16.06.2014 №</w:t>
      </w:r>
      <w:r w:rsidR="00EE5789">
        <w:rPr>
          <w:rFonts w:ascii="Times New Roman" w:hAnsi="Times New Roman" w:cs="Times New Roman"/>
          <w:sz w:val="28"/>
          <w:szCs w:val="28"/>
        </w:rPr>
        <w:t xml:space="preserve"> </w:t>
      </w:r>
      <w:r w:rsidR="001F0F4A">
        <w:rPr>
          <w:rFonts w:ascii="Times New Roman" w:hAnsi="Times New Roman" w:cs="Times New Roman"/>
          <w:sz w:val="28"/>
          <w:szCs w:val="28"/>
        </w:rPr>
        <w:t>1607 «Об утверждении порядка принятия решений о разработке муниципальных программ, их формирования и реализации»</w:t>
      </w:r>
      <w:r w:rsidR="00B202E4">
        <w:rPr>
          <w:rFonts w:ascii="Times New Roman" w:hAnsi="Times New Roman" w:cs="Times New Roman"/>
          <w:sz w:val="28"/>
          <w:szCs w:val="28"/>
        </w:rPr>
        <w:t>.</w:t>
      </w:r>
    </w:p>
    <w:p w:rsidR="000859A3" w:rsidRPr="009474DC" w:rsidRDefault="00A40B80" w:rsidP="00B202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Материально-техническое и организационное обеспечение деятельности органов местного самоуправления необходимо для осуществления функционирования органов местного самоуправления в целях решения ими вопросов местного значения, а также исполнения лицами, замещающими муниципальные должности, депутатами Думы города Бийска</w:t>
      </w:r>
      <w:r w:rsidR="001F0F4A">
        <w:rPr>
          <w:rFonts w:ascii="Times New Roman" w:hAnsi="Times New Roman" w:cs="Times New Roman"/>
          <w:sz w:val="28"/>
          <w:szCs w:val="28"/>
        </w:rPr>
        <w:t>,</w:t>
      </w:r>
      <w:r w:rsidRPr="00EE13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02E4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1F0F4A" w:rsidRPr="00B202E4">
        <w:rPr>
          <w:rFonts w:ascii="Times New Roman" w:hAnsi="Times New Roman" w:cs="Times New Roman"/>
          <w:sz w:val="28"/>
          <w:szCs w:val="28"/>
        </w:rPr>
        <w:t xml:space="preserve"> и</w:t>
      </w:r>
      <w:r w:rsidR="00A71F31" w:rsidRPr="00B202E4">
        <w:rPr>
          <w:rFonts w:ascii="Times New Roman" w:hAnsi="Times New Roman" w:cs="Times New Roman"/>
          <w:sz w:val="28"/>
          <w:szCs w:val="28"/>
        </w:rPr>
        <w:t xml:space="preserve"> служащими, осуществляющими материально-техническое </w:t>
      </w:r>
      <w:r w:rsidR="001F0F4A" w:rsidRPr="00B202E4">
        <w:rPr>
          <w:rFonts w:ascii="Times New Roman" w:hAnsi="Times New Roman" w:cs="Times New Roman"/>
          <w:sz w:val="28"/>
          <w:szCs w:val="28"/>
        </w:rPr>
        <w:t>и организационное обеспечение</w:t>
      </w:r>
      <w:r w:rsidR="00A71F31" w:rsidRPr="00B202E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самоуправления,</w:t>
      </w:r>
      <w:r w:rsidRPr="00B202E4">
        <w:rPr>
          <w:rFonts w:ascii="Times New Roman" w:hAnsi="Times New Roman" w:cs="Times New Roman"/>
          <w:sz w:val="28"/>
          <w:szCs w:val="28"/>
        </w:rPr>
        <w:t xml:space="preserve"> </w:t>
      </w:r>
      <w:r w:rsidRPr="00B202E4">
        <w:rPr>
          <w:rFonts w:ascii="Times New Roman" w:hAnsi="Times New Roman" w:cs="Times New Roman"/>
          <w:sz w:val="28"/>
          <w:szCs w:val="28"/>
        </w:rPr>
        <w:lastRenderedPageBreak/>
        <w:t>своих обязанностей.</w:t>
      </w:r>
    </w:p>
    <w:p w:rsidR="000859A3" w:rsidRPr="009474DC" w:rsidRDefault="000859A3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Основные проблемы в сфере реализации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Несмотря на продолжение применения программно-целевого подхода, в сфере реализации муниципальной программы сохраняются следующие проблемы: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 одним из основных условий деятельности муниципальной службы является повышение профессионализма и компетентности кадрового состава органов местного самоуправления.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решений. Программными мероприятиями предусмотрены ежегодное повышение квалификации и профессиональная переподготовка не менее 10 </w:t>
      </w:r>
      <w:r w:rsidR="0085220E">
        <w:rPr>
          <w:rFonts w:ascii="Times New Roman" w:hAnsi="Times New Roman" w:cs="Times New Roman"/>
          <w:sz w:val="28"/>
          <w:szCs w:val="28"/>
        </w:rPr>
        <w:t>муниципальных служащих ежегодно</w:t>
      </w:r>
      <w:r w:rsidRPr="009474DC">
        <w:rPr>
          <w:rFonts w:ascii="Times New Roman" w:hAnsi="Times New Roman" w:cs="Times New Roman"/>
          <w:sz w:val="28"/>
          <w:szCs w:val="28"/>
        </w:rPr>
        <w:t>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 развитие материально-технической базы органов местного самоуправления предусматривает оснащение современным компьютерным оборудованием, другой оргтехникой, программным обеспечением нового поколения, получение необходимых информационных услуг. Потребность в модернизации компьютерного оборудования в структурных подразделениях органов местного самоуправления связана со сроком его эксплуатации более 5 лет, применением программных технологий нового поколения, требующих 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более усовершенствованного</w:t>
      </w:r>
      <w:proofErr w:type="gramEnd"/>
      <w:r w:rsidRPr="009474DC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A40B80" w:rsidRPr="001F0F4A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1F0F4A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6A1AA8" w:rsidRPr="001F0F4A">
        <w:rPr>
          <w:rFonts w:ascii="Times New Roman" w:hAnsi="Times New Roman" w:cs="Times New Roman"/>
          <w:sz w:val="28"/>
          <w:szCs w:val="28"/>
        </w:rPr>
        <w:t>продолжить укрепление</w:t>
      </w:r>
      <w:r w:rsidRPr="001F0F4A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 w:rsidR="006A1AA8" w:rsidRPr="001F0F4A">
        <w:rPr>
          <w:rFonts w:ascii="Times New Roman" w:hAnsi="Times New Roman" w:cs="Times New Roman"/>
          <w:sz w:val="28"/>
          <w:szCs w:val="28"/>
        </w:rPr>
        <w:t>ой</w:t>
      </w:r>
      <w:r w:rsidRPr="001F0F4A">
        <w:rPr>
          <w:rFonts w:ascii="Times New Roman" w:hAnsi="Times New Roman" w:cs="Times New Roman"/>
          <w:sz w:val="28"/>
          <w:szCs w:val="28"/>
        </w:rPr>
        <w:t xml:space="preserve"> баз</w:t>
      </w:r>
      <w:r w:rsidR="006A1AA8" w:rsidRPr="001F0F4A">
        <w:rPr>
          <w:rFonts w:ascii="Times New Roman" w:hAnsi="Times New Roman" w:cs="Times New Roman"/>
          <w:sz w:val="28"/>
          <w:szCs w:val="28"/>
        </w:rPr>
        <w:t>ы</w:t>
      </w:r>
      <w:r w:rsidRPr="001F0F4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</w:t>
      </w:r>
      <w:r w:rsidR="006A1AA8" w:rsidRPr="001F0F4A">
        <w:rPr>
          <w:rFonts w:ascii="Times New Roman" w:hAnsi="Times New Roman" w:cs="Times New Roman"/>
          <w:sz w:val="28"/>
          <w:szCs w:val="28"/>
        </w:rPr>
        <w:t>обеспечить</w:t>
      </w:r>
      <w:r w:rsidRPr="001F0F4A">
        <w:rPr>
          <w:rFonts w:ascii="Times New Roman" w:hAnsi="Times New Roman" w:cs="Times New Roman"/>
          <w:sz w:val="28"/>
          <w:szCs w:val="28"/>
        </w:rPr>
        <w:t xml:space="preserve"> </w:t>
      </w:r>
      <w:r w:rsidR="006A1AA8" w:rsidRPr="001F0F4A">
        <w:rPr>
          <w:rFonts w:ascii="Times New Roman" w:hAnsi="Times New Roman" w:cs="Times New Roman"/>
          <w:sz w:val="28"/>
          <w:szCs w:val="28"/>
        </w:rPr>
        <w:t>функционирование органов местного самоуправления</w:t>
      </w:r>
      <w:r w:rsidRPr="001F0F4A">
        <w:rPr>
          <w:rFonts w:ascii="Times New Roman" w:hAnsi="Times New Roman" w:cs="Times New Roman"/>
          <w:sz w:val="28"/>
          <w:szCs w:val="28"/>
        </w:rPr>
        <w:t xml:space="preserve"> на более качественном уровне.</w:t>
      </w:r>
      <w:r w:rsidR="006A1AA8" w:rsidRPr="001F0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Прогноз развития сферы реализации муниципальной программы</w:t>
      </w:r>
    </w:p>
    <w:p w:rsidR="00A40B80" w:rsidRPr="00934257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Данная муниципальная программа является логическим продолжением предыдущей </w:t>
      </w:r>
      <w:hyperlink r:id="rId11" w:history="1">
        <w:r w:rsidRPr="009474D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474DC">
        <w:rPr>
          <w:rFonts w:ascii="Times New Roman" w:hAnsi="Times New Roman" w:cs="Times New Roman"/>
          <w:sz w:val="28"/>
          <w:szCs w:val="28"/>
        </w:rPr>
        <w:t xml:space="preserve"> </w:t>
      </w:r>
      <w:r w:rsidR="00CA05EE">
        <w:rPr>
          <w:rFonts w:ascii="Times New Roman" w:hAnsi="Times New Roman" w:cs="Times New Roman"/>
          <w:sz w:val="28"/>
          <w:szCs w:val="28"/>
        </w:rPr>
        <w:t>«</w:t>
      </w:r>
      <w:r w:rsidRPr="009474DC">
        <w:rPr>
          <w:rFonts w:ascii="Times New Roman" w:hAnsi="Times New Roman" w:cs="Times New Roman"/>
          <w:sz w:val="28"/>
          <w:szCs w:val="28"/>
        </w:rPr>
        <w:t>Материально-технического и организационного обеспечения органов местного самоуправления города Бийска</w:t>
      </w:r>
      <w:r w:rsidR="00CA05EE">
        <w:rPr>
          <w:rFonts w:ascii="Times New Roman" w:hAnsi="Times New Roman" w:cs="Times New Roman"/>
          <w:sz w:val="28"/>
          <w:szCs w:val="28"/>
        </w:rPr>
        <w:t>»</w:t>
      </w:r>
      <w:r w:rsidRPr="009474DC">
        <w:rPr>
          <w:rFonts w:ascii="Times New Roman" w:hAnsi="Times New Roman" w:cs="Times New Roman"/>
          <w:sz w:val="28"/>
          <w:szCs w:val="28"/>
        </w:rPr>
        <w:t xml:space="preserve"> </w:t>
      </w:r>
      <w:r w:rsidR="0085220E">
        <w:rPr>
          <w:rFonts w:ascii="Times New Roman" w:hAnsi="Times New Roman" w:cs="Times New Roman"/>
          <w:sz w:val="28"/>
          <w:szCs w:val="28"/>
        </w:rPr>
        <w:t>(период с 2021</w:t>
      </w:r>
      <w:r w:rsidR="008520FA">
        <w:rPr>
          <w:rFonts w:ascii="Times New Roman" w:hAnsi="Times New Roman" w:cs="Times New Roman"/>
          <w:sz w:val="28"/>
          <w:szCs w:val="28"/>
        </w:rPr>
        <w:t xml:space="preserve"> - 202</w:t>
      </w:r>
      <w:r w:rsidR="0085220E">
        <w:rPr>
          <w:rFonts w:ascii="Times New Roman" w:hAnsi="Times New Roman" w:cs="Times New Roman"/>
          <w:sz w:val="28"/>
          <w:szCs w:val="28"/>
        </w:rPr>
        <w:t>5</w:t>
      </w:r>
      <w:r w:rsidRPr="009474D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5220E">
        <w:rPr>
          <w:rFonts w:ascii="Times New Roman" w:hAnsi="Times New Roman" w:cs="Times New Roman"/>
          <w:sz w:val="28"/>
          <w:szCs w:val="28"/>
        </w:rPr>
        <w:t>)</w:t>
      </w:r>
      <w:r w:rsidRPr="009474DC">
        <w:rPr>
          <w:rFonts w:ascii="Times New Roman" w:hAnsi="Times New Roman" w:cs="Times New Roman"/>
          <w:sz w:val="28"/>
          <w:szCs w:val="28"/>
        </w:rPr>
        <w:t>. Программный метод и системный подход в вопросах повышения эффективности деятельности органов местного самоуправления, основанный на реализации муниципальных программ, разрабатываемых с учетом потребностей в достижении определенного материально-технического и информационного уровня обеспечения, полностью себя оправдывает.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органов местного самоуправления предусматривает оснащение современным компьютерным оборудованием, другой оргтехникой, офисным и специализированным программным обеспечением современного уровня, предоставление информационных услуг; проведение текущих ремонтов зданий, сооружений, помещений.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Решение задач, определенных в настоящей муниципальной программе, позволит создать наиболее благоприятные условия для успешной организации и повышения 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муниципального образования</w:t>
      </w:r>
      <w:proofErr w:type="gramEnd"/>
      <w:r w:rsidRPr="009474DC">
        <w:rPr>
          <w:rFonts w:ascii="Times New Roman" w:hAnsi="Times New Roman" w:cs="Times New Roman"/>
          <w:sz w:val="28"/>
          <w:szCs w:val="28"/>
        </w:rPr>
        <w:t xml:space="preserve"> город Бийск</w:t>
      </w:r>
      <w:r w:rsidR="001F0F4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>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lastRenderedPageBreak/>
        <w:t>II. Приоритетные направления реализации муниципальной</w:t>
      </w:r>
    </w:p>
    <w:p w:rsidR="00A40B80" w:rsidRPr="00934257" w:rsidRDefault="00A40B80" w:rsidP="00CA05EE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 xml:space="preserve">программы, цели и задачи, описание </w:t>
      </w:r>
      <w:proofErr w:type="gramStart"/>
      <w:r w:rsidRPr="00934257">
        <w:rPr>
          <w:rFonts w:ascii="Times New Roman" w:hAnsi="Times New Roman" w:cs="Times New Roman"/>
          <w:b w:val="0"/>
          <w:sz w:val="28"/>
          <w:szCs w:val="28"/>
        </w:rPr>
        <w:t>основных</w:t>
      </w:r>
      <w:proofErr w:type="gramEnd"/>
      <w:r w:rsidRPr="00934257">
        <w:rPr>
          <w:rFonts w:ascii="Times New Roman" w:hAnsi="Times New Roman" w:cs="Times New Roman"/>
          <w:b w:val="0"/>
          <w:sz w:val="28"/>
          <w:szCs w:val="28"/>
        </w:rPr>
        <w:t xml:space="preserve"> ожидаемых</w:t>
      </w:r>
    </w:p>
    <w:p w:rsidR="00A40B80" w:rsidRPr="00934257" w:rsidRDefault="00A40B80" w:rsidP="00CA05EE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конечных результатов муниципальной программы,</w:t>
      </w:r>
    </w:p>
    <w:p w:rsidR="00A40B80" w:rsidRPr="00934257" w:rsidRDefault="00A40B80" w:rsidP="00CA05EE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сроков и этапов ее реализации</w:t>
      </w:r>
    </w:p>
    <w:p w:rsidR="00A40B80" w:rsidRPr="00934257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Приоритеты политики в сфере реализации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Муниципальная программа определяет основные стратегические направления для организации и повышения 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муниципального образования</w:t>
      </w:r>
      <w:proofErr w:type="gramEnd"/>
      <w:r w:rsidRPr="009474DC">
        <w:rPr>
          <w:rFonts w:ascii="Times New Roman" w:hAnsi="Times New Roman" w:cs="Times New Roman"/>
          <w:sz w:val="28"/>
          <w:szCs w:val="28"/>
        </w:rPr>
        <w:t xml:space="preserve"> город Бийск</w:t>
      </w:r>
      <w:r w:rsidR="001F0F4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>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Приоритетными направлениями реализации муниципальной программы являются повышение эффективности расходования средств муниципальной программы, направленных на совершенствование деятельности органов местного самоуправления города, по решению вопросов местного значения.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Цель и задачи 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создание необходимых условий для эффективного осуществления органами местного самоуправления своих полномочий в соответствии с законодательством.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Для успешного достижения поставленной цели предполагается решение следующих задач: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создание условий для оптимального материально-технического и организационного обеспечения деятельности органов местного самоуправления;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муниципальных служащих;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создание условий для оптимального информационного обеспечения деятельности органов местного самоуправления.</w:t>
      </w:r>
    </w:p>
    <w:p w:rsidR="000859A3" w:rsidRPr="009474DC" w:rsidRDefault="000859A3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Конечные результаты реализации 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города</w:t>
      </w:r>
      <w:proofErr w:type="gramEnd"/>
      <w:r w:rsidRPr="009474DC">
        <w:rPr>
          <w:rFonts w:ascii="Times New Roman" w:hAnsi="Times New Roman" w:cs="Times New Roman"/>
          <w:sz w:val="28"/>
          <w:szCs w:val="28"/>
        </w:rPr>
        <w:t xml:space="preserve"> при решении вопросов местного значения муниципального образования город Бийск</w:t>
      </w:r>
      <w:r w:rsidR="00B202E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>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осуществление повышения квалификации и профессиональной переподготовки муниципальных служащих города Бийска (ежегодно не менее 10 чел.);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совершенствование состояния материально-технической базы муниципальных казенных учреждений города Бийска</w:t>
      </w:r>
      <w:r w:rsidR="006D44C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>;</w:t>
      </w:r>
    </w:p>
    <w:p w:rsidR="00CA05EE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отсутствие аварийных ситуаций, связанных с эксплуатацией имущества, закрепленного на правах оперативного управления за органами местного </w:t>
      </w:r>
      <w:r w:rsidRPr="009474DC">
        <w:rPr>
          <w:rFonts w:ascii="Times New Roman" w:hAnsi="Times New Roman" w:cs="Times New Roman"/>
          <w:sz w:val="28"/>
          <w:szCs w:val="28"/>
        </w:rPr>
        <w:lastRenderedPageBreak/>
        <w:t>самоуправления города Бийска</w:t>
      </w:r>
      <w:r w:rsidR="00CA05EE">
        <w:rPr>
          <w:rFonts w:ascii="Times New Roman" w:hAnsi="Times New Roman" w:cs="Times New Roman"/>
          <w:sz w:val="28"/>
          <w:szCs w:val="28"/>
        </w:rPr>
        <w:t>;</w:t>
      </w:r>
    </w:p>
    <w:p w:rsidR="00A40B80" w:rsidRPr="009474DC" w:rsidRDefault="00CA05EE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достижение МБУ</w:t>
      </w:r>
      <w:r w:rsidR="006D44CE">
        <w:rPr>
          <w:rFonts w:ascii="Times New Roman" w:hAnsi="Times New Roman" w:cs="Times New Roman"/>
          <w:sz w:val="28"/>
          <w:szCs w:val="28"/>
        </w:rPr>
        <w:t xml:space="preserve"> города Бийска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220E">
        <w:rPr>
          <w:rFonts w:ascii="Times New Roman" w:hAnsi="Times New Roman" w:cs="Times New Roman"/>
          <w:sz w:val="28"/>
          <w:szCs w:val="28"/>
        </w:rPr>
        <w:t>Бийскавтодор</w:t>
      </w:r>
      <w:proofErr w:type="spellEnd"/>
      <w:r w:rsidRPr="009474DC">
        <w:rPr>
          <w:rFonts w:ascii="Times New Roman" w:hAnsi="Times New Roman" w:cs="Times New Roman"/>
          <w:sz w:val="28"/>
          <w:szCs w:val="28"/>
        </w:rPr>
        <w:t>» показателей, установленных муниципальным заданием, с учетом допустимого (возможного) отклонения не менее 95%</w:t>
      </w:r>
      <w:r w:rsidR="00A40B80" w:rsidRPr="009474DC">
        <w:rPr>
          <w:rFonts w:ascii="Times New Roman" w:hAnsi="Times New Roman" w:cs="Times New Roman"/>
          <w:sz w:val="28"/>
          <w:szCs w:val="28"/>
        </w:rPr>
        <w:t>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За основу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доля освоенных денежных средств, выделенных на материально-техническое и организационное обеспечение, в том числе приобретение и ремонт основных средств в рамках муниципальной программы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доля рабочих мест, оборудованных специализированным программным обеспечением</w:t>
      </w:r>
      <w:proofErr w:type="gramStart"/>
      <w:r w:rsidRPr="009474DC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количество служащих города Бийска, прошедших повышение квалификации и профессиональную переподготовку в отчетном году, чел.;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доля освоенных денежных средств, выделенных на текущий ремонт зданий, сооружений, помещений в ра</w:t>
      </w:r>
      <w:r w:rsidR="007503A2" w:rsidRPr="009474DC">
        <w:rPr>
          <w:rFonts w:ascii="Times New Roman" w:hAnsi="Times New Roman" w:cs="Times New Roman"/>
          <w:sz w:val="28"/>
          <w:szCs w:val="28"/>
        </w:rPr>
        <w:t>мках муниципальной программы</w:t>
      </w:r>
      <w:proofErr w:type="gramStart"/>
      <w:r w:rsidR="007503A2" w:rsidRPr="009474DC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7503A2" w:rsidRPr="009474DC" w:rsidRDefault="0085220E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МБУ</w:t>
      </w:r>
      <w:r w:rsidR="006D44CE"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Бийскавтодор</w:t>
      </w:r>
      <w:proofErr w:type="spellEnd"/>
      <w:r w:rsidR="00BF5FDE" w:rsidRPr="009474DC">
        <w:rPr>
          <w:rFonts w:ascii="Times New Roman" w:hAnsi="Times New Roman" w:cs="Times New Roman"/>
          <w:sz w:val="28"/>
          <w:szCs w:val="28"/>
        </w:rPr>
        <w:t xml:space="preserve">» </w:t>
      </w:r>
      <w:r w:rsidR="0050071B" w:rsidRPr="009474DC">
        <w:rPr>
          <w:rFonts w:ascii="Times New Roman" w:hAnsi="Times New Roman" w:cs="Times New Roman"/>
          <w:sz w:val="28"/>
          <w:szCs w:val="28"/>
        </w:rPr>
        <w:t>показателей установленных муниципальным заданием с учетом допустимого</w:t>
      </w:r>
      <w:r w:rsidR="00D92CAA" w:rsidRPr="009474DC">
        <w:rPr>
          <w:rFonts w:ascii="Times New Roman" w:hAnsi="Times New Roman" w:cs="Times New Roman"/>
          <w:sz w:val="28"/>
          <w:szCs w:val="28"/>
        </w:rPr>
        <w:t xml:space="preserve"> (возможного)</w:t>
      </w:r>
      <w:r w:rsidR="0050071B" w:rsidRPr="009474DC">
        <w:rPr>
          <w:rFonts w:ascii="Times New Roman" w:hAnsi="Times New Roman" w:cs="Times New Roman"/>
          <w:sz w:val="28"/>
          <w:szCs w:val="28"/>
        </w:rPr>
        <w:t xml:space="preserve"> отклонения</w:t>
      </w:r>
      <w:r w:rsidR="00CA05EE">
        <w:rPr>
          <w:rFonts w:ascii="Times New Roman" w:hAnsi="Times New Roman" w:cs="Times New Roman"/>
          <w:sz w:val="28"/>
          <w:szCs w:val="28"/>
        </w:rPr>
        <w:t>, %</w:t>
      </w:r>
      <w:r w:rsidR="0050071B" w:rsidRPr="009474DC">
        <w:rPr>
          <w:rFonts w:ascii="Times New Roman" w:hAnsi="Times New Roman" w:cs="Times New Roman"/>
          <w:sz w:val="28"/>
          <w:szCs w:val="28"/>
        </w:rPr>
        <w:t>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Значения перечисленных индикаторов приведены в </w:t>
      </w:r>
      <w:hyperlink w:anchor="P234" w:history="1">
        <w:r w:rsidRPr="009474D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474DC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Сроки и этапы реализации 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7503A2" w:rsidRPr="009474DC">
        <w:rPr>
          <w:rFonts w:ascii="Times New Roman" w:hAnsi="Times New Roman" w:cs="Times New Roman"/>
          <w:sz w:val="28"/>
          <w:szCs w:val="28"/>
        </w:rPr>
        <w:t>–</w:t>
      </w:r>
      <w:r w:rsidR="008520FA">
        <w:rPr>
          <w:rFonts w:ascii="Times New Roman" w:hAnsi="Times New Roman" w:cs="Times New Roman"/>
          <w:sz w:val="28"/>
          <w:szCs w:val="28"/>
        </w:rPr>
        <w:t xml:space="preserve"> 202</w:t>
      </w:r>
      <w:r w:rsidR="0085220E">
        <w:rPr>
          <w:rFonts w:ascii="Times New Roman" w:hAnsi="Times New Roman" w:cs="Times New Roman"/>
          <w:sz w:val="28"/>
          <w:szCs w:val="28"/>
        </w:rPr>
        <w:t>6</w:t>
      </w:r>
      <w:r w:rsidRPr="009474DC">
        <w:rPr>
          <w:rFonts w:ascii="Times New Roman" w:hAnsi="Times New Roman" w:cs="Times New Roman"/>
          <w:sz w:val="28"/>
          <w:szCs w:val="28"/>
        </w:rPr>
        <w:t xml:space="preserve"> </w:t>
      </w:r>
      <w:r w:rsidR="007503A2" w:rsidRPr="009474DC">
        <w:rPr>
          <w:rFonts w:ascii="Times New Roman" w:hAnsi="Times New Roman" w:cs="Times New Roman"/>
          <w:sz w:val="28"/>
          <w:szCs w:val="28"/>
        </w:rPr>
        <w:t>–</w:t>
      </w:r>
      <w:r w:rsidR="0085220E">
        <w:rPr>
          <w:rFonts w:ascii="Times New Roman" w:hAnsi="Times New Roman" w:cs="Times New Roman"/>
          <w:sz w:val="28"/>
          <w:szCs w:val="28"/>
        </w:rPr>
        <w:t xml:space="preserve"> 203</w:t>
      </w:r>
      <w:r w:rsidR="00C168BE">
        <w:rPr>
          <w:rFonts w:ascii="Times New Roman" w:hAnsi="Times New Roman" w:cs="Times New Roman"/>
          <w:sz w:val="28"/>
          <w:szCs w:val="28"/>
        </w:rPr>
        <w:t>0</w:t>
      </w:r>
      <w:r w:rsidRPr="009474D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Этапы реализации муниципальной программы отсутствуют.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III. Обобщенная характеристика мероприятий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определен, исходя из необходимости достижения ее цели и задач.</w:t>
      </w:r>
    </w:p>
    <w:p w:rsidR="002E7904" w:rsidRPr="009474DC" w:rsidRDefault="002E7904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В частности, реализация мероприяти</w:t>
      </w:r>
      <w:r w:rsidR="00934257">
        <w:rPr>
          <w:rFonts w:ascii="Times New Roman" w:hAnsi="Times New Roman" w:cs="Times New Roman"/>
          <w:sz w:val="28"/>
          <w:szCs w:val="28"/>
        </w:rPr>
        <w:t>я</w:t>
      </w:r>
      <w:r w:rsidRPr="009474DC">
        <w:rPr>
          <w:rFonts w:ascii="Times New Roman" w:hAnsi="Times New Roman" w:cs="Times New Roman"/>
          <w:sz w:val="28"/>
          <w:szCs w:val="28"/>
        </w:rPr>
        <w:t xml:space="preserve"> 1.1.1 Материально-техническое и организационное обеспечение, в том числе приобретение и ремонт основных средств за счет средств бюджета города осуществляется </w:t>
      </w:r>
      <w:r w:rsidR="00934257">
        <w:rPr>
          <w:rFonts w:ascii="Times New Roman" w:hAnsi="Times New Roman" w:cs="Times New Roman"/>
          <w:sz w:val="28"/>
          <w:szCs w:val="28"/>
        </w:rPr>
        <w:t xml:space="preserve">так же с </w:t>
      </w:r>
      <w:r w:rsidRPr="009474D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34257">
        <w:rPr>
          <w:rFonts w:ascii="Times New Roman" w:hAnsi="Times New Roman" w:cs="Times New Roman"/>
          <w:sz w:val="28"/>
          <w:szCs w:val="28"/>
        </w:rPr>
        <w:t>ем</w:t>
      </w:r>
      <w:r w:rsidRPr="009474DC">
        <w:rPr>
          <w:rFonts w:ascii="Times New Roman" w:hAnsi="Times New Roman" w:cs="Times New Roman"/>
          <w:sz w:val="28"/>
          <w:szCs w:val="28"/>
        </w:rPr>
        <w:t xml:space="preserve"> Администрацией города Бийска субсидий на финансовое обеспечение выполнения муниципального задания МБУ города Бийска </w:t>
      </w:r>
      <w:r w:rsidR="007503A2" w:rsidRPr="009474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220E">
        <w:rPr>
          <w:rFonts w:ascii="Times New Roman" w:hAnsi="Times New Roman" w:cs="Times New Roman"/>
          <w:sz w:val="28"/>
          <w:szCs w:val="28"/>
        </w:rPr>
        <w:t>Бийскавтодор</w:t>
      </w:r>
      <w:proofErr w:type="spellEnd"/>
      <w:r w:rsidR="007503A2" w:rsidRPr="009474DC">
        <w:rPr>
          <w:rFonts w:ascii="Times New Roman" w:hAnsi="Times New Roman" w:cs="Times New Roman"/>
          <w:sz w:val="28"/>
          <w:szCs w:val="28"/>
        </w:rPr>
        <w:t>»</w:t>
      </w:r>
      <w:r w:rsidRPr="009474DC">
        <w:rPr>
          <w:rFonts w:ascii="Times New Roman" w:hAnsi="Times New Roman" w:cs="Times New Roman"/>
          <w:sz w:val="28"/>
          <w:szCs w:val="28"/>
        </w:rPr>
        <w:t>.</w:t>
      </w:r>
    </w:p>
    <w:p w:rsidR="002E7904" w:rsidRPr="009474DC" w:rsidRDefault="002E7904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При этом достижение МБУ</w:t>
      </w:r>
      <w:r w:rsidR="00B202E4"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 w:rsidRPr="009474DC">
        <w:rPr>
          <w:rFonts w:ascii="Times New Roman" w:hAnsi="Times New Roman" w:cs="Times New Roman"/>
          <w:sz w:val="28"/>
          <w:szCs w:val="28"/>
        </w:rPr>
        <w:t xml:space="preserve"> </w:t>
      </w:r>
      <w:r w:rsidR="00B14FDD" w:rsidRPr="009474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220E">
        <w:rPr>
          <w:rFonts w:ascii="Times New Roman" w:hAnsi="Times New Roman" w:cs="Times New Roman"/>
          <w:sz w:val="28"/>
          <w:szCs w:val="28"/>
        </w:rPr>
        <w:t>Бийскавтодор</w:t>
      </w:r>
      <w:proofErr w:type="spellEnd"/>
      <w:r w:rsidR="00B14FDD" w:rsidRPr="009474DC">
        <w:rPr>
          <w:rFonts w:ascii="Times New Roman" w:hAnsi="Times New Roman" w:cs="Times New Roman"/>
          <w:sz w:val="28"/>
          <w:szCs w:val="28"/>
        </w:rPr>
        <w:t>» по</w:t>
      </w:r>
      <w:r w:rsidRPr="009474DC">
        <w:rPr>
          <w:rFonts w:ascii="Times New Roman" w:hAnsi="Times New Roman" w:cs="Times New Roman"/>
          <w:sz w:val="28"/>
          <w:szCs w:val="28"/>
        </w:rPr>
        <w:t>казателей, установленных муниципальным заданием, осуществляется с учетом установленного допустимого (возможного) отклонения от установленных муниципальным заданием показателей.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Для решения поставленных в рамках программы задач предусматривается реализация конкретных мероприятий, </w:t>
      </w:r>
      <w:hyperlink w:anchor="P306" w:history="1">
        <w:r w:rsidRPr="009474D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474DC">
        <w:rPr>
          <w:rFonts w:ascii="Times New Roman" w:hAnsi="Times New Roman" w:cs="Times New Roman"/>
          <w:sz w:val="28"/>
          <w:szCs w:val="28"/>
        </w:rPr>
        <w:t xml:space="preserve"> которых с указанием ответственных исполнителей и сроков исполнения представлен в приложении 2 к настоящей программе.</w:t>
      </w:r>
    </w:p>
    <w:p w:rsidR="00B14FDD" w:rsidRPr="009474DC" w:rsidRDefault="00B14FDD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В процессе реализации муниципальной программы может проводиться работа по привлечению средств из других источников, не запрещенных </w:t>
      </w:r>
      <w:r w:rsidRPr="009474DC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(в том числе из внебюджетных источников).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IV. Общий объем финансовых ресурсов, необходимых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для реализации 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предусматривается за счет средств бюджета города Бийска в связи с необходимостью решения вопросов местного значения муницип</w:t>
      </w:r>
      <w:r w:rsidR="00B14FDD" w:rsidRPr="009474DC">
        <w:rPr>
          <w:rFonts w:ascii="Times New Roman" w:hAnsi="Times New Roman" w:cs="Times New Roman"/>
          <w:sz w:val="28"/>
          <w:szCs w:val="28"/>
        </w:rPr>
        <w:t>ального образования город Бийск</w:t>
      </w:r>
      <w:r w:rsidR="006D44C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B14FDD" w:rsidRPr="009474DC">
        <w:rPr>
          <w:rFonts w:ascii="Times New Roman" w:hAnsi="Times New Roman" w:cs="Times New Roman"/>
          <w:sz w:val="28"/>
          <w:szCs w:val="28"/>
        </w:rPr>
        <w:t>, а также за счет других источников финансирования, не запрещенных действующим законодательством.</w:t>
      </w:r>
    </w:p>
    <w:p w:rsidR="00A40B80" w:rsidRPr="00B202E4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муниципальной программы </w:t>
      </w:r>
      <w:r w:rsidRPr="00B202E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202E4" w:rsidRPr="00B202E4">
        <w:rPr>
          <w:rFonts w:ascii="Times New Roman" w:hAnsi="Times New Roman" w:cs="Times New Roman"/>
          <w:sz w:val="28"/>
          <w:szCs w:val="28"/>
        </w:rPr>
        <w:t>838 345,0 тыс. рублей</w:t>
      </w:r>
      <w:r w:rsidRPr="00B202E4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A40B80" w:rsidRPr="00B202E4" w:rsidRDefault="008520FA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2E4">
        <w:rPr>
          <w:rFonts w:ascii="Times New Roman" w:hAnsi="Times New Roman" w:cs="Times New Roman"/>
          <w:sz w:val="28"/>
          <w:szCs w:val="28"/>
        </w:rPr>
        <w:t>в 202</w:t>
      </w:r>
      <w:r w:rsidR="0085220E" w:rsidRPr="00B202E4">
        <w:rPr>
          <w:rFonts w:ascii="Times New Roman" w:hAnsi="Times New Roman" w:cs="Times New Roman"/>
          <w:sz w:val="28"/>
          <w:szCs w:val="28"/>
        </w:rPr>
        <w:t>6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503A2" w:rsidRPr="00B202E4">
        <w:rPr>
          <w:rFonts w:ascii="Times New Roman" w:hAnsi="Times New Roman" w:cs="Times New Roman"/>
          <w:sz w:val="28"/>
          <w:szCs w:val="28"/>
        </w:rPr>
        <w:t>–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167765,0 тыс.</w:t>
      </w:r>
      <w:r w:rsidR="006D44CE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рублей</w:t>
      </w:r>
      <w:r w:rsidR="00A40B80" w:rsidRPr="00B202E4">
        <w:rPr>
          <w:rFonts w:ascii="Times New Roman" w:hAnsi="Times New Roman" w:cs="Times New Roman"/>
          <w:sz w:val="28"/>
          <w:szCs w:val="28"/>
        </w:rPr>
        <w:t>;</w:t>
      </w:r>
    </w:p>
    <w:p w:rsidR="00A40B80" w:rsidRPr="00B202E4" w:rsidRDefault="0085220E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2E4">
        <w:rPr>
          <w:rFonts w:ascii="Times New Roman" w:hAnsi="Times New Roman" w:cs="Times New Roman"/>
          <w:sz w:val="28"/>
          <w:szCs w:val="28"/>
        </w:rPr>
        <w:t>в 2027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503A2" w:rsidRPr="00B202E4">
        <w:rPr>
          <w:rFonts w:ascii="Times New Roman" w:hAnsi="Times New Roman" w:cs="Times New Roman"/>
          <w:sz w:val="28"/>
          <w:szCs w:val="28"/>
        </w:rPr>
        <w:t>–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167645,0 тыс.</w:t>
      </w:r>
      <w:r w:rsidR="006D44CE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рублей</w:t>
      </w:r>
      <w:r w:rsidR="00A40B80" w:rsidRPr="00B202E4">
        <w:rPr>
          <w:rFonts w:ascii="Times New Roman" w:hAnsi="Times New Roman" w:cs="Times New Roman"/>
          <w:sz w:val="28"/>
          <w:szCs w:val="28"/>
        </w:rPr>
        <w:t>;</w:t>
      </w:r>
    </w:p>
    <w:p w:rsidR="00A40B80" w:rsidRPr="00B202E4" w:rsidRDefault="0085220E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2E4">
        <w:rPr>
          <w:rFonts w:ascii="Times New Roman" w:hAnsi="Times New Roman" w:cs="Times New Roman"/>
          <w:sz w:val="28"/>
          <w:szCs w:val="28"/>
        </w:rPr>
        <w:t>в 2028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503A2" w:rsidRPr="00B202E4">
        <w:rPr>
          <w:rFonts w:ascii="Times New Roman" w:hAnsi="Times New Roman" w:cs="Times New Roman"/>
          <w:sz w:val="28"/>
          <w:szCs w:val="28"/>
        </w:rPr>
        <w:t>–</w:t>
      </w:r>
      <w:r w:rsidR="00B202E4" w:rsidRPr="00B202E4">
        <w:rPr>
          <w:rFonts w:ascii="Times New Roman" w:hAnsi="Times New Roman" w:cs="Times New Roman"/>
          <w:sz w:val="28"/>
          <w:szCs w:val="28"/>
        </w:rPr>
        <w:t xml:space="preserve"> 167645,0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0B80" w:rsidRPr="00B202E4" w:rsidRDefault="0085220E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2E4">
        <w:rPr>
          <w:rFonts w:ascii="Times New Roman" w:hAnsi="Times New Roman" w:cs="Times New Roman"/>
          <w:sz w:val="28"/>
          <w:szCs w:val="28"/>
        </w:rPr>
        <w:t>в 2029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1EC5" w:rsidRPr="00B202E4">
        <w:rPr>
          <w:rFonts w:ascii="Times New Roman" w:hAnsi="Times New Roman" w:cs="Times New Roman"/>
          <w:sz w:val="28"/>
          <w:szCs w:val="28"/>
        </w:rPr>
        <w:t>–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167645,0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058BA" w:rsidRPr="008520FA" w:rsidRDefault="0085220E" w:rsidP="00CA05EE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02E4">
        <w:rPr>
          <w:rFonts w:ascii="Times New Roman" w:hAnsi="Times New Roman" w:cs="Times New Roman"/>
          <w:sz w:val="28"/>
          <w:szCs w:val="28"/>
        </w:rPr>
        <w:t>в 2030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1EC5" w:rsidRPr="00B202E4">
        <w:rPr>
          <w:rFonts w:ascii="Times New Roman" w:hAnsi="Times New Roman" w:cs="Times New Roman"/>
          <w:sz w:val="28"/>
          <w:szCs w:val="28"/>
        </w:rPr>
        <w:t>–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</w:t>
      </w:r>
      <w:r w:rsidR="00B202E4" w:rsidRPr="00B202E4">
        <w:rPr>
          <w:rFonts w:ascii="Times New Roman" w:hAnsi="Times New Roman" w:cs="Times New Roman"/>
          <w:sz w:val="28"/>
          <w:szCs w:val="28"/>
        </w:rPr>
        <w:t>167645,0</w:t>
      </w:r>
      <w:r w:rsidR="00A40B80" w:rsidRPr="00B202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могут корректироваться и уточняться еже</w:t>
      </w:r>
      <w:r w:rsidR="00B41EC5" w:rsidRPr="009474DC">
        <w:rPr>
          <w:rFonts w:ascii="Times New Roman" w:hAnsi="Times New Roman" w:cs="Times New Roman"/>
          <w:sz w:val="28"/>
          <w:szCs w:val="28"/>
        </w:rPr>
        <w:t>квартально и ежегодно</w:t>
      </w:r>
      <w:r w:rsidRPr="009474DC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Бийска</w:t>
      </w:r>
      <w:r w:rsidR="00B202E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A40B80" w:rsidRPr="009474DC" w:rsidRDefault="00164F18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751" w:history="1">
        <w:r w:rsidR="00A40B80" w:rsidRPr="009474DC">
          <w:rPr>
            <w:rFonts w:ascii="Times New Roman" w:hAnsi="Times New Roman" w:cs="Times New Roman"/>
            <w:sz w:val="28"/>
            <w:szCs w:val="28"/>
          </w:rPr>
          <w:t>Объемы</w:t>
        </w:r>
      </w:hyperlink>
      <w:r w:rsidR="00A40B80" w:rsidRPr="009474DC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муниципальной программы указаны в приложении 3 к настоящей муниципальной программе.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34257" w:rsidRDefault="00A40B80" w:rsidP="00CA05EE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V. Анализ рисков реализации муниципальной программы</w:t>
      </w:r>
    </w:p>
    <w:p w:rsidR="00A40B80" w:rsidRPr="00934257" w:rsidRDefault="00A40B80" w:rsidP="00CA05EE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257">
        <w:rPr>
          <w:rFonts w:ascii="Times New Roman" w:hAnsi="Times New Roman" w:cs="Times New Roman"/>
          <w:b w:val="0"/>
          <w:sz w:val="28"/>
          <w:szCs w:val="28"/>
        </w:rPr>
        <w:t>и описание мер управления рисками реализации</w:t>
      </w:r>
      <w:r w:rsidR="00CA0A0D" w:rsidRPr="009342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5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законодательстве;</w:t>
      </w:r>
    </w:p>
    <w:p w:rsidR="00A40B80" w:rsidRPr="009474DC" w:rsidRDefault="00A40B8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</w:t>
      </w:r>
      <w:r w:rsidR="00CA5800" w:rsidRPr="009474DC">
        <w:rPr>
          <w:rFonts w:ascii="Times New Roman" w:hAnsi="Times New Roman" w:cs="Times New Roman"/>
          <w:sz w:val="28"/>
          <w:szCs w:val="28"/>
        </w:rPr>
        <w:t>лизации муниципальной программы;</w:t>
      </w:r>
    </w:p>
    <w:p w:rsidR="00CA5800" w:rsidRPr="009474DC" w:rsidRDefault="00CA5800" w:rsidP="00CA0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 xml:space="preserve"> риск недостаточного финансирования муниципальной программы, связанный с возможным недофинансированием ее мероприятий в силу дестабилизации экономической ситуации;</w:t>
      </w:r>
    </w:p>
    <w:p w:rsidR="00A40B80" w:rsidRPr="009474DC" w:rsidRDefault="00A40B80" w:rsidP="00B202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BF5FDE" w:rsidRPr="009474DC" w:rsidRDefault="00BF5FDE" w:rsidP="00CA0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141D" w:rsidRDefault="003D141D" w:rsidP="007E2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05EE" w:rsidRPr="007E28D1" w:rsidRDefault="003D141D" w:rsidP="007E28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D141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C3562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C35625">
        <w:rPr>
          <w:rFonts w:ascii="Times New Roman" w:hAnsi="Times New Roman" w:cs="Times New Roman"/>
          <w:sz w:val="28"/>
          <w:szCs w:val="28"/>
        </w:rPr>
        <w:t>.</w:t>
      </w:r>
      <w:r w:rsidR="00250029">
        <w:rPr>
          <w:rFonts w:ascii="Times New Roman" w:hAnsi="Times New Roman" w:cs="Times New Roman"/>
          <w:sz w:val="28"/>
          <w:szCs w:val="28"/>
        </w:rPr>
        <w:t xml:space="preserve"> </w:t>
      </w:r>
      <w:r w:rsidR="00C35625">
        <w:rPr>
          <w:rFonts w:ascii="Times New Roman" w:hAnsi="Times New Roman" w:cs="Times New Roman"/>
          <w:sz w:val="28"/>
          <w:szCs w:val="28"/>
        </w:rPr>
        <w:t>у</w:t>
      </w:r>
      <w:r w:rsidR="0085220E">
        <w:rPr>
          <w:rFonts w:ascii="Times New Roman" w:hAnsi="Times New Roman" w:cs="Times New Roman"/>
          <w:sz w:val="28"/>
          <w:szCs w:val="28"/>
        </w:rPr>
        <w:t>правляющ</w:t>
      </w:r>
      <w:r w:rsidR="00C35625">
        <w:rPr>
          <w:rFonts w:ascii="Times New Roman" w:hAnsi="Times New Roman" w:cs="Times New Roman"/>
          <w:sz w:val="28"/>
          <w:szCs w:val="28"/>
        </w:rPr>
        <w:t>его</w:t>
      </w:r>
      <w:r w:rsidR="0085220E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5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A05EE">
        <w:rPr>
          <w:rFonts w:ascii="Times New Roman" w:hAnsi="Times New Roman" w:cs="Times New Roman"/>
          <w:sz w:val="28"/>
          <w:szCs w:val="28"/>
        </w:rPr>
        <w:tab/>
      </w:r>
      <w:r w:rsidR="00CA05E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A190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50029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CA05EE" w:rsidRPr="007E28D1" w:rsidSect="001C57F7">
      <w:headerReference w:type="default" r:id="rId12"/>
      <w:pgSz w:w="11905" w:h="16838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18" w:rsidRDefault="00164F18" w:rsidP="00CA05EE">
      <w:r>
        <w:separator/>
      </w:r>
    </w:p>
  </w:endnote>
  <w:endnote w:type="continuationSeparator" w:id="0">
    <w:p w:rsidR="00164F18" w:rsidRDefault="00164F18" w:rsidP="00CA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18" w:rsidRDefault="00164F18" w:rsidP="00CA05EE">
      <w:r>
        <w:separator/>
      </w:r>
    </w:p>
  </w:footnote>
  <w:footnote w:type="continuationSeparator" w:id="0">
    <w:p w:rsidR="00164F18" w:rsidRDefault="00164F18" w:rsidP="00CA0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926428"/>
      <w:docPartObj>
        <w:docPartGallery w:val="Page Numbers (Top of Page)"/>
        <w:docPartUnique/>
      </w:docPartObj>
    </w:sdtPr>
    <w:sdtEndPr/>
    <w:sdtContent>
      <w:p w:rsidR="00B202E4" w:rsidRDefault="00B202E4">
        <w:pPr>
          <w:pStyle w:val="a5"/>
          <w:jc w:val="center"/>
        </w:pPr>
      </w:p>
      <w:p w:rsidR="00B202E4" w:rsidRDefault="00B202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41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80"/>
    <w:rsid w:val="00005893"/>
    <w:rsid w:val="000859A3"/>
    <w:rsid w:val="00086AFC"/>
    <w:rsid w:val="000E5E56"/>
    <w:rsid w:val="00157D31"/>
    <w:rsid w:val="00164F18"/>
    <w:rsid w:val="001867D7"/>
    <w:rsid w:val="001C57F7"/>
    <w:rsid w:val="001F0F4A"/>
    <w:rsid w:val="00250029"/>
    <w:rsid w:val="002E7904"/>
    <w:rsid w:val="003772F0"/>
    <w:rsid w:val="003C7376"/>
    <w:rsid w:val="003D141D"/>
    <w:rsid w:val="003D1920"/>
    <w:rsid w:val="003F3B05"/>
    <w:rsid w:val="0050071B"/>
    <w:rsid w:val="0053754E"/>
    <w:rsid w:val="00575DAC"/>
    <w:rsid w:val="005C6429"/>
    <w:rsid w:val="00606DCE"/>
    <w:rsid w:val="006271C3"/>
    <w:rsid w:val="006A1AA8"/>
    <w:rsid w:val="006D44CE"/>
    <w:rsid w:val="00742777"/>
    <w:rsid w:val="007503A2"/>
    <w:rsid w:val="00755279"/>
    <w:rsid w:val="00762F0B"/>
    <w:rsid w:val="00783567"/>
    <w:rsid w:val="00792E8C"/>
    <w:rsid w:val="00795D95"/>
    <w:rsid w:val="007A190C"/>
    <w:rsid w:val="007E28D1"/>
    <w:rsid w:val="008520FA"/>
    <w:rsid w:val="0085220E"/>
    <w:rsid w:val="00887915"/>
    <w:rsid w:val="0091148C"/>
    <w:rsid w:val="00934257"/>
    <w:rsid w:val="009474DC"/>
    <w:rsid w:val="009636AE"/>
    <w:rsid w:val="00A34D9F"/>
    <w:rsid w:val="00A40B80"/>
    <w:rsid w:val="00A71F31"/>
    <w:rsid w:val="00AF064A"/>
    <w:rsid w:val="00B14FDD"/>
    <w:rsid w:val="00B202E4"/>
    <w:rsid w:val="00B33AC5"/>
    <w:rsid w:val="00B41847"/>
    <w:rsid w:val="00B41EC5"/>
    <w:rsid w:val="00BC6B95"/>
    <w:rsid w:val="00BF5FDE"/>
    <w:rsid w:val="00C168BE"/>
    <w:rsid w:val="00C35625"/>
    <w:rsid w:val="00C57AF7"/>
    <w:rsid w:val="00C71BAF"/>
    <w:rsid w:val="00CA05EE"/>
    <w:rsid w:val="00CA0A0D"/>
    <w:rsid w:val="00CA5800"/>
    <w:rsid w:val="00D01535"/>
    <w:rsid w:val="00D058BA"/>
    <w:rsid w:val="00D47BB6"/>
    <w:rsid w:val="00D92CAA"/>
    <w:rsid w:val="00DB3AD5"/>
    <w:rsid w:val="00E1234B"/>
    <w:rsid w:val="00E630AF"/>
    <w:rsid w:val="00EE131B"/>
    <w:rsid w:val="00EE5789"/>
    <w:rsid w:val="00F24233"/>
    <w:rsid w:val="00F74439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40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40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474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05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5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40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40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474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05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5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D1F0B4176A9395DBE0F36D3559ADC73593CB56406DF880BC8EBCC80CC281FF371654E9473A463D5708388FDK3h6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4D1F0B4176A9395DBE113BC539C4D0765662BB6003D0D85397B091D7C52248A63E6400D078BB63D06E8089F4629B286ECA09A313E6AE98C219A4KDh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4D1F0B4176A9395DBE113BC539C4D0765662BB6E05D1DD5297B091D7C52248A63E6412D020B763D670818DE134CA6EK3h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D1F0B4176A9395DBE0F36D3559ADC73583DB66502DF880BC8EBCC80CC281FE1713D429476B86BD165D5D9BB63C76C3DD909A013E4AB84KCh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6E6F-1500-45EE-B330-D19D2156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Лукьянова</dc:creator>
  <cp:lastModifiedBy>Мария А. Иванова</cp:lastModifiedBy>
  <cp:revision>2</cp:revision>
  <cp:lastPrinted>2025-10-13T04:34:00Z</cp:lastPrinted>
  <dcterms:created xsi:type="dcterms:W3CDTF">2025-11-25T06:07:00Z</dcterms:created>
  <dcterms:modified xsi:type="dcterms:W3CDTF">2025-11-25T06:07:00Z</dcterms:modified>
</cp:coreProperties>
</file>