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C2CAB" w:rsidRDefault="004114A7" w:rsidP="009106E7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</w:t>
      </w:r>
      <w:r w:rsidR="00CC2CAB" w:rsidRPr="00CC2CAB">
        <w:rPr>
          <w:sz w:val="28"/>
          <w:szCs w:val="28"/>
        </w:rPr>
        <w:t>ПРИЛОЖЕНИЕ</w:t>
      </w:r>
      <w:r w:rsidR="00CC2CAB">
        <w:rPr>
          <w:sz w:val="28"/>
          <w:szCs w:val="28"/>
        </w:rPr>
        <w:t xml:space="preserve"> 1</w:t>
      </w:r>
    </w:p>
    <w:p w:rsidR="00CC2CAB" w:rsidRPr="00CC2CAB" w:rsidRDefault="004114A7" w:rsidP="009106E7">
      <w:pPr>
        <w:widowControl w:val="0"/>
        <w:tabs>
          <w:tab w:val="left" w:pos="5812"/>
          <w:tab w:val="left" w:pos="6521"/>
        </w:tabs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CC2CAB">
        <w:rPr>
          <w:sz w:val="28"/>
          <w:szCs w:val="28"/>
        </w:rPr>
        <w:t>к Постановлению</w:t>
      </w:r>
    </w:p>
    <w:p w:rsidR="00CC2CAB" w:rsidRPr="00CC2CAB" w:rsidRDefault="004114A7" w:rsidP="009106E7">
      <w:pPr>
        <w:tabs>
          <w:tab w:val="left" w:pos="5812"/>
        </w:tabs>
        <w:spacing w:line="288" w:lineRule="atLeast"/>
        <w:ind w:left="851" w:hanging="2126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       </w:t>
      </w:r>
      <w:r w:rsidR="00CC2CAB" w:rsidRPr="00CC2CAB">
        <w:rPr>
          <w:sz w:val="28"/>
          <w:szCs w:val="28"/>
        </w:rPr>
        <w:t>Администрации города Бийска</w:t>
      </w:r>
    </w:p>
    <w:p w:rsidR="00CC2CAB" w:rsidRPr="00CC2CAB" w:rsidRDefault="004114A7" w:rsidP="009106E7">
      <w:pPr>
        <w:tabs>
          <w:tab w:val="left" w:pos="5812"/>
        </w:tabs>
        <w:spacing w:line="288" w:lineRule="atLeast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</w:t>
      </w:r>
      <w:r w:rsidR="00CC2CAB" w:rsidRPr="00CC2CAB">
        <w:rPr>
          <w:sz w:val="28"/>
          <w:szCs w:val="28"/>
        </w:rPr>
        <w:t xml:space="preserve">от </w:t>
      </w:r>
      <w:r w:rsidR="009106E7">
        <w:rPr>
          <w:sz w:val="28"/>
          <w:szCs w:val="28"/>
        </w:rPr>
        <w:t>06.10.2026 № 2373</w:t>
      </w:r>
    </w:p>
    <w:p w:rsidR="00CC2CAB" w:rsidRPr="00CC2CAB" w:rsidRDefault="00CC2CAB" w:rsidP="009106E7">
      <w:pPr>
        <w:spacing w:line="288" w:lineRule="atLeast"/>
        <w:jc w:val="right"/>
        <w:rPr>
          <w:sz w:val="28"/>
          <w:szCs w:val="28"/>
        </w:rPr>
      </w:pPr>
    </w:p>
    <w:p w:rsidR="00CC2CAB" w:rsidRDefault="00CC2CAB" w:rsidP="009106E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</w:p>
    <w:p w:rsidR="00AE7363" w:rsidRPr="00AE7363" w:rsidRDefault="004114A7" w:rsidP="009106E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</w:t>
      </w:r>
      <w:r w:rsidR="00AE7363" w:rsidRPr="00AE7363">
        <w:rPr>
          <w:sz w:val="28"/>
          <w:szCs w:val="28"/>
        </w:rPr>
        <w:t>ПРИЛОЖЕНИЕ 1</w:t>
      </w:r>
    </w:p>
    <w:p w:rsidR="00AE7363" w:rsidRPr="00AE7363" w:rsidRDefault="004114A7" w:rsidP="009106E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</w:t>
      </w:r>
      <w:r w:rsidR="00AE7363" w:rsidRPr="00AE7363">
        <w:rPr>
          <w:sz w:val="28"/>
          <w:szCs w:val="28"/>
        </w:rPr>
        <w:t>к муниципальной программе</w:t>
      </w:r>
    </w:p>
    <w:p w:rsidR="009F204B" w:rsidRDefault="008410F4" w:rsidP="009106E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              </w:t>
      </w:r>
      <w:r w:rsidR="00AE7363" w:rsidRPr="00AE7363">
        <w:rPr>
          <w:sz w:val="28"/>
          <w:szCs w:val="28"/>
        </w:rPr>
        <w:t>«</w:t>
      </w:r>
      <w:r w:rsidR="009F2574">
        <w:rPr>
          <w:sz w:val="28"/>
          <w:szCs w:val="28"/>
        </w:rPr>
        <w:t xml:space="preserve">Развитие </w:t>
      </w:r>
      <w:proofErr w:type="gramStart"/>
      <w:r w:rsidR="009F2574">
        <w:rPr>
          <w:sz w:val="28"/>
          <w:szCs w:val="28"/>
        </w:rPr>
        <w:t>жилищно-коммунального</w:t>
      </w:r>
      <w:proofErr w:type="gramEnd"/>
    </w:p>
    <w:p w:rsidR="009F204B" w:rsidRDefault="004114A7" w:rsidP="009106E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       </w:t>
      </w:r>
      <w:r w:rsidR="009F2574">
        <w:rPr>
          <w:sz w:val="28"/>
          <w:szCs w:val="28"/>
        </w:rPr>
        <w:t>хозяйства,</w:t>
      </w:r>
      <w:r w:rsidR="009F204B">
        <w:rPr>
          <w:sz w:val="28"/>
          <w:szCs w:val="28"/>
        </w:rPr>
        <w:t xml:space="preserve"> </w:t>
      </w:r>
      <w:r w:rsidR="009F2574">
        <w:rPr>
          <w:sz w:val="28"/>
          <w:szCs w:val="28"/>
        </w:rPr>
        <w:t>благоустройства</w:t>
      </w:r>
    </w:p>
    <w:p w:rsidR="009F204B" w:rsidRDefault="004114A7" w:rsidP="009106E7">
      <w:pPr>
        <w:widowControl w:val="0"/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           </w:t>
      </w:r>
      <w:r w:rsidR="009F204B">
        <w:rPr>
          <w:sz w:val="28"/>
          <w:szCs w:val="28"/>
        </w:rPr>
        <w:t xml:space="preserve">и </w:t>
      </w:r>
      <w:r w:rsidR="009F2574">
        <w:rPr>
          <w:sz w:val="28"/>
          <w:szCs w:val="28"/>
        </w:rPr>
        <w:t>дорожного</w:t>
      </w:r>
      <w:r w:rsidR="009F204B">
        <w:rPr>
          <w:sz w:val="28"/>
          <w:szCs w:val="28"/>
        </w:rPr>
        <w:t xml:space="preserve"> </w:t>
      </w:r>
      <w:r w:rsidR="00DC5CB9">
        <w:rPr>
          <w:sz w:val="28"/>
          <w:szCs w:val="28"/>
        </w:rPr>
        <w:t>хозяйства</w:t>
      </w:r>
    </w:p>
    <w:p w:rsidR="00CA1287" w:rsidRDefault="008410F4" w:rsidP="009106E7">
      <w:pPr>
        <w:widowControl w:val="0"/>
        <w:tabs>
          <w:tab w:val="left" w:pos="5812"/>
        </w:tabs>
        <w:autoSpaceDE w:val="0"/>
        <w:autoSpaceDN w:val="0"/>
        <w:adjustRightInd w:val="0"/>
        <w:jc w:val="right"/>
        <w:rPr>
          <w:sz w:val="28"/>
          <w:szCs w:val="28"/>
        </w:rPr>
      </w:pPr>
      <w:r>
        <w:rPr>
          <w:sz w:val="28"/>
          <w:szCs w:val="28"/>
        </w:rPr>
        <w:t xml:space="preserve">                                               </w:t>
      </w:r>
      <w:r w:rsidR="00096EB6">
        <w:rPr>
          <w:sz w:val="28"/>
          <w:szCs w:val="28"/>
        </w:rPr>
        <w:t xml:space="preserve">                            </w:t>
      </w:r>
      <w:r>
        <w:rPr>
          <w:sz w:val="28"/>
          <w:szCs w:val="28"/>
        </w:rPr>
        <w:t xml:space="preserve"> </w:t>
      </w:r>
      <w:r w:rsidR="00684AF4">
        <w:rPr>
          <w:sz w:val="28"/>
          <w:szCs w:val="28"/>
        </w:rPr>
        <w:t xml:space="preserve">в </w:t>
      </w:r>
      <w:r w:rsidR="00CA1287">
        <w:rPr>
          <w:sz w:val="28"/>
          <w:szCs w:val="28"/>
        </w:rPr>
        <w:t>г</w:t>
      </w:r>
      <w:r w:rsidR="009F204B">
        <w:rPr>
          <w:sz w:val="28"/>
          <w:szCs w:val="28"/>
        </w:rPr>
        <w:t>ороде</w:t>
      </w:r>
      <w:r w:rsidR="00CA1287">
        <w:rPr>
          <w:sz w:val="28"/>
          <w:szCs w:val="28"/>
        </w:rPr>
        <w:t xml:space="preserve"> Бийске</w:t>
      </w:r>
      <w:r w:rsidR="00096EB6">
        <w:rPr>
          <w:sz w:val="28"/>
          <w:szCs w:val="28"/>
        </w:rPr>
        <w:t xml:space="preserve"> Алтайского края</w:t>
      </w:r>
      <w:r w:rsidR="00DA3CDA">
        <w:rPr>
          <w:sz w:val="28"/>
          <w:szCs w:val="28"/>
        </w:rPr>
        <w:t>»</w:t>
      </w:r>
    </w:p>
    <w:p w:rsidR="00AE7363" w:rsidRPr="00AE7363" w:rsidRDefault="00AE7363" w:rsidP="009106E7">
      <w:pPr>
        <w:widowControl w:val="0"/>
        <w:autoSpaceDE w:val="0"/>
        <w:autoSpaceDN w:val="0"/>
        <w:adjustRightInd w:val="0"/>
        <w:spacing w:line="480" w:lineRule="auto"/>
        <w:jc w:val="right"/>
        <w:rPr>
          <w:sz w:val="28"/>
          <w:szCs w:val="28"/>
        </w:rPr>
      </w:pPr>
    </w:p>
    <w:p w:rsidR="00AE7363" w:rsidRDefault="00AE7363" w:rsidP="00AE7363">
      <w:pPr>
        <w:spacing w:line="312" w:lineRule="auto"/>
        <w:jc w:val="both"/>
        <w:rPr>
          <w:rFonts w:ascii="Arial" w:hAnsi="Arial" w:cs="Arial"/>
          <w:b/>
          <w:bCs/>
          <w:sz w:val="24"/>
          <w:szCs w:val="24"/>
        </w:rPr>
      </w:pPr>
    </w:p>
    <w:p w:rsidR="009F2574" w:rsidRPr="00480954" w:rsidRDefault="009F2574" w:rsidP="009F257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80954">
        <w:rPr>
          <w:sz w:val="28"/>
          <w:szCs w:val="28"/>
        </w:rPr>
        <w:t>Сведения об индикаторах муниципальной программы</w:t>
      </w:r>
    </w:p>
    <w:p w:rsidR="009F2574" w:rsidRPr="009F2574" w:rsidRDefault="009F2574" w:rsidP="009F2574">
      <w:pPr>
        <w:autoSpaceDE w:val="0"/>
        <w:autoSpaceDN w:val="0"/>
        <w:adjustRightInd w:val="0"/>
        <w:jc w:val="center"/>
        <w:rPr>
          <w:sz w:val="28"/>
          <w:szCs w:val="28"/>
        </w:rPr>
      </w:pPr>
      <w:r w:rsidRPr="00480954">
        <w:rPr>
          <w:sz w:val="28"/>
          <w:szCs w:val="28"/>
        </w:rPr>
        <w:t>(</w:t>
      </w:r>
      <w:proofErr w:type="gramStart"/>
      <w:r w:rsidRPr="00480954">
        <w:rPr>
          <w:sz w:val="28"/>
          <w:szCs w:val="28"/>
        </w:rPr>
        <w:t>показателях</w:t>
      </w:r>
      <w:proofErr w:type="gramEnd"/>
      <w:r w:rsidRPr="00480954">
        <w:rPr>
          <w:sz w:val="28"/>
          <w:szCs w:val="28"/>
        </w:rPr>
        <w:t xml:space="preserve"> программы) и их значениях</w:t>
      </w:r>
    </w:p>
    <w:tbl>
      <w:tblPr>
        <w:tblW w:w="10457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4A0" w:firstRow="1" w:lastRow="0" w:firstColumn="1" w:lastColumn="0" w:noHBand="0" w:noVBand="1"/>
      </w:tblPr>
      <w:tblGrid>
        <w:gridCol w:w="675"/>
        <w:gridCol w:w="4678"/>
        <w:gridCol w:w="1488"/>
        <w:gridCol w:w="1064"/>
        <w:gridCol w:w="850"/>
        <w:gridCol w:w="851"/>
        <w:gridCol w:w="851"/>
      </w:tblGrid>
      <w:tr w:rsidR="00525E59" w:rsidRPr="00525E59" w:rsidTr="00A958DA">
        <w:tc>
          <w:tcPr>
            <w:tcW w:w="675" w:type="dxa"/>
            <w:vMerge w:val="restart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 xml:space="preserve">№ </w:t>
            </w:r>
            <w:proofErr w:type="gramStart"/>
            <w:r w:rsidRPr="00525E59">
              <w:rPr>
                <w:sz w:val="28"/>
                <w:szCs w:val="28"/>
              </w:rPr>
              <w:t>п</w:t>
            </w:r>
            <w:proofErr w:type="gramEnd"/>
            <w:r w:rsidRPr="00525E59">
              <w:rPr>
                <w:sz w:val="28"/>
                <w:szCs w:val="28"/>
              </w:rPr>
              <w:t>/п</w:t>
            </w:r>
          </w:p>
        </w:tc>
        <w:tc>
          <w:tcPr>
            <w:tcW w:w="4678" w:type="dxa"/>
            <w:vMerge w:val="restart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Наименование индикатора (показателя)</w:t>
            </w:r>
          </w:p>
        </w:tc>
        <w:tc>
          <w:tcPr>
            <w:tcW w:w="1488" w:type="dxa"/>
            <w:vMerge w:val="restart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Единица измерения</w:t>
            </w:r>
          </w:p>
        </w:tc>
        <w:tc>
          <w:tcPr>
            <w:tcW w:w="3616" w:type="dxa"/>
            <w:gridSpan w:val="4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Значение по годам</w:t>
            </w:r>
          </w:p>
        </w:tc>
      </w:tr>
      <w:tr w:rsidR="00525E59" w:rsidRPr="00525E59" w:rsidTr="00A958DA">
        <w:tc>
          <w:tcPr>
            <w:tcW w:w="675" w:type="dxa"/>
            <w:vMerge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8" w:type="dxa"/>
            <w:vMerge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4" w:type="dxa"/>
            <w:vMerge w:val="restart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2023 год</w:t>
            </w:r>
          </w:p>
        </w:tc>
        <w:tc>
          <w:tcPr>
            <w:tcW w:w="2552" w:type="dxa"/>
            <w:gridSpan w:val="3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Годы реализации муниципальной программы</w:t>
            </w:r>
          </w:p>
        </w:tc>
      </w:tr>
      <w:tr w:rsidR="00525E59" w:rsidRPr="00525E59" w:rsidTr="00A958DA">
        <w:tc>
          <w:tcPr>
            <w:tcW w:w="675" w:type="dxa"/>
            <w:vMerge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4678" w:type="dxa"/>
            <w:vMerge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488" w:type="dxa"/>
            <w:vMerge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1064" w:type="dxa"/>
            <w:vMerge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</w:p>
        </w:tc>
        <w:tc>
          <w:tcPr>
            <w:tcW w:w="850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2024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2025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2026</w:t>
            </w:r>
          </w:p>
        </w:tc>
      </w:tr>
      <w:tr w:rsidR="00525E59" w:rsidRPr="00525E59" w:rsidTr="00A958DA">
        <w:tc>
          <w:tcPr>
            <w:tcW w:w="675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1</w:t>
            </w:r>
          </w:p>
        </w:tc>
        <w:tc>
          <w:tcPr>
            <w:tcW w:w="467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2</w:t>
            </w:r>
          </w:p>
        </w:tc>
        <w:tc>
          <w:tcPr>
            <w:tcW w:w="148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3</w:t>
            </w:r>
          </w:p>
        </w:tc>
        <w:tc>
          <w:tcPr>
            <w:tcW w:w="1064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4</w:t>
            </w:r>
          </w:p>
        </w:tc>
        <w:tc>
          <w:tcPr>
            <w:tcW w:w="850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5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6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7</w:t>
            </w:r>
          </w:p>
        </w:tc>
      </w:tr>
      <w:tr w:rsidR="00525E59" w:rsidRPr="00525E59" w:rsidTr="00A958DA">
        <w:tc>
          <w:tcPr>
            <w:tcW w:w="10457" w:type="dxa"/>
            <w:gridSpan w:val="7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Муниципальная программа «Развитие жилищно-коммунального хозяйства, благоустройства и дорожного хозяйства в городе Бийске</w:t>
            </w:r>
            <w:r>
              <w:rPr>
                <w:sz w:val="28"/>
                <w:szCs w:val="28"/>
              </w:rPr>
              <w:t xml:space="preserve"> Алтайского края</w:t>
            </w:r>
            <w:r w:rsidRPr="00525E59">
              <w:rPr>
                <w:sz w:val="28"/>
                <w:szCs w:val="28"/>
              </w:rPr>
              <w:t>»</w:t>
            </w:r>
          </w:p>
        </w:tc>
      </w:tr>
      <w:tr w:rsidR="00525E59" w:rsidRPr="00525E59" w:rsidTr="00A958DA">
        <w:tc>
          <w:tcPr>
            <w:tcW w:w="675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  <w:lang w:eastAsia="en-US"/>
              </w:rPr>
              <w:t>Количество спиленных аварийных деревьев</w:t>
            </w:r>
          </w:p>
        </w:tc>
        <w:tc>
          <w:tcPr>
            <w:tcW w:w="148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center"/>
              <w:rPr>
                <w:sz w:val="28"/>
                <w:szCs w:val="28"/>
              </w:rPr>
            </w:pPr>
            <w:r w:rsidRPr="00525E59">
              <w:rPr>
                <w:sz w:val="28"/>
                <w:szCs w:val="28"/>
              </w:rPr>
              <w:t>штука</w:t>
            </w:r>
          </w:p>
        </w:tc>
        <w:tc>
          <w:tcPr>
            <w:tcW w:w="1064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135</w:t>
            </w:r>
          </w:p>
        </w:tc>
        <w:tc>
          <w:tcPr>
            <w:tcW w:w="850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420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165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4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180</w:t>
            </w:r>
          </w:p>
        </w:tc>
      </w:tr>
      <w:tr w:rsidR="00525E59" w:rsidRPr="00525E59" w:rsidTr="00A958DA">
        <w:tc>
          <w:tcPr>
            <w:tcW w:w="675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Количество посаженных деревьев</w:t>
            </w:r>
          </w:p>
        </w:tc>
        <w:tc>
          <w:tcPr>
            <w:tcW w:w="148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штука</w:t>
            </w:r>
          </w:p>
        </w:tc>
        <w:tc>
          <w:tcPr>
            <w:tcW w:w="1064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2000</w:t>
            </w:r>
          </w:p>
        </w:tc>
        <w:tc>
          <w:tcPr>
            <w:tcW w:w="850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2010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2050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4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2110</w:t>
            </w:r>
          </w:p>
        </w:tc>
      </w:tr>
      <w:tr w:rsidR="00525E59" w:rsidRPr="00525E59" w:rsidTr="00A958DA">
        <w:tc>
          <w:tcPr>
            <w:tcW w:w="675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jc w:val="both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Доля ухоженных цветников в общем объеме посаженных цветников         г. Бийске</w:t>
            </w:r>
          </w:p>
        </w:tc>
        <w:tc>
          <w:tcPr>
            <w:tcW w:w="148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процент</w:t>
            </w:r>
          </w:p>
        </w:tc>
        <w:tc>
          <w:tcPr>
            <w:tcW w:w="1064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850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80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90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4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</w:tr>
      <w:tr w:rsidR="00525E59" w:rsidRPr="00525E59" w:rsidTr="00A958DA">
        <w:tc>
          <w:tcPr>
            <w:tcW w:w="675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Доля ухоженных газонов с естественным травяным покрытием в общем объеме газонов с естественным травяным покрытием в г. Бийске</w:t>
            </w:r>
          </w:p>
        </w:tc>
        <w:tc>
          <w:tcPr>
            <w:tcW w:w="148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процент</w:t>
            </w:r>
          </w:p>
        </w:tc>
        <w:tc>
          <w:tcPr>
            <w:tcW w:w="1064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70</w:t>
            </w:r>
          </w:p>
        </w:tc>
        <w:tc>
          <w:tcPr>
            <w:tcW w:w="850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80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90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4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</w:tr>
      <w:tr w:rsidR="00525E59" w:rsidRPr="00525E59" w:rsidTr="00A958DA">
        <w:tc>
          <w:tcPr>
            <w:tcW w:w="675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Доля кладбищ, на которых осуществляется выполнение работ по содержанию, в общем объеме кладбищ, расположенных на территории г. Бийска</w:t>
            </w:r>
          </w:p>
        </w:tc>
        <w:tc>
          <w:tcPr>
            <w:tcW w:w="148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процент</w:t>
            </w:r>
          </w:p>
        </w:tc>
        <w:tc>
          <w:tcPr>
            <w:tcW w:w="1064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153CB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153CB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4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153CB9" w:rsidRPr="00525E59" w:rsidTr="00A958DA">
        <w:tc>
          <w:tcPr>
            <w:tcW w:w="675" w:type="dxa"/>
            <w:shd w:val="clear" w:color="auto" w:fill="auto"/>
          </w:tcPr>
          <w:p w:rsidR="00153CB9" w:rsidRPr="00525E59" w:rsidRDefault="00153CB9" w:rsidP="00525E5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153CB9" w:rsidRPr="00525E59" w:rsidRDefault="00153CB9" w:rsidP="00525E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153CB9">
              <w:rPr>
                <w:sz w:val="28"/>
                <w:szCs w:val="28"/>
                <w:lang w:eastAsia="en-US"/>
              </w:rPr>
              <w:t>Доля выполненных заявок по оказанию услуг по организации эвакуации трупов и трупных органов человека в морг от общего количества принятых заявок</w:t>
            </w:r>
          </w:p>
        </w:tc>
        <w:tc>
          <w:tcPr>
            <w:tcW w:w="1488" w:type="dxa"/>
            <w:shd w:val="clear" w:color="auto" w:fill="auto"/>
          </w:tcPr>
          <w:p w:rsidR="00153CB9" w:rsidRPr="00525E59" w:rsidRDefault="00153CB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процент</w:t>
            </w:r>
          </w:p>
        </w:tc>
        <w:tc>
          <w:tcPr>
            <w:tcW w:w="1064" w:type="dxa"/>
            <w:shd w:val="clear" w:color="auto" w:fill="auto"/>
          </w:tcPr>
          <w:p w:rsidR="00153CB9" w:rsidRPr="00525E59" w:rsidRDefault="00153CB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153CB9" w:rsidRPr="00525E59" w:rsidRDefault="00153CB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153CB9" w:rsidRDefault="00153CB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53CB9" w:rsidRDefault="00153CB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4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525E59" w:rsidRPr="00525E59" w:rsidTr="00A958DA">
        <w:tc>
          <w:tcPr>
            <w:tcW w:w="675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</w:rPr>
              <w:t>Поддержание в рабочем состоянии линий уличного освещения</w:t>
            </w:r>
          </w:p>
        </w:tc>
        <w:tc>
          <w:tcPr>
            <w:tcW w:w="148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tabs>
                <w:tab w:val="center" w:pos="996"/>
              </w:tabs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процент</w:t>
            </w:r>
          </w:p>
        </w:tc>
        <w:tc>
          <w:tcPr>
            <w:tcW w:w="1064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153CB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153CB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4"/>
              <w:jc w:val="center"/>
              <w:rPr>
                <w:sz w:val="28"/>
                <w:szCs w:val="28"/>
                <w:lang w:eastAsia="en-US"/>
              </w:rPr>
            </w:pPr>
            <w:r>
              <w:rPr>
                <w:sz w:val="28"/>
                <w:szCs w:val="28"/>
                <w:lang w:eastAsia="en-US"/>
              </w:rPr>
              <w:t>-</w:t>
            </w:r>
          </w:p>
        </w:tc>
      </w:tr>
      <w:tr w:rsidR="00525E59" w:rsidRPr="00525E59" w:rsidTr="00A958DA">
        <w:tc>
          <w:tcPr>
            <w:tcW w:w="675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Доля благоустроенных мест массового отдыха населения на территории города в общем объеме объектов благоустройства данной категории</w:t>
            </w:r>
          </w:p>
        </w:tc>
        <w:tc>
          <w:tcPr>
            <w:tcW w:w="148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процент</w:t>
            </w:r>
          </w:p>
        </w:tc>
        <w:tc>
          <w:tcPr>
            <w:tcW w:w="1064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4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</w:tr>
      <w:tr w:rsidR="00525E59" w:rsidRPr="00525E59" w:rsidTr="00A958DA">
        <w:tc>
          <w:tcPr>
            <w:tcW w:w="675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Доля ликвидированных несанкционированных свалок в общем количестве выявленных свалок</w:t>
            </w:r>
          </w:p>
        </w:tc>
        <w:tc>
          <w:tcPr>
            <w:tcW w:w="148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процент</w:t>
            </w:r>
          </w:p>
        </w:tc>
        <w:tc>
          <w:tcPr>
            <w:tcW w:w="1064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4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</w:tr>
      <w:tr w:rsidR="00525E59" w:rsidRPr="00525E59" w:rsidTr="00A958DA">
        <w:tc>
          <w:tcPr>
            <w:tcW w:w="675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Доля выполненных работ (оказанных услуг), предусмотренных проектами, в сроки, установленные соглашениями о предоставлении соответствующих грантов</w:t>
            </w:r>
          </w:p>
        </w:tc>
        <w:tc>
          <w:tcPr>
            <w:tcW w:w="148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4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процент</w:t>
            </w:r>
          </w:p>
        </w:tc>
        <w:tc>
          <w:tcPr>
            <w:tcW w:w="1064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4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</w:tr>
      <w:tr w:rsidR="00525E59" w:rsidRPr="00525E59" w:rsidTr="00A958DA">
        <w:tc>
          <w:tcPr>
            <w:tcW w:w="675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</w:rPr>
              <w:t>Доля достижения бюджетными учреждениями, подведомственными Администрации города Бийска, показателей, установленных муниципальными заданиями</w:t>
            </w:r>
          </w:p>
        </w:tc>
        <w:tc>
          <w:tcPr>
            <w:tcW w:w="148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процент</w:t>
            </w:r>
          </w:p>
        </w:tc>
        <w:tc>
          <w:tcPr>
            <w:tcW w:w="1064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4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</w:tr>
      <w:tr w:rsidR="00525E59" w:rsidRPr="00525E59" w:rsidTr="00A958DA">
        <w:tc>
          <w:tcPr>
            <w:tcW w:w="675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</w:rPr>
              <w:t>Доля выполненных работ по содержанию, ремонту, капитальному ремонту, строительству, реконструкции объектов инженерной инфраструктуры, от запланированного объема</w:t>
            </w:r>
          </w:p>
        </w:tc>
        <w:tc>
          <w:tcPr>
            <w:tcW w:w="148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процент</w:t>
            </w:r>
          </w:p>
        </w:tc>
        <w:tc>
          <w:tcPr>
            <w:tcW w:w="1064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4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</w:tr>
      <w:tr w:rsidR="00525E59" w:rsidRPr="00525E59" w:rsidTr="00A958DA">
        <w:tc>
          <w:tcPr>
            <w:tcW w:w="675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</w:rPr>
              <w:t>Доля выполненных работ по организации бесперебойного оказания услуг населению от запланированного комплекса работ</w:t>
            </w:r>
          </w:p>
        </w:tc>
        <w:tc>
          <w:tcPr>
            <w:tcW w:w="1488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процент</w:t>
            </w:r>
          </w:p>
        </w:tc>
        <w:tc>
          <w:tcPr>
            <w:tcW w:w="1064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0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525E59" w:rsidRPr="00525E59" w:rsidRDefault="00525E5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4"/>
              <w:jc w:val="center"/>
              <w:rPr>
                <w:sz w:val="28"/>
                <w:szCs w:val="28"/>
                <w:lang w:eastAsia="en-US"/>
              </w:rPr>
            </w:pPr>
            <w:r w:rsidRPr="00525E59">
              <w:rPr>
                <w:sz w:val="28"/>
                <w:szCs w:val="28"/>
                <w:lang w:eastAsia="en-US"/>
              </w:rPr>
              <w:t>100</w:t>
            </w:r>
          </w:p>
        </w:tc>
      </w:tr>
      <w:tr w:rsidR="00A7236C" w:rsidRPr="00A7236C" w:rsidTr="00153CB9">
        <w:trPr>
          <w:trHeight w:val="2160"/>
        </w:trPr>
        <w:tc>
          <w:tcPr>
            <w:tcW w:w="675" w:type="dxa"/>
            <w:shd w:val="clear" w:color="auto" w:fill="auto"/>
          </w:tcPr>
          <w:p w:rsidR="00153CB9" w:rsidRPr="00A7236C" w:rsidRDefault="00153CB9" w:rsidP="00525E59">
            <w:pPr>
              <w:widowControl w:val="0"/>
              <w:numPr>
                <w:ilvl w:val="0"/>
                <w:numId w:val="1"/>
              </w:numPr>
              <w:autoSpaceDE w:val="0"/>
              <w:autoSpaceDN w:val="0"/>
              <w:adjustRightInd w:val="0"/>
              <w:contextualSpacing/>
              <w:rPr>
                <w:sz w:val="28"/>
                <w:szCs w:val="28"/>
              </w:rPr>
            </w:pPr>
          </w:p>
        </w:tc>
        <w:tc>
          <w:tcPr>
            <w:tcW w:w="4678" w:type="dxa"/>
            <w:shd w:val="clear" w:color="auto" w:fill="auto"/>
          </w:tcPr>
          <w:p w:rsidR="00153CB9" w:rsidRPr="00A7236C" w:rsidRDefault="00153CB9" w:rsidP="00831C56">
            <w:pPr>
              <w:autoSpaceDE w:val="0"/>
              <w:autoSpaceDN w:val="0"/>
              <w:adjustRightInd w:val="0"/>
              <w:rPr>
                <w:sz w:val="28"/>
                <w:szCs w:val="28"/>
              </w:rPr>
            </w:pPr>
            <w:r w:rsidRPr="00A7236C">
              <w:rPr>
                <w:sz w:val="28"/>
                <w:szCs w:val="28"/>
              </w:rPr>
              <w:t xml:space="preserve"> Доля достижения бюджетными учреждениями, подведомственными Управлению ЖКХ, Б и ДХ Администрации города Бийска, показателей, установленных муниципальными заданиями</w:t>
            </w:r>
          </w:p>
        </w:tc>
        <w:tc>
          <w:tcPr>
            <w:tcW w:w="1488" w:type="dxa"/>
            <w:shd w:val="clear" w:color="auto" w:fill="auto"/>
          </w:tcPr>
          <w:p w:rsidR="00153CB9" w:rsidRPr="00A7236C" w:rsidRDefault="00153CB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7236C">
              <w:rPr>
                <w:sz w:val="28"/>
                <w:szCs w:val="28"/>
                <w:lang w:eastAsia="en-US"/>
              </w:rPr>
              <w:t>процент</w:t>
            </w:r>
          </w:p>
        </w:tc>
        <w:tc>
          <w:tcPr>
            <w:tcW w:w="1064" w:type="dxa"/>
            <w:shd w:val="clear" w:color="auto" w:fill="auto"/>
          </w:tcPr>
          <w:p w:rsidR="00153CB9" w:rsidRPr="00A7236C" w:rsidRDefault="00153CB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2"/>
              <w:jc w:val="center"/>
              <w:rPr>
                <w:sz w:val="28"/>
                <w:szCs w:val="28"/>
                <w:lang w:eastAsia="en-US"/>
              </w:rPr>
            </w:pPr>
            <w:r w:rsidRPr="00A7236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0" w:type="dxa"/>
            <w:shd w:val="clear" w:color="auto" w:fill="auto"/>
          </w:tcPr>
          <w:p w:rsidR="00153CB9" w:rsidRPr="00A7236C" w:rsidRDefault="00153CB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jc w:val="center"/>
              <w:rPr>
                <w:sz w:val="28"/>
                <w:szCs w:val="28"/>
                <w:lang w:eastAsia="en-US"/>
              </w:rPr>
            </w:pPr>
            <w:r w:rsidRPr="00A7236C">
              <w:rPr>
                <w:sz w:val="28"/>
                <w:szCs w:val="28"/>
                <w:lang w:eastAsia="en-US"/>
              </w:rPr>
              <w:t>-</w:t>
            </w:r>
          </w:p>
        </w:tc>
        <w:tc>
          <w:tcPr>
            <w:tcW w:w="851" w:type="dxa"/>
            <w:shd w:val="clear" w:color="auto" w:fill="auto"/>
          </w:tcPr>
          <w:p w:rsidR="00153CB9" w:rsidRPr="00A7236C" w:rsidRDefault="00153CB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3"/>
              <w:jc w:val="center"/>
              <w:rPr>
                <w:sz w:val="28"/>
                <w:szCs w:val="28"/>
                <w:lang w:eastAsia="en-US"/>
              </w:rPr>
            </w:pPr>
            <w:r w:rsidRPr="00A7236C">
              <w:rPr>
                <w:sz w:val="28"/>
                <w:szCs w:val="28"/>
                <w:lang w:eastAsia="en-US"/>
              </w:rPr>
              <w:t>100</w:t>
            </w:r>
          </w:p>
        </w:tc>
        <w:tc>
          <w:tcPr>
            <w:tcW w:w="851" w:type="dxa"/>
            <w:shd w:val="clear" w:color="auto" w:fill="auto"/>
          </w:tcPr>
          <w:p w:rsidR="00153CB9" w:rsidRPr="00A7236C" w:rsidRDefault="00153CB9" w:rsidP="00525E59">
            <w:pPr>
              <w:widowControl w:val="0"/>
              <w:autoSpaceDE w:val="0"/>
              <w:autoSpaceDN w:val="0"/>
              <w:adjustRightInd w:val="0"/>
              <w:spacing w:line="276" w:lineRule="auto"/>
              <w:ind w:firstLine="4"/>
              <w:jc w:val="center"/>
              <w:rPr>
                <w:sz w:val="28"/>
                <w:szCs w:val="28"/>
                <w:lang w:eastAsia="en-US"/>
              </w:rPr>
            </w:pPr>
            <w:r w:rsidRPr="00A7236C">
              <w:rPr>
                <w:sz w:val="28"/>
                <w:szCs w:val="28"/>
                <w:lang w:eastAsia="en-US"/>
              </w:rPr>
              <w:t>100</w:t>
            </w:r>
          </w:p>
        </w:tc>
      </w:tr>
    </w:tbl>
    <w:p w:rsidR="009F2574" w:rsidRDefault="009F2574" w:rsidP="009F2574">
      <w:pPr>
        <w:spacing w:line="288" w:lineRule="atLeast"/>
        <w:jc w:val="center"/>
        <w:rPr>
          <w:sz w:val="28"/>
          <w:szCs w:val="28"/>
        </w:rPr>
      </w:pPr>
    </w:p>
    <w:p w:rsidR="009F2574" w:rsidRDefault="009F2574" w:rsidP="007E0B7E">
      <w:pPr>
        <w:spacing w:line="288" w:lineRule="atLeast"/>
        <w:jc w:val="both"/>
        <w:rPr>
          <w:sz w:val="28"/>
          <w:szCs w:val="28"/>
        </w:rPr>
      </w:pPr>
    </w:p>
    <w:p w:rsidR="009106E7" w:rsidRDefault="009106E7" w:rsidP="007E0B7E">
      <w:pPr>
        <w:spacing w:line="288" w:lineRule="atLeast"/>
        <w:jc w:val="both"/>
        <w:rPr>
          <w:sz w:val="28"/>
          <w:szCs w:val="28"/>
        </w:rPr>
      </w:pPr>
    </w:p>
    <w:p w:rsidR="007E0B7E" w:rsidRPr="00CC2CAB" w:rsidRDefault="009106E7" w:rsidP="007E0B7E">
      <w:pPr>
        <w:spacing w:line="288" w:lineRule="atLeast"/>
        <w:jc w:val="both"/>
        <w:rPr>
          <w:sz w:val="28"/>
          <w:szCs w:val="28"/>
        </w:rPr>
      </w:pPr>
      <w:r w:rsidRPr="009106E7">
        <w:rPr>
          <w:sz w:val="28"/>
          <w:szCs w:val="28"/>
        </w:rPr>
        <w:t>Ю. А. Баженов</w:t>
      </w:r>
      <w:r>
        <w:rPr>
          <w:sz w:val="28"/>
          <w:szCs w:val="28"/>
        </w:rPr>
        <w:t>,</w:t>
      </w:r>
      <w:r w:rsidRPr="009106E7">
        <w:rPr>
          <w:sz w:val="28"/>
          <w:szCs w:val="28"/>
        </w:rPr>
        <w:t xml:space="preserve"> </w:t>
      </w:r>
      <w:r>
        <w:rPr>
          <w:sz w:val="28"/>
          <w:szCs w:val="28"/>
        </w:rPr>
        <w:t>и</w:t>
      </w:r>
      <w:r w:rsidR="00D53B14">
        <w:rPr>
          <w:sz w:val="28"/>
          <w:szCs w:val="28"/>
        </w:rPr>
        <w:t>.</w:t>
      </w:r>
      <w:r w:rsidR="00A55BB9">
        <w:rPr>
          <w:sz w:val="28"/>
          <w:szCs w:val="28"/>
        </w:rPr>
        <w:t xml:space="preserve"> </w:t>
      </w:r>
      <w:r w:rsidR="00D53B14">
        <w:rPr>
          <w:sz w:val="28"/>
          <w:szCs w:val="28"/>
        </w:rPr>
        <w:t>о</w:t>
      </w:r>
      <w:r w:rsidR="00A55BB9">
        <w:rPr>
          <w:sz w:val="28"/>
          <w:szCs w:val="28"/>
        </w:rPr>
        <w:t>.</w:t>
      </w:r>
      <w:r w:rsidR="00D53B14">
        <w:rPr>
          <w:sz w:val="28"/>
          <w:szCs w:val="28"/>
        </w:rPr>
        <w:t xml:space="preserve"> управляющего делами</w:t>
      </w:r>
      <w:r>
        <w:rPr>
          <w:sz w:val="28"/>
          <w:szCs w:val="28"/>
        </w:rPr>
        <w:t>.</w:t>
      </w:r>
      <w:r w:rsidR="007E0B7E" w:rsidRPr="00CC2CAB">
        <w:rPr>
          <w:sz w:val="28"/>
          <w:szCs w:val="28"/>
        </w:rPr>
        <w:t xml:space="preserve">                                                  </w:t>
      </w:r>
      <w:r w:rsidR="00DA3CDA">
        <w:rPr>
          <w:sz w:val="28"/>
          <w:szCs w:val="28"/>
        </w:rPr>
        <w:t xml:space="preserve">      </w:t>
      </w:r>
      <w:r w:rsidR="00BF39C8">
        <w:rPr>
          <w:sz w:val="28"/>
          <w:szCs w:val="28"/>
        </w:rPr>
        <w:t xml:space="preserve">         </w:t>
      </w:r>
      <w:r w:rsidR="00DA3CDA">
        <w:rPr>
          <w:sz w:val="28"/>
          <w:szCs w:val="28"/>
        </w:rPr>
        <w:t xml:space="preserve"> </w:t>
      </w:r>
      <w:r w:rsidR="000C227E">
        <w:rPr>
          <w:sz w:val="28"/>
          <w:szCs w:val="28"/>
        </w:rPr>
        <w:t xml:space="preserve">   </w:t>
      </w:r>
      <w:r w:rsidR="00DA3CDA">
        <w:rPr>
          <w:sz w:val="28"/>
          <w:szCs w:val="28"/>
        </w:rPr>
        <w:t xml:space="preserve">  </w:t>
      </w:r>
    </w:p>
    <w:p w:rsidR="007E0B7E" w:rsidRPr="00CC2CAB" w:rsidRDefault="007E0B7E" w:rsidP="0057400C">
      <w:pPr>
        <w:pStyle w:val="ConsPlusNormal"/>
        <w:ind w:left="5103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E0B7E" w:rsidRDefault="007E0B7E" w:rsidP="0057400C">
      <w:pPr>
        <w:pStyle w:val="ConsPlusNormal"/>
        <w:ind w:left="5103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E0B7E" w:rsidRDefault="007E0B7E" w:rsidP="0057400C">
      <w:pPr>
        <w:pStyle w:val="ConsPlusNormal"/>
        <w:ind w:left="5103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E0B7E" w:rsidRDefault="007E0B7E" w:rsidP="0057400C">
      <w:pPr>
        <w:pStyle w:val="ConsPlusNormal"/>
        <w:ind w:left="5103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E0B7E" w:rsidRDefault="007E0B7E" w:rsidP="0057400C">
      <w:pPr>
        <w:pStyle w:val="ConsPlusNormal"/>
        <w:ind w:left="5103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E0B7E" w:rsidRDefault="007E0B7E" w:rsidP="0057400C">
      <w:pPr>
        <w:pStyle w:val="ConsPlusNormal"/>
        <w:ind w:left="5103"/>
        <w:jc w:val="right"/>
        <w:outlineLvl w:val="1"/>
        <w:rPr>
          <w:rFonts w:ascii="Times New Roman" w:hAnsi="Times New Roman" w:cs="Times New Roman"/>
          <w:sz w:val="28"/>
          <w:szCs w:val="28"/>
        </w:rPr>
      </w:pPr>
    </w:p>
    <w:p w:rsidR="007E0B7E" w:rsidRDefault="007E0B7E" w:rsidP="009106E7">
      <w:pPr>
        <w:pStyle w:val="ConsPlusNormal"/>
        <w:outlineLvl w:val="1"/>
        <w:rPr>
          <w:rFonts w:ascii="Times New Roman" w:hAnsi="Times New Roman" w:cs="Times New Roman"/>
          <w:sz w:val="28"/>
          <w:szCs w:val="28"/>
        </w:rPr>
      </w:pPr>
      <w:bookmarkStart w:id="0" w:name="_GoBack"/>
      <w:bookmarkEnd w:id="0"/>
    </w:p>
    <w:sectPr w:rsidR="007E0B7E" w:rsidSect="009F2574">
      <w:pgSz w:w="11906" w:h="16838"/>
      <w:pgMar w:top="567" w:right="567" w:bottom="567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3E7786"/>
    <w:multiLevelType w:val="hybridMultilevel"/>
    <w:tmpl w:val="9A5AFBE4"/>
    <w:lvl w:ilvl="0" w:tplc="AA0AF218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20" w:hanging="360"/>
      </w:pPr>
    </w:lvl>
    <w:lvl w:ilvl="2" w:tplc="0419001B" w:tentative="1">
      <w:start w:val="1"/>
      <w:numFmt w:val="lowerRoman"/>
      <w:lvlText w:val="%3."/>
      <w:lvlJc w:val="right"/>
      <w:pPr>
        <w:ind w:left="2340" w:hanging="180"/>
      </w:pPr>
    </w:lvl>
    <w:lvl w:ilvl="3" w:tplc="0419000F" w:tentative="1">
      <w:start w:val="1"/>
      <w:numFmt w:val="decimal"/>
      <w:lvlText w:val="%4."/>
      <w:lvlJc w:val="left"/>
      <w:pPr>
        <w:ind w:left="3060" w:hanging="360"/>
      </w:pPr>
    </w:lvl>
    <w:lvl w:ilvl="4" w:tplc="04190019" w:tentative="1">
      <w:start w:val="1"/>
      <w:numFmt w:val="lowerLetter"/>
      <w:lvlText w:val="%5."/>
      <w:lvlJc w:val="left"/>
      <w:pPr>
        <w:ind w:left="3780" w:hanging="360"/>
      </w:pPr>
    </w:lvl>
    <w:lvl w:ilvl="5" w:tplc="0419001B" w:tentative="1">
      <w:start w:val="1"/>
      <w:numFmt w:val="lowerRoman"/>
      <w:lvlText w:val="%6."/>
      <w:lvlJc w:val="right"/>
      <w:pPr>
        <w:ind w:left="4500" w:hanging="180"/>
      </w:pPr>
    </w:lvl>
    <w:lvl w:ilvl="6" w:tplc="0419000F" w:tentative="1">
      <w:start w:val="1"/>
      <w:numFmt w:val="decimal"/>
      <w:lvlText w:val="%7."/>
      <w:lvlJc w:val="left"/>
      <w:pPr>
        <w:ind w:left="5220" w:hanging="360"/>
      </w:pPr>
    </w:lvl>
    <w:lvl w:ilvl="7" w:tplc="04190019" w:tentative="1">
      <w:start w:val="1"/>
      <w:numFmt w:val="lowerLetter"/>
      <w:lvlText w:val="%8."/>
      <w:lvlJc w:val="left"/>
      <w:pPr>
        <w:ind w:left="5940" w:hanging="360"/>
      </w:pPr>
    </w:lvl>
    <w:lvl w:ilvl="8" w:tplc="0419001B" w:tentative="1">
      <w:start w:val="1"/>
      <w:numFmt w:val="lowerRoman"/>
      <w:lvlText w:val="%9."/>
      <w:lvlJc w:val="right"/>
      <w:pPr>
        <w:ind w:left="666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3"/>
  <w:doNotDisplayPageBoundaries/>
  <w:proofState w:spelling="clean" w:grammar="clean"/>
  <w:defaultTabStop w:val="709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7400C"/>
    <w:rsid w:val="00043811"/>
    <w:rsid w:val="00096EB6"/>
    <w:rsid w:val="000C227E"/>
    <w:rsid w:val="000D2659"/>
    <w:rsid w:val="00101397"/>
    <w:rsid w:val="00153CB9"/>
    <w:rsid w:val="0017121B"/>
    <w:rsid w:val="001A4872"/>
    <w:rsid w:val="001D2DF7"/>
    <w:rsid w:val="001E3389"/>
    <w:rsid w:val="002667AA"/>
    <w:rsid w:val="002E0B53"/>
    <w:rsid w:val="00380D16"/>
    <w:rsid w:val="004114A7"/>
    <w:rsid w:val="00511D5E"/>
    <w:rsid w:val="00525E59"/>
    <w:rsid w:val="00556A09"/>
    <w:rsid w:val="0057400C"/>
    <w:rsid w:val="005D5961"/>
    <w:rsid w:val="0063302D"/>
    <w:rsid w:val="00684AF4"/>
    <w:rsid w:val="00696B8A"/>
    <w:rsid w:val="006D3A8C"/>
    <w:rsid w:val="007E0B7E"/>
    <w:rsid w:val="00807D07"/>
    <w:rsid w:val="00831C56"/>
    <w:rsid w:val="008410F4"/>
    <w:rsid w:val="0084777D"/>
    <w:rsid w:val="00861F1C"/>
    <w:rsid w:val="009106E7"/>
    <w:rsid w:val="009252D7"/>
    <w:rsid w:val="0099170C"/>
    <w:rsid w:val="009D309A"/>
    <w:rsid w:val="009F204B"/>
    <w:rsid w:val="009F2574"/>
    <w:rsid w:val="00A01CF1"/>
    <w:rsid w:val="00A54C99"/>
    <w:rsid w:val="00A55BB9"/>
    <w:rsid w:val="00A6236B"/>
    <w:rsid w:val="00A7236C"/>
    <w:rsid w:val="00A80248"/>
    <w:rsid w:val="00AE7363"/>
    <w:rsid w:val="00B66479"/>
    <w:rsid w:val="00BF39C8"/>
    <w:rsid w:val="00C32003"/>
    <w:rsid w:val="00CA1287"/>
    <w:rsid w:val="00CC2CAB"/>
    <w:rsid w:val="00CC61F7"/>
    <w:rsid w:val="00D24F4D"/>
    <w:rsid w:val="00D53B14"/>
    <w:rsid w:val="00D56346"/>
    <w:rsid w:val="00DA3CDA"/>
    <w:rsid w:val="00DC5CB9"/>
    <w:rsid w:val="00E96315"/>
    <w:rsid w:val="00F77526"/>
    <w:rsid w:val="00FD193F"/>
    <w:rsid w:val="00FE363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400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74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F2574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096EB6"/>
    <w:rPr>
      <w:sz w:val="24"/>
      <w:szCs w:val="24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9D309A"/>
    <w:pPr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57400C"/>
    <w:pPr>
      <w:autoSpaceDE w:val="0"/>
      <w:autoSpaceDN w:val="0"/>
      <w:adjustRightInd w:val="0"/>
      <w:spacing w:after="0" w:line="240" w:lineRule="auto"/>
    </w:pPr>
    <w:rPr>
      <w:rFonts w:ascii="Arial" w:hAnsi="Arial" w:cs="Arial"/>
      <w:sz w:val="20"/>
      <w:szCs w:val="20"/>
    </w:rPr>
  </w:style>
  <w:style w:type="table" w:styleId="a3">
    <w:name w:val="Table Grid"/>
    <w:basedOn w:val="a1"/>
    <w:uiPriority w:val="59"/>
    <w:rsid w:val="005740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character" w:styleId="a4">
    <w:name w:val="Hyperlink"/>
    <w:basedOn w:val="a0"/>
    <w:uiPriority w:val="99"/>
    <w:unhideWhenUsed/>
    <w:rsid w:val="009F2574"/>
    <w:rPr>
      <w:color w:val="0000FF" w:themeColor="hyperlink"/>
      <w:u w:val="single"/>
    </w:rPr>
  </w:style>
  <w:style w:type="paragraph" w:styleId="a5">
    <w:name w:val="Normal (Web)"/>
    <w:basedOn w:val="a"/>
    <w:uiPriority w:val="99"/>
    <w:semiHidden/>
    <w:unhideWhenUsed/>
    <w:rsid w:val="00096EB6"/>
    <w:rPr>
      <w:sz w:val="24"/>
      <w:szCs w:val="24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500509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441930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59324722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6000974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165121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491</Words>
  <Characters>2799</Characters>
  <Application>Microsoft Office Word</Application>
  <DocSecurity>0</DocSecurity>
  <Lines>23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3284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экономист ЖКХ</dc:creator>
  <cp:lastModifiedBy>Мария А. Иванова</cp:lastModifiedBy>
  <cp:revision>2</cp:revision>
  <cp:lastPrinted>2026-07-24T08:38:00Z</cp:lastPrinted>
  <dcterms:created xsi:type="dcterms:W3CDTF">2026-10-08T10:30:00Z</dcterms:created>
  <dcterms:modified xsi:type="dcterms:W3CDTF">2026-10-08T10:30:00Z</dcterms:modified>
</cp:coreProperties>
</file>